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附件3</w:t>
      </w:r>
      <w:bookmarkStart w:id="0" w:name="_GoBack"/>
      <w:bookmarkEnd w:id="0"/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威海市教育概况及局属学校简介</w:t>
      </w:r>
    </w:p>
    <w:tbl>
      <w:tblPr>
        <w:tblStyle w:val="4"/>
        <w:tblW w:w="8522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0"/>
        <w:gridCol w:w="2130"/>
        <w:gridCol w:w="2131"/>
        <w:gridCol w:w="213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gridSpan w:val="4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  <w:drawing>
                <wp:inline distT="0" distB="0" distL="114300" distR="114300">
                  <wp:extent cx="1488440" cy="1488440"/>
                  <wp:effectExtent l="0" t="0" r="16510" b="16510"/>
                  <wp:docPr id="1" name="图片 1" descr="威海市教育概况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威海市教育概况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88440" cy="14884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gridSpan w:val="4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  <w:t>威海市教育概况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30" w:type="dxa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  <w:drawing>
                <wp:inline distT="0" distB="0" distL="114300" distR="114300">
                  <wp:extent cx="1214120" cy="1214120"/>
                  <wp:effectExtent l="0" t="0" r="5080" b="5080"/>
                  <wp:docPr id="14" name="图片 14" descr="山东省文登师范学校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图片 14" descr="山东省文登师范学校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4120" cy="12141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30" w:type="dxa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  <w:drawing>
                <wp:inline distT="0" distB="0" distL="114300" distR="114300">
                  <wp:extent cx="1214120" cy="1214120"/>
                  <wp:effectExtent l="0" t="0" r="5080" b="5080"/>
                  <wp:docPr id="15" name="图片 15" descr="山东省威海艺术学校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图片 15" descr="山东省威海艺术学校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4120" cy="12141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31" w:type="dxa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  <w:drawing>
                <wp:inline distT="0" distB="0" distL="114300" distR="114300">
                  <wp:extent cx="1216025" cy="1216025"/>
                  <wp:effectExtent l="0" t="0" r="3175" b="3175"/>
                  <wp:docPr id="16" name="图片 16" descr="威海市职业中等专业学校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图片 16" descr="威海市职业中等专业学校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6025" cy="12160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31" w:type="dxa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  <w:drawing>
                <wp:inline distT="0" distB="0" distL="114300" distR="114300">
                  <wp:extent cx="1213485" cy="1213485"/>
                  <wp:effectExtent l="0" t="0" r="5715" b="5715"/>
                  <wp:docPr id="17" name="图片 17" descr="威海市第一中学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图片 17" descr="威海市第一中学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3485" cy="12134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30" w:type="dxa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  <w:t>山东省文登师范学校</w:t>
            </w:r>
          </w:p>
        </w:tc>
        <w:tc>
          <w:tcPr>
            <w:tcW w:w="2130" w:type="dxa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  <w:t>山东省威海艺术学校</w:t>
            </w:r>
          </w:p>
        </w:tc>
        <w:tc>
          <w:tcPr>
            <w:tcW w:w="2131" w:type="dxa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  <w:t>威海市职业中等专业学校</w:t>
            </w:r>
          </w:p>
        </w:tc>
        <w:tc>
          <w:tcPr>
            <w:tcW w:w="2131" w:type="dxa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  <w:t>威海市第一中学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30" w:type="dxa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  <w:drawing>
                <wp:inline distT="0" distB="0" distL="114300" distR="114300">
                  <wp:extent cx="1213485" cy="1213485"/>
                  <wp:effectExtent l="0" t="0" r="5715" b="5715"/>
                  <wp:docPr id="18" name="图片 18" descr="威海市第二中学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图片 18" descr="威海市第二中学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3485" cy="12134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30" w:type="dxa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  <w:drawing>
                <wp:inline distT="0" distB="0" distL="114300" distR="114300">
                  <wp:extent cx="1216025" cy="1216025"/>
                  <wp:effectExtent l="0" t="0" r="3175" b="3175"/>
                  <wp:docPr id="19" name="图片 19" descr="威海市第三中学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图片 19" descr="威海市第三中学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6025" cy="12160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31" w:type="dxa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  <w:drawing>
                <wp:inline distT="0" distB="0" distL="114300" distR="114300">
                  <wp:extent cx="1216025" cy="1216025"/>
                  <wp:effectExtent l="0" t="0" r="3175" b="3175"/>
                  <wp:docPr id="20" name="图片 20" descr="威海市第四中学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图片 20" descr="威海市第四中学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6025" cy="12160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31" w:type="dxa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  <w:drawing>
                <wp:inline distT="0" distB="0" distL="114300" distR="114300">
                  <wp:extent cx="1213485" cy="1213485"/>
                  <wp:effectExtent l="0" t="0" r="5715" b="5715"/>
                  <wp:docPr id="21" name="图片 21" descr="威海市实验高级中学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图片 21" descr="威海市实验高级中学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3485" cy="12134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30" w:type="dxa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  <w:t>威海市第二中学</w:t>
            </w:r>
          </w:p>
        </w:tc>
        <w:tc>
          <w:tcPr>
            <w:tcW w:w="2130" w:type="dxa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  <w:t>威海市第三中学</w:t>
            </w:r>
          </w:p>
        </w:tc>
        <w:tc>
          <w:tcPr>
            <w:tcW w:w="2131" w:type="dxa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  <w:t>威海市第四中学</w:t>
            </w:r>
          </w:p>
        </w:tc>
        <w:tc>
          <w:tcPr>
            <w:tcW w:w="2131" w:type="dxa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  <w:t>威海市实验高级中学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30" w:type="dxa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  <w:drawing>
                <wp:inline distT="0" distB="0" distL="114300" distR="114300">
                  <wp:extent cx="1213485" cy="1213485"/>
                  <wp:effectExtent l="0" t="0" r="5715" b="5715"/>
                  <wp:docPr id="22" name="图片 22" descr="威海市特殊教育学校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图片 22" descr="威海市特殊教育学校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3485" cy="12134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30" w:type="dxa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  <w:drawing>
                <wp:inline distT="0" distB="0" distL="114300" distR="114300">
                  <wp:extent cx="1216025" cy="1216025"/>
                  <wp:effectExtent l="0" t="0" r="3175" b="3175"/>
                  <wp:docPr id="23" name="图片 23" descr="威海市教育实验幼儿园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图片 23" descr="威海市教育实验幼儿园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6025" cy="12160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31" w:type="dxa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  <w:drawing>
                <wp:inline distT="0" distB="0" distL="114300" distR="114300">
                  <wp:extent cx="1216025" cy="1216025"/>
                  <wp:effectExtent l="0" t="0" r="3175" b="3175"/>
                  <wp:docPr id="24" name="图片 24" descr="威海市市级机关幼儿园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图片 24" descr="威海市市级机关幼儿园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6025" cy="12160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31" w:type="dxa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  <w:drawing>
                <wp:inline distT="0" distB="0" distL="114300" distR="114300">
                  <wp:extent cx="1213485" cy="1213485"/>
                  <wp:effectExtent l="0" t="0" r="5715" b="5715"/>
                  <wp:docPr id="25" name="图片 25" descr="威海市中小学生综合实践教育基地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图片 25" descr="威海市中小学生综合实践教育基地"/>
                          <pic:cNvPicPr>
                            <a:picLocks noChangeAspect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3485" cy="12134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30" w:type="dxa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  <w:t>威海市特殊教育学校</w:t>
            </w:r>
          </w:p>
        </w:tc>
        <w:tc>
          <w:tcPr>
            <w:tcW w:w="2130" w:type="dxa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  <w:t>威海市教育实验幼儿园</w:t>
            </w:r>
          </w:p>
        </w:tc>
        <w:tc>
          <w:tcPr>
            <w:tcW w:w="2131" w:type="dxa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  <w:t>威海市市级机关幼儿园</w:t>
            </w:r>
          </w:p>
        </w:tc>
        <w:tc>
          <w:tcPr>
            <w:tcW w:w="2131" w:type="dxa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  <w:vertAlign w:val="baseline"/>
                <w:lang w:eastAsia="zh-CN"/>
              </w:rPr>
              <w:t>威海市中小学生综合实践教育中心</w:t>
            </w:r>
          </w:p>
        </w:tc>
      </w:tr>
    </w:tbl>
    <w:p>
      <w:pPr>
        <w:rPr>
          <w:rFonts w:hint="eastAsia"/>
          <w:lang w:eastAsia="zh-CN"/>
        </w:rPr>
      </w:pPr>
    </w:p>
    <w:sectPr>
      <w:pgSz w:w="11906" w:h="16838"/>
      <w:pgMar w:top="1440" w:right="1800" w:bottom="1213" w:left="180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52247D6"/>
    <w:rsid w:val="009122AF"/>
    <w:rsid w:val="078A6055"/>
    <w:rsid w:val="152247D6"/>
    <w:rsid w:val="24C96298"/>
    <w:rsid w:val="26B6346F"/>
    <w:rsid w:val="384B79C8"/>
    <w:rsid w:val="3CEC545B"/>
    <w:rsid w:val="6D535020"/>
    <w:rsid w:val="793E189F"/>
    <w:rsid w:val="7E6F41D6"/>
    <w:rsid w:val="7FD83E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customXml" Target="../customXml/item1.xml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enovo\AppData\Roaming\Kingsoft\wps\addons\pool\win-i386\knewfileres_1.0.0.3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2019-11-25T02:55:00Z</dcterms:created>
  <dc:creator>瓶子里的姜水水</dc:creator>
  <cp:lastModifiedBy>姜风格</cp:lastModifiedBy>
  <cp:lastPrinted>2019-11-25T03:07:00Z</cp:lastPrinted>
  <dcterms:modified xsi:type="dcterms:W3CDTF">2019-11-25T06:50:04Z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