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jc w:val="left"/>
        <w:rPr>
          <w:rFonts w:hint="eastAsia" w:ascii="黑体" w:hAnsi="黑体" w:eastAsia="黑体" w:cs="黑体"/>
          <w:sz w:val="32"/>
          <w:szCs w:val="32"/>
        </w:rPr>
      </w:pPr>
      <w:bookmarkStart w:id="0" w:name="_GoBack"/>
      <w:bookmarkEnd w:id="0"/>
      <w:r>
        <w:rPr>
          <w:rFonts w:hint="eastAsia" w:ascii="黑体" w:hAnsi="黑体" w:eastAsia="黑体" w:cs="黑体"/>
          <w:sz w:val="32"/>
          <w:szCs w:val="32"/>
        </w:rPr>
        <w:t>附件</w:t>
      </w:r>
    </w:p>
    <w:p>
      <w:pPr>
        <w:pStyle w:val="4"/>
        <w:rPr>
          <w:rFonts w:hint="eastAsia" w:ascii="宋体" w:hAnsi="宋体" w:eastAsia="宋体"/>
          <w:sz w:val="24"/>
          <w:szCs w:val="24"/>
        </w:rPr>
      </w:pPr>
      <w:r>
        <w:rPr>
          <w:rFonts w:hint="eastAsia"/>
        </w:rPr>
        <w:t>高等教育自学考试毕业申报联系电话</w:t>
      </w:r>
    </w:p>
    <w:tbl>
      <w:tblPr>
        <w:tblStyle w:val="2"/>
        <w:tblW w:w="0" w:type="auto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943"/>
        <w:gridCol w:w="5297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9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rFonts w:hint="eastAsia" w:ascii="仿宋_GB2312" w:eastAsia="仿宋_GB2312"/>
                <w:bCs/>
                <w:sz w:val="32"/>
                <w:szCs w:val="32"/>
              </w:rPr>
            </w:pPr>
            <w:r>
              <w:rPr>
                <w:rFonts w:hint="eastAsia" w:ascii="仿宋_GB2312" w:eastAsia="仿宋_GB2312"/>
                <w:bCs/>
                <w:sz w:val="32"/>
                <w:szCs w:val="32"/>
              </w:rPr>
              <w:t>省、市</w:t>
            </w:r>
          </w:p>
        </w:tc>
        <w:tc>
          <w:tcPr>
            <w:tcW w:w="5297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rFonts w:hint="eastAsia" w:ascii="仿宋_GB2312" w:eastAsia="仿宋_GB2312"/>
                <w:bCs/>
                <w:sz w:val="32"/>
                <w:szCs w:val="32"/>
              </w:rPr>
            </w:pPr>
            <w:r>
              <w:rPr>
                <w:rFonts w:hint="eastAsia" w:ascii="仿宋_GB2312" w:eastAsia="仿宋_GB2312"/>
                <w:bCs/>
                <w:sz w:val="32"/>
                <w:szCs w:val="32"/>
              </w:rPr>
              <w:t>联系电话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9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adjustRightInd w:val="0"/>
              <w:snapToGrid w:val="0"/>
              <w:jc w:val="center"/>
              <w:rPr>
                <w:rFonts w:hint="eastAsia" w:ascii="仿宋_GB2312" w:eastAsia="仿宋_GB2312"/>
                <w:bCs/>
                <w:sz w:val="32"/>
                <w:szCs w:val="32"/>
              </w:rPr>
            </w:pPr>
            <w:r>
              <w:rPr>
                <w:rFonts w:hint="eastAsia" w:ascii="仿宋_GB2312" w:eastAsia="仿宋_GB2312"/>
                <w:bCs/>
                <w:sz w:val="32"/>
                <w:szCs w:val="32"/>
              </w:rPr>
              <w:t>省教育招生考试院</w:t>
            </w:r>
          </w:p>
        </w:tc>
        <w:tc>
          <w:tcPr>
            <w:tcW w:w="5297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adjustRightInd w:val="0"/>
              <w:snapToGrid w:val="0"/>
              <w:jc w:val="left"/>
              <w:rPr>
                <w:rFonts w:hint="eastAsia" w:ascii="仿宋_GB2312" w:eastAsia="仿宋_GB2312"/>
                <w:bCs/>
                <w:sz w:val="32"/>
                <w:szCs w:val="32"/>
              </w:rPr>
            </w:pPr>
            <w:r>
              <w:rPr>
                <w:rFonts w:hint="eastAsia" w:ascii="仿宋_GB2312" w:eastAsia="仿宋_GB2312"/>
                <w:bCs/>
                <w:sz w:val="32"/>
                <w:szCs w:val="32"/>
              </w:rPr>
              <w:t>0531-82598767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9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adjustRightInd w:val="0"/>
              <w:snapToGrid w:val="0"/>
              <w:jc w:val="center"/>
              <w:rPr>
                <w:rFonts w:hint="eastAsia" w:ascii="仿宋_GB2312" w:eastAsia="仿宋_GB2312"/>
                <w:bCs/>
                <w:sz w:val="32"/>
                <w:szCs w:val="32"/>
              </w:rPr>
            </w:pPr>
            <w:r>
              <w:rPr>
                <w:rFonts w:hint="eastAsia" w:ascii="仿宋_GB2312" w:eastAsia="仿宋_GB2312"/>
                <w:bCs/>
                <w:sz w:val="32"/>
                <w:szCs w:val="32"/>
              </w:rPr>
              <w:t>济南</w:t>
            </w:r>
          </w:p>
        </w:tc>
        <w:tc>
          <w:tcPr>
            <w:tcW w:w="5297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adjustRightInd w:val="0"/>
              <w:snapToGrid w:val="0"/>
              <w:jc w:val="left"/>
              <w:rPr>
                <w:rFonts w:hint="eastAsia" w:ascii="仿宋_GB2312" w:eastAsia="仿宋_GB2312"/>
                <w:bCs/>
                <w:sz w:val="32"/>
                <w:szCs w:val="32"/>
              </w:rPr>
            </w:pPr>
            <w:r>
              <w:rPr>
                <w:rFonts w:hint="eastAsia" w:ascii="仿宋_GB2312" w:eastAsia="仿宋_GB2312"/>
                <w:bCs/>
                <w:sz w:val="32"/>
                <w:szCs w:val="32"/>
              </w:rPr>
              <w:t>0531-86111580、86111577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9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adjustRightInd w:val="0"/>
              <w:snapToGrid w:val="0"/>
              <w:jc w:val="center"/>
              <w:rPr>
                <w:rFonts w:hint="eastAsia" w:ascii="仿宋_GB2312" w:eastAsia="仿宋_GB2312"/>
                <w:bCs/>
                <w:sz w:val="32"/>
                <w:szCs w:val="32"/>
              </w:rPr>
            </w:pPr>
            <w:r>
              <w:rPr>
                <w:rFonts w:hint="eastAsia" w:ascii="仿宋_GB2312" w:eastAsia="仿宋_GB2312"/>
                <w:bCs/>
                <w:sz w:val="32"/>
                <w:szCs w:val="32"/>
              </w:rPr>
              <w:t>青岛</w:t>
            </w:r>
          </w:p>
        </w:tc>
        <w:tc>
          <w:tcPr>
            <w:tcW w:w="5297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adjustRightInd w:val="0"/>
              <w:snapToGrid w:val="0"/>
              <w:jc w:val="left"/>
              <w:rPr>
                <w:rFonts w:hint="eastAsia" w:ascii="仿宋_GB2312" w:eastAsia="仿宋_GB2312"/>
                <w:bCs/>
                <w:sz w:val="32"/>
                <w:szCs w:val="32"/>
              </w:rPr>
            </w:pPr>
            <w:r>
              <w:rPr>
                <w:rFonts w:hint="eastAsia" w:ascii="仿宋_GB2312" w:eastAsia="仿宋_GB2312"/>
                <w:bCs/>
                <w:sz w:val="32"/>
                <w:szCs w:val="32"/>
              </w:rPr>
              <w:t>0532-85786231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9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adjustRightInd w:val="0"/>
              <w:snapToGrid w:val="0"/>
              <w:jc w:val="center"/>
              <w:rPr>
                <w:rFonts w:hint="eastAsia" w:ascii="仿宋_GB2312" w:eastAsia="仿宋_GB2312"/>
                <w:bCs/>
                <w:sz w:val="32"/>
                <w:szCs w:val="32"/>
              </w:rPr>
            </w:pPr>
            <w:r>
              <w:rPr>
                <w:rFonts w:hint="eastAsia" w:ascii="仿宋_GB2312" w:eastAsia="仿宋_GB2312"/>
                <w:bCs/>
                <w:sz w:val="32"/>
                <w:szCs w:val="32"/>
              </w:rPr>
              <w:t>淄博</w:t>
            </w:r>
          </w:p>
        </w:tc>
        <w:tc>
          <w:tcPr>
            <w:tcW w:w="5297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adjustRightInd w:val="0"/>
              <w:snapToGrid w:val="0"/>
              <w:jc w:val="left"/>
              <w:rPr>
                <w:rFonts w:hint="eastAsia" w:ascii="仿宋_GB2312" w:eastAsia="仿宋_GB2312"/>
                <w:bCs/>
                <w:sz w:val="32"/>
                <w:szCs w:val="32"/>
              </w:rPr>
            </w:pPr>
            <w:r>
              <w:rPr>
                <w:rFonts w:hint="eastAsia" w:ascii="仿宋_GB2312" w:eastAsia="仿宋_GB2312"/>
                <w:bCs/>
                <w:sz w:val="32"/>
                <w:szCs w:val="32"/>
              </w:rPr>
              <w:t>0533-2793615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9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adjustRightInd w:val="0"/>
              <w:snapToGrid w:val="0"/>
              <w:jc w:val="center"/>
              <w:rPr>
                <w:rFonts w:hint="eastAsia" w:ascii="仿宋_GB2312" w:eastAsia="仿宋_GB2312"/>
                <w:bCs/>
                <w:sz w:val="32"/>
                <w:szCs w:val="32"/>
              </w:rPr>
            </w:pPr>
            <w:r>
              <w:rPr>
                <w:rFonts w:hint="eastAsia" w:ascii="仿宋_GB2312" w:eastAsia="仿宋_GB2312"/>
                <w:bCs/>
                <w:sz w:val="32"/>
                <w:szCs w:val="32"/>
              </w:rPr>
              <w:t>枣庄</w:t>
            </w:r>
          </w:p>
        </w:tc>
        <w:tc>
          <w:tcPr>
            <w:tcW w:w="5297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adjustRightInd w:val="0"/>
              <w:snapToGrid w:val="0"/>
              <w:jc w:val="left"/>
              <w:rPr>
                <w:rFonts w:hint="eastAsia" w:ascii="仿宋_GB2312" w:eastAsia="仿宋_GB2312"/>
                <w:bCs/>
                <w:sz w:val="32"/>
                <w:szCs w:val="32"/>
              </w:rPr>
            </w:pPr>
            <w:r>
              <w:rPr>
                <w:rFonts w:hint="eastAsia" w:ascii="仿宋_GB2312" w:eastAsia="仿宋_GB2312"/>
                <w:bCs/>
                <w:sz w:val="32"/>
                <w:szCs w:val="32"/>
              </w:rPr>
              <w:t>0632-8688127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9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adjustRightInd w:val="0"/>
              <w:snapToGrid w:val="0"/>
              <w:jc w:val="center"/>
              <w:rPr>
                <w:rFonts w:hint="eastAsia" w:ascii="仿宋_GB2312" w:eastAsia="仿宋_GB2312"/>
                <w:bCs/>
                <w:sz w:val="32"/>
                <w:szCs w:val="32"/>
              </w:rPr>
            </w:pPr>
            <w:r>
              <w:rPr>
                <w:rFonts w:hint="eastAsia" w:ascii="仿宋_GB2312" w:eastAsia="仿宋_GB2312"/>
                <w:bCs/>
                <w:sz w:val="32"/>
                <w:szCs w:val="32"/>
              </w:rPr>
              <w:t>东营</w:t>
            </w:r>
          </w:p>
        </w:tc>
        <w:tc>
          <w:tcPr>
            <w:tcW w:w="5297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adjustRightInd w:val="0"/>
              <w:snapToGrid w:val="0"/>
              <w:jc w:val="left"/>
              <w:rPr>
                <w:rFonts w:hint="eastAsia" w:ascii="仿宋_GB2312" w:eastAsia="仿宋_GB2312"/>
                <w:bCs/>
                <w:sz w:val="32"/>
                <w:szCs w:val="32"/>
              </w:rPr>
            </w:pPr>
            <w:r>
              <w:rPr>
                <w:rFonts w:hint="eastAsia" w:ascii="仿宋_GB2312" w:eastAsia="仿宋_GB2312"/>
                <w:bCs/>
                <w:sz w:val="32"/>
                <w:szCs w:val="32"/>
              </w:rPr>
              <w:t>0546-8315366、8331089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9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adjustRightInd w:val="0"/>
              <w:snapToGrid w:val="0"/>
              <w:jc w:val="center"/>
              <w:rPr>
                <w:rFonts w:hint="eastAsia" w:ascii="仿宋_GB2312" w:eastAsia="仿宋_GB2312"/>
                <w:bCs/>
                <w:sz w:val="32"/>
                <w:szCs w:val="32"/>
              </w:rPr>
            </w:pPr>
            <w:r>
              <w:rPr>
                <w:rFonts w:hint="eastAsia" w:ascii="仿宋_GB2312" w:eastAsia="仿宋_GB2312"/>
                <w:bCs/>
                <w:sz w:val="32"/>
                <w:szCs w:val="32"/>
              </w:rPr>
              <w:t>烟台</w:t>
            </w:r>
          </w:p>
        </w:tc>
        <w:tc>
          <w:tcPr>
            <w:tcW w:w="5297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adjustRightInd w:val="0"/>
              <w:snapToGrid w:val="0"/>
              <w:jc w:val="left"/>
              <w:rPr>
                <w:rFonts w:hint="eastAsia" w:ascii="仿宋_GB2312" w:eastAsia="仿宋_GB2312"/>
                <w:bCs/>
                <w:sz w:val="32"/>
                <w:szCs w:val="32"/>
              </w:rPr>
            </w:pPr>
            <w:r>
              <w:rPr>
                <w:rFonts w:hint="eastAsia" w:ascii="仿宋_GB2312" w:eastAsia="仿宋_GB2312"/>
                <w:bCs/>
                <w:sz w:val="32"/>
                <w:szCs w:val="32"/>
              </w:rPr>
              <w:t>0535-2101815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9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adjustRightInd w:val="0"/>
              <w:snapToGrid w:val="0"/>
              <w:jc w:val="center"/>
              <w:rPr>
                <w:rFonts w:hint="eastAsia" w:ascii="仿宋_GB2312" w:eastAsia="仿宋_GB2312"/>
                <w:bCs/>
                <w:sz w:val="32"/>
                <w:szCs w:val="32"/>
              </w:rPr>
            </w:pPr>
            <w:r>
              <w:rPr>
                <w:rFonts w:hint="eastAsia" w:ascii="仿宋_GB2312" w:eastAsia="仿宋_GB2312"/>
                <w:bCs/>
                <w:sz w:val="32"/>
                <w:szCs w:val="32"/>
              </w:rPr>
              <w:t>潍坊</w:t>
            </w:r>
          </w:p>
        </w:tc>
        <w:tc>
          <w:tcPr>
            <w:tcW w:w="5297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adjustRightInd w:val="0"/>
              <w:snapToGrid w:val="0"/>
              <w:jc w:val="left"/>
              <w:rPr>
                <w:rFonts w:hint="eastAsia" w:ascii="仿宋_GB2312" w:eastAsia="仿宋_GB2312"/>
                <w:bCs/>
                <w:sz w:val="32"/>
                <w:szCs w:val="32"/>
              </w:rPr>
            </w:pPr>
            <w:r>
              <w:rPr>
                <w:rFonts w:hint="eastAsia" w:ascii="仿宋_GB2312" w:eastAsia="仿宋_GB2312"/>
                <w:bCs/>
                <w:sz w:val="32"/>
                <w:szCs w:val="32"/>
              </w:rPr>
              <w:t>0536-8231670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9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adjustRightInd w:val="0"/>
              <w:snapToGrid w:val="0"/>
              <w:jc w:val="center"/>
              <w:rPr>
                <w:rFonts w:hint="eastAsia" w:ascii="仿宋_GB2312" w:eastAsia="仿宋_GB2312"/>
                <w:bCs/>
                <w:sz w:val="32"/>
                <w:szCs w:val="32"/>
              </w:rPr>
            </w:pPr>
            <w:r>
              <w:rPr>
                <w:rFonts w:hint="eastAsia" w:ascii="仿宋_GB2312" w:eastAsia="仿宋_GB2312"/>
                <w:bCs/>
                <w:sz w:val="32"/>
                <w:szCs w:val="32"/>
              </w:rPr>
              <w:t>济宁</w:t>
            </w:r>
          </w:p>
        </w:tc>
        <w:tc>
          <w:tcPr>
            <w:tcW w:w="5297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adjustRightInd w:val="0"/>
              <w:snapToGrid w:val="0"/>
              <w:jc w:val="left"/>
              <w:rPr>
                <w:rFonts w:hint="eastAsia" w:ascii="仿宋_GB2312" w:eastAsia="仿宋_GB2312"/>
                <w:bCs/>
                <w:sz w:val="32"/>
                <w:szCs w:val="32"/>
              </w:rPr>
            </w:pPr>
            <w:r>
              <w:rPr>
                <w:rFonts w:hint="eastAsia" w:ascii="仿宋_GB2312" w:eastAsia="仿宋_GB2312"/>
                <w:bCs/>
                <w:sz w:val="32"/>
                <w:szCs w:val="32"/>
              </w:rPr>
              <w:t>0537-2319105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9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adjustRightInd w:val="0"/>
              <w:snapToGrid w:val="0"/>
              <w:jc w:val="center"/>
              <w:rPr>
                <w:rFonts w:hint="eastAsia" w:ascii="仿宋_GB2312" w:eastAsia="仿宋_GB2312"/>
                <w:bCs/>
                <w:sz w:val="32"/>
                <w:szCs w:val="32"/>
              </w:rPr>
            </w:pPr>
            <w:r>
              <w:rPr>
                <w:rFonts w:hint="eastAsia" w:ascii="仿宋_GB2312" w:eastAsia="仿宋_GB2312"/>
                <w:bCs/>
                <w:sz w:val="32"/>
                <w:szCs w:val="32"/>
              </w:rPr>
              <w:t>泰安</w:t>
            </w:r>
          </w:p>
        </w:tc>
        <w:tc>
          <w:tcPr>
            <w:tcW w:w="5297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adjustRightInd w:val="0"/>
              <w:snapToGrid w:val="0"/>
              <w:jc w:val="left"/>
              <w:rPr>
                <w:rFonts w:hint="eastAsia" w:ascii="仿宋_GB2312" w:eastAsia="仿宋_GB2312"/>
                <w:bCs/>
                <w:sz w:val="32"/>
                <w:szCs w:val="32"/>
              </w:rPr>
            </w:pPr>
            <w:r>
              <w:rPr>
                <w:rFonts w:hint="eastAsia" w:ascii="仿宋_GB2312" w:eastAsia="仿宋_GB2312"/>
                <w:bCs/>
                <w:sz w:val="32"/>
                <w:szCs w:val="32"/>
              </w:rPr>
              <w:t>0538-8520990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9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adjustRightInd w:val="0"/>
              <w:snapToGrid w:val="0"/>
              <w:jc w:val="center"/>
              <w:rPr>
                <w:rFonts w:hint="eastAsia" w:ascii="仿宋_GB2312" w:eastAsia="仿宋_GB2312"/>
                <w:bCs/>
                <w:sz w:val="32"/>
                <w:szCs w:val="32"/>
              </w:rPr>
            </w:pPr>
            <w:r>
              <w:rPr>
                <w:rFonts w:hint="eastAsia" w:ascii="仿宋_GB2312" w:eastAsia="仿宋_GB2312"/>
                <w:bCs/>
                <w:sz w:val="32"/>
                <w:szCs w:val="32"/>
              </w:rPr>
              <w:t>威海</w:t>
            </w:r>
          </w:p>
        </w:tc>
        <w:tc>
          <w:tcPr>
            <w:tcW w:w="5297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adjustRightInd w:val="0"/>
              <w:snapToGrid w:val="0"/>
              <w:jc w:val="left"/>
              <w:rPr>
                <w:rFonts w:hint="eastAsia" w:ascii="仿宋_GB2312" w:eastAsia="仿宋_GB2312"/>
                <w:bCs/>
                <w:sz w:val="32"/>
                <w:szCs w:val="32"/>
              </w:rPr>
            </w:pPr>
            <w:r>
              <w:rPr>
                <w:rFonts w:hint="eastAsia" w:ascii="仿宋_GB2312" w:eastAsia="仿宋_GB2312"/>
                <w:bCs/>
                <w:sz w:val="32"/>
                <w:szCs w:val="32"/>
              </w:rPr>
              <w:t>0631-5810202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9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adjustRightInd w:val="0"/>
              <w:snapToGrid w:val="0"/>
              <w:jc w:val="center"/>
              <w:rPr>
                <w:rFonts w:hint="eastAsia" w:ascii="仿宋_GB2312" w:eastAsia="仿宋_GB2312"/>
                <w:bCs/>
                <w:sz w:val="32"/>
                <w:szCs w:val="32"/>
              </w:rPr>
            </w:pPr>
            <w:r>
              <w:rPr>
                <w:rFonts w:hint="eastAsia" w:ascii="仿宋_GB2312" w:eastAsia="仿宋_GB2312"/>
                <w:bCs/>
                <w:sz w:val="32"/>
                <w:szCs w:val="32"/>
              </w:rPr>
              <w:t>日照</w:t>
            </w:r>
          </w:p>
        </w:tc>
        <w:tc>
          <w:tcPr>
            <w:tcW w:w="5297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adjustRightInd w:val="0"/>
              <w:snapToGrid w:val="0"/>
              <w:jc w:val="left"/>
              <w:rPr>
                <w:rFonts w:hint="eastAsia" w:ascii="仿宋_GB2312" w:eastAsia="仿宋_GB2312"/>
                <w:bCs/>
                <w:sz w:val="32"/>
                <w:szCs w:val="32"/>
              </w:rPr>
            </w:pPr>
            <w:r>
              <w:rPr>
                <w:rFonts w:hint="eastAsia" w:ascii="仿宋_GB2312" w:eastAsia="仿宋_GB2312"/>
                <w:bCs/>
                <w:sz w:val="32"/>
                <w:szCs w:val="32"/>
              </w:rPr>
              <w:t>0633-8779325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9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adjustRightInd w:val="0"/>
              <w:snapToGrid w:val="0"/>
              <w:jc w:val="center"/>
              <w:rPr>
                <w:rFonts w:hint="eastAsia" w:ascii="仿宋_GB2312" w:eastAsia="仿宋_GB2312"/>
                <w:bCs/>
                <w:sz w:val="32"/>
                <w:szCs w:val="32"/>
              </w:rPr>
            </w:pPr>
            <w:r>
              <w:rPr>
                <w:rFonts w:hint="eastAsia" w:ascii="仿宋_GB2312" w:eastAsia="仿宋_GB2312"/>
                <w:bCs/>
                <w:sz w:val="32"/>
                <w:szCs w:val="32"/>
              </w:rPr>
              <w:t>临沂</w:t>
            </w:r>
          </w:p>
        </w:tc>
        <w:tc>
          <w:tcPr>
            <w:tcW w:w="5297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adjustRightInd w:val="0"/>
              <w:snapToGrid w:val="0"/>
              <w:jc w:val="left"/>
              <w:rPr>
                <w:rFonts w:hint="eastAsia" w:ascii="仿宋_GB2312" w:eastAsia="仿宋_GB2312"/>
                <w:bCs/>
                <w:sz w:val="32"/>
                <w:szCs w:val="32"/>
              </w:rPr>
            </w:pPr>
            <w:r>
              <w:rPr>
                <w:rFonts w:hint="eastAsia" w:ascii="仿宋_GB2312" w:eastAsia="仿宋_GB2312"/>
                <w:bCs/>
                <w:sz w:val="32"/>
                <w:szCs w:val="32"/>
              </w:rPr>
              <w:t>0539-8318884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9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adjustRightInd w:val="0"/>
              <w:snapToGrid w:val="0"/>
              <w:jc w:val="center"/>
              <w:rPr>
                <w:rFonts w:hint="eastAsia" w:ascii="仿宋_GB2312" w:eastAsia="仿宋_GB2312"/>
                <w:bCs/>
                <w:sz w:val="32"/>
                <w:szCs w:val="32"/>
              </w:rPr>
            </w:pPr>
            <w:r>
              <w:rPr>
                <w:rFonts w:hint="eastAsia" w:ascii="仿宋_GB2312" w:eastAsia="仿宋_GB2312"/>
                <w:bCs/>
                <w:sz w:val="32"/>
                <w:szCs w:val="32"/>
              </w:rPr>
              <w:t>德州</w:t>
            </w:r>
          </w:p>
        </w:tc>
        <w:tc>
          <w:tcPr>
            <w:tcW w:w="5297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adjustRightInd w:val="0"/>
              <w:snapToGrid w:val="0"/>
              <w:jc w:val="left"/>
              <w:rPr>
                <w:rFonts w:hint="eastAsia" w:ascii="仿宋_GB2312" w:eastAsia="仿宋_GB2312"/>
                <w:bCs/>
                <w:sz w:val="32"/>
                <w:szCs w:val="32"/>
              </w:rPr>
            </w:pPr>
            <w:r>
              <w:rPr>
                <w:rFonts w:hint="eastAsia" w:ascii="仿宋_GB2312" w:eastAsia="仿宋_GB2312"/>
                <w:bCs/>
                <w:sz w:val="32"/>
                <w:szCs w:val="32"/>
              </w:rPr>
              <w:t>0534-2311817、2388603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9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adjustRightInd w:val="0"/>
              <w:snapToGrid w:val="0"/>
              <w:jc w:val="center"/>
              <w:rPr>
                <w:rFonts w:hint="eastAsia" w:ascii="仿宋_GB2312" w:eastAsia="仿宋_GB2312"/>
                <w:bCs/>
                <w:sz w:val="32"/>
                <w:szCs w:val="32"/>
              </w:rPr>
            </w:pPr>
            <w:r>
              <w:rPr>
                <w:rFonts w:hint="eastAsia" w:ascii="仿宋_GB2312" w:eastAsia="仿宋_GB2312"/>
                <w:bCs/>
                <w:sz w:val="32"/>
                <w:szCs w:val="32"/>
              </w:rPr>
              <w:t>聊城</w:t>
            </w:r>
          </w:p>
        </w:tc>
        <w:tc>
          <w:tcPr>
            <w:tcW w:w="5297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adjustRightInd w:val="0"/>
              <w:snapToGrid w:val="0"/>
              <w:jc w:val="left"/>
              <w:rPr>
                <w:rFonts w:hint="eastAsia" w:ascii="仿宋_GB2312" w:eastAsia="仿宋_GB2312"/>
                <w:bCs/>
                <w:sz w:val="32"/>
                <w:szCs w:val="32"/>
              </w:rPr>
            </w:pPr>
            <w:r>
              <w:rPr>
                <w:rFonts w:hint="eastAsia" w:ascii="仿宋_GB2312" w:eastAsia="仿宋_GB2312"/>
                <w:bCs/>
                <w:sz w:val="32"/>
                <w:szCs w:val="32"/>
              </w:rPr>
              <w:t>0635-8246515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9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adjustRightInd w:val="0"/>
              <w:snapToGrid w:val="0"/>
              <w:jc w:val="center"/>
              <w:rPr>
                <w:rFonts w:hint="eastAsia" w:ascii="仿宋_GB2312" w:eastAsia="仿宋_GB2312"/>
                <w:bCs/>
                <w:sz w:val="32"/>
                <w:szCs w:val="32"/>
              </w:rPr>
            </w:pPr>
            <w:r>
              <w:rPr>
                <w:rFonts w:hint="eastAsia" w:ascii="仿宋_GB2312" w:eastAsia="仿宋_GB2312"/>
                <w:bCs/>
                <w:sz w:val="32"/>
                <w:szCs w:val="32"/>
              </w:rPr>
              <w:t>滨州</w:t>
            </w:r>
          </w:p>
        </w:tc>
        <w:tc>
          <w:tcPr>
            <w:tcW w:w="5297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adjustRightInd w:val="0"/>
              <w:snapToGrid w:val="0"/>
              <w:jc w:val="left"/>
              <w:rPr>
                <w:rFonts w:hint="eastAsia" w:ascii="仿宋_GB2312" w:eastAsia="仿宋_GB2312"/>
                <w:bCs/>
                <w:sz w:val="32"/>
                <w:szCs w:val="32"/>
              </w:rPr>
            </w:pPr>
            <w:r>
              <w:rPr>
                <w:rFonts w:hint="eastAsia" w:ascii="仿宋_GB2312" w:eastAsia="仿宋_GB2312"/>
                <w:bCs/>
                <w:sz w:val="32"/>
                <w:szCs w:val="32"/>
              </w:rPr>
              <w:t>0543-3188722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9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adjustRightInd w:val="0"/>
              <w:snapToGrid w:val="0"/>
              <w:jc w:val="center"/>
              <w:rPr>
                <w:rFonts w:hint="eastAsia" w:ascii="仿宋_GB2312" w:eastAsia="仿宋_GB2312"/>
                <w:bCs/>
                <w:sz w:val="32"/>
                <w:szCs w:val="32"/>
              </w:rPr>
            </w:pPr>
            <w:r>
              <w:rPr>
                <w:rFonts w:hint="eastAsia" w:ascii="仿宋_GB2312" w:eastAsia="仿宋_GB2312"/>
                <w:bCs/>
                <w:sz w:val="32"/>
                <w:szCs w:val="32"/>
              </w:rPr>
              <w:t>菏泽</w:t>
            </w:r>
          </w:p>
        </w:tc>
        <w:tc>
          <w:tcPr>
            <w:tcW w:w="5297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adjustRightInd w:val="0"/>
              <w:snapToGrid w:val="0"/>
              <w:jc w:val="left"/>
              <w:rPr>
                <w:rFonts w:hint="eastAsia" w:ascii="仿宋_GB2312" w:eastAsia="仿宋_GB2312"/>
                <w:bCs/>
                <w:sz w:val="32"/>
                <w:szCs w:val="32"/>
              </w:rPr>
            </w:pPr>
            <w:r>
              <w:rPr>
                <w:rFonts w:hint="eastAsia" w:ascii="仿宋_GB2312" w:eastAsia="仿宋_GB2312"/>
                <w:bCs/>
                <w:sz w:val="32"/>
                <w:szCs w:val="32"/>
              </w:rPr>
              <w:t>0530-5191028、5333535</w:t>
            </w:r>
          </w:p>
        </w:tc>
      </w:tr>
    </w:tbl>
    <w:p>
      <w:pPr>
        <w:pStyle w:val="5"/>
        <w:ind w:firstLine="0" w:firstLineChars="0"/>
        <w:rPr>
          <w:rFonts w:hint="eastAsia"/>
        </w:rPr>
      </w:pPr>
    </w:p>
    <w:p/>
    <w:sectPr>
      <w:pgSz w:w="11906" w:h="16838"/>
      <w:pgMar w:top="1984" w:right="1531" w:bottom="1984" w:left="1531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2000000000000000000"/>
    <w:charset w:val="86"/>
    <w:family w:val="script"/>
    <w:pitch w:val="default"/>
    <w:sig w:usb0="A00002BF" w:usb1="184F6CFA" w:usb2="00000012" w:usb3="00000000" w:csb0="00040001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jI5YmQzMGViNTc0ZmNiYzU4YWJhYWUyODk4NDRlNGYifQ=="/>
  </w:docVars>
  <w:rsids>
    <w:rsidRoot w:val="3B4E4E5B"/>
    <w:rsid w:val="26CB54E5"/>
    <w:rsid w:val="3B4E4E5B"/>
    <w:rsid w:val="7B4375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2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4">
    <w:name w:val="题目"/>
    <w:basedOn w:val="5"/>
    <w:qFormat/>
    <w:uiPriority w:val="0"/>
    <w:pPr>
      <w:spacing w:line="640" w:lineRule="exact"/>
      <w:ind w:firstLine="0" w:firstLineChars="0"/>
      <w:jc w:val="center"/>
    </w:pPr>
    <w:rPr>
      <w:rFonts w:ascii="方正小标宋简体" w:eastAsia="方正小标宋简体"/>
      <w:sz w:val="44"/>
      <w:szCs w:val="44"/>
    </w:rPr>
  </w:style>
  <w:style w:type="paragraph" w:customStyle="1" w:styleId="5">
    <w:name w:val="正文内容"/>
    <w:basedOn w:val="1"/>
    <w:qFormat/>
    <w:uiPriority w:val="0"/>
    <w:pPr>
      <w:spacing w:line="580" w:lineRule="exact"/>
      <w:ind w:firstLine="200" w:firstLineChars="200"/>
    </w:pPr>
    <w:rPr>
      <w:rFonts w:ascii="仿宋_GB2312" w:hAnsi="Times New Roman" w:eastAsia="仿宋_GB2312"/>
      <w:sz w:val="32"/>
      <w:szCs w:val="32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Office_11.8.6.8810_F1E327BC-269C-435d-A152-05C5408002CA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2022-05-10T01:03:00Z</dcterms:created>
  <dc:creator>WLM</dc:creator>
  <cp:lastModifiedBy>李志英</cp:lastModifiedBy>
  <dcterms:modified xsi:type="dcterms:W3CDTF">2022-05-11T02:55:44Z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2052-11.8.6.8810</vt:lpwstr>
  </property>
  <property fmtid="{D5CDD505-2E9C-101B-9397-08002B2CF9AE}" pid="3" name="ICV">
    <vt:lpwstr>B3D0DD295C144B799C112624609B01B2</vt:lpwstr>
  </property>
</Properties>
</file>