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主题集成服务场景服务指南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eastAsia="zh-CN"/>
          <w:woUserID w:val="1"/>
        </w:rPr>
        <w:t>幼儿园</w:t>
      </w: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eastAsia="zh-CN"/>
          <w:woUserID w:val="2"/>
        </w:rPr>
        <w:t>招生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（亮证入</w:t>
      </w:r>
      <w:r>
        <w:rPr>
          <w:rFonts w:hint="default" w:ascii="楷体_GB2312" w:hAnsi="楷体_GB2312" w:eastAsia="楷体_GB2312" w:cs="楷体_GB2312"/>
          <w:color w:val="000000"/>
          <w:sz w:val="32"/>
          <w:szCs w:val="32"/>
          <w:lang w:eastAsia="zh-CN"/>
        </w:rPr>
        <w:t>园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color w:val="000000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lang w:eastAsia="zh-CN"/>
        </w:rPr>
      </w:pPr>
      <w:r>
        <w:rPr>
          <w:rFonts w:hint="eastAsia" w:ascii="黑体" w:hAnsi="黑体" w:eastAsia="黑体" w:cs="黑体"/>
          <w:color w:val="000000"/>
          <w:lang w:eastAsia="zh-CN"/>
        </w:rPr>
        <w:t>一、事项名称</w:t>
      </w:r>
    </w:p>
    <w:p>
      <w:pPr>
        <w:ind w:firstLine="640" w:firstLineChars="200"/>
        <w:rPr>
          <w:rFonts w:hint="default" w:ascii="仿宋_GB2312" w:hAnsi="仿宋" w:eastAsia="仿宋_GB2312"/>
          <w:color w:val="000000"/>
          <w:sz w:val="32"/>
          <w:szCs w:val="32"/>
          <w:lang w:eastAsia="zh-CN"/>
          <w:woUserID w:val="2"/>
        </w:rPr>
      </w:pPr>
      <w:r>
        <w:rPr>
          <w:rFonts w:hint="default" w:ascii="仿宋_GB2312" w:hAnsi="仿宋" w:eastAsia="仿宋_GB2312"/>
          <w:color w:val="000000"/>
          <w:sz w:val="32"/>
          <w:szCs w:val="32"/>
          <w:lang w:eastAsia="zh-CN"/>
        </w:rPr>
        <w:t>幼儿园</w:t>
      </w:r>
      <w:r>
        <w:rPr>
          <w:rFonts w:hint="default" w:ascii="仿宋_GB2312" w:hAnsi="仿宋"/>
          <w:color w:val="000000"/>
          <w:sz w:val="32"/>
          <w:szCs w:val="32"/>
          <w:lang w:eastAsia="zh-CN"/>
          <w:woUserID w:val="2"/>
        </w:rPr>
        <w:t>招生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cs="仿宋_GB2312"/>
          <w:color w:val="000000"/>
          <w:lang w:eastAsia="zh-CN"/>
        </w:rPr>
      </w:pPr>
      <w:r>
        <w:rPr>
          <w:rFonts w:hint="eastAsia" w:ascii="黑体" w:hAnsi="黑体" w:eastAsia="黑体" w:cs="黑体"/>
          <w:color w:val="000000"/>
          <w:lang w:eastAsia="zh-CN"/>
        </w:rPr>
        <w:t>二、服务对象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 w:firstLine="640" w:firstLineChars="200"/>
        <w:jc w:val="both"/>
        <w:rPr>
          <w:rFonts w:hint="eastAsia" w:ascii="仿宋_GB2312" w:hAnsi="仿宋_GB2312" w:cs="仿宋_GB2312"/>
          <w:lang w:eastAsia="zh-CN"/>
        </w:rPr>
      </w:pP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"/>
          <w:woUserID w:val="1"/>
        </w:rPr>
        <w:t>截至当年8月31日，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"/>
          <w:woUserID w:val="2"/>
        </w:rPr>
        <w:t>年满3周岁</w:t>
      </w:r>
      <w:r>
        <w:rPr>
          <w:rFonts w:hint="default" w:ascii="仿宋_GB2312" w:cs="仿宋_GB2312"/>
          <w:kern w:val="2"/>
          <w:sz w:val="32"/>
          <w:szCs w:val="32"/>
          <w:lang w:eastAsia="zh-CN" w:bidi="ar"/>
          <w:woUserID w:val="2"/>
        </w:rPr>
        <w:t>，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"/>
          <w:woUserID w:val="1"/>
        </w:rPr>
        <w:t>具有接受普通教育能力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eastAsia="zh-CN" w:bidi="ar"/>
          <w:woUserID w:val="2"/>
        </w:rPr>
        <w:t>的幼儿</w:t>
      </w:r>
      <w:r>
        <w:rPr>
          <w:rFonts w:hint="default" w:ascii="仿宋_GB2312" w:hAnsi="Times New Roman" w:eastAsia="仿宋_GB2312" w:cs="仿宋_GB2312"/>
          <w:kern w:val="2"/>
          <w:sz w:val="32"/>
          <w:szCs w:val="32"/>
          <w:lang w:val="en-US" w:eastAsia="zh-CN" w:bidi="ar"/>
          <w:woUserID w:val="1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三、办理条件</w:t>
      </w:r>
    </w:p>
    <w:p>
      <w:pPr>
        <w:ind w:firstLine="640" w:firstLineChars="200"/>
        <w:rPr>
          <w:rFonts w:hint="eastAsia" w:ascii="仿宋_GB2312" w:hAnsi="仿宋_GB2312" w:cs="仿宋_GB2312"/>
          <w:lang w:eastAsia="zh-CN"/>
        </w:rPr>
      </w:pPr>
      <w:r>
        <w:rPr>
          <w:rFonts w:hint="default" w:ascii="仿宋_GB2312" w:hAnsi="仿宋_GB2312" w:cs="仿宋_GB2312"/>
          <w:color w:val="auto"/>
          <w:lang w:eastAsia="zh-CN"/>
          <w:woUserID w:val="2"/>
        </w:rPr>
        <w:t>经过幼儿园</w:t>
      </w:r>
      <w:r>
        <w:rPr>
          <w:rFonts w:hint="default" w:ascii="仿宋_GB2312" w:hAnsi="仿宋_GB2312" w:cs="仿宋_GB2312"/>
          <w:color w:val="auto"/>
          <w:lang w:eastAsia="zh-CN"/>
          <w:woUserID w:val="2"/>
        </w:rPr>
        <w:t>审核</w:t>
      </w:r>
      <w:r>
        <w:rPr>
          <w:rFonts w:hint="default" w:ascii="仿宋_GB2312" w:hAnsi="仿宋_GB2312" w:cs="仿宋_GB2312"/>
          <w:color w:val="auto"/>
          <w:lang w:eastAsia="zh-CN"/>
          <w:woUserID w:val="2"/>
        </w:rPr>
        <w:t>，</w:t>
      </w:r>
      <w:r>
        <w:rPr>
          <w:rFonts w:hint="default" w:ascii="仿宋_GB2312" w:hAnsi="仿宋"/>
          <w:sz w:val="32"/>
          <w:szCs w:val="32"/>
          <w:woUserID w:val="2"/>
        </w:rPr>
        <w:t>符合幼儿园招生范围要求的</w:t>
      </w:r>
      <w:bookmarkStart w:id="0" w:name="_GoBack"/>
      <w:bookmarkEnd w:id="0"/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四、材料清单</w:t>
      </w:r>
    </w:p>
    <w:tbl>
      <w:tblPr>
        <w:tblStyle w:val="4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2148"/>
        <w:gridCol w:w="1823"/>
        <w:gridCol w:w="1614"/>
        <w:gridCol w:w="1689"/>
        <w:gridCol w:w="9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both"/>
              <w:textAlignment w:val="auto"/>
              <w:outlineLvl w:val="9"/>
              <w:rPr>
                <w:rFonts w:hint="eastAsia" w:ascii="仿宋_GB2312" w:hAnsi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vertAlign w:val="baseline"/>
                <w:lang w:eastAsia="zh-CN"/>
              </w:rPr>
              <w:t>序号</w:t>
            </w:r>
          </w:p>
        </w:tc>
        <w:tc>
          <w:tcPr>
            <w:tcW w:w="21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 w:firstLine="280" w:firstLineChars="100"/>
              <w:jc w:val="both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材料名称</w:t>
            </w:r>
          </w:p>
        </w:tc>
        <w:tc>
          <w:tcPr>
            <w:tcW w:w="182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材料类型</w:t>
            </w:r>
          </w:p>
        </w:tc>
        <w:tc>
          <w:tcPr>
            <w:tcW w:w="1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vertAlign w:val="baseline"/>
                <w:lang w:eastAsia="zh-CN"/>
              </w:rPr>
              <w:t>材料介质</w:t>
            </w:r>
          </w:p>
        </w:tc>
        <w:tc>
          <w:tcPr>
            <w:tcW w:w="168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vertAlign w:val="baseline"/>
                <w:lang w:eastAsia="zh-CN"/>
              </w:rPr>
              <w:t>来源渠道</w:t>
            </w:r>
          </w:p>
        </w:tc>
        <w:tc>
          <w:tcPr>
            <w:tcW w:w="915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vertAlign w:val="baseline"/>
                <w:lang w:eastAsia="zh-CN"/>
              </w:rPr>
              <w:t>份数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148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身份证</w:t>
            </w:r>
          </w:p>
        </w:tc>
        <w:tc>
          <w:tcPr>
            <w:tcW w:w="1823" w:type="dxa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582"/>
              </w:tabs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原件</w:t>
            </w:r>
          </w:p>
        </w:tc>
        <w:tc>
          <w:tcPr>
            <w:tcW w:w="161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电子</w:t>
            </w:r>
          </w:p>
        </w:tc>
        <w:tc>
          <w:tcPr>
            <w:tcW w:w="16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数据共享</w:t>
            </w:r>
          </w:p>
        </w:tc>
        <w:tc>
          <w:tcPr>
            <w:tcW w:w="91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14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户口本</w:t>
            </w:r>
          </w:p>
        </w:tc>
        <w:tc>
          <w:tcPr>
            <w:tcW w:w="182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原件</w:t>
            </w:r>
          </w:p>
        </w:tc>
        <w:tc>
          <w:tcPr>
            <w:tcW w:w="161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电子</w:t>
            </w:r>
          </w:p>
        </w:tc>
        <w:tc>
          <w:tcPr>
            <w:tcW w:w="16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数据共享</w:t>
            </w:r>
          </w:p>
        </w:tc>
        <w:tc>
          <w:tcPr>
            <w:tcW w:w="91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14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  <w:woUserID w:val="1"/>
              </w:rPr>
              <w:t>出生医学证明</w:t>
            </w:r>
          </w:p>
        </w:tc>
        <w:tc>
          <w:tcPr>
            <w:tcW w:w="182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原件</w:t>
            </w:r>
          </w:p>
        </w:tc>
        <w:tc>
          <w:tcPr>
            <w:tcW w:w="161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电子</w:t>
            </w:r>
          </w:p>
        </w:tc>
        <w:tc>
          <w:tcPr>
            <w:tcW w:w="16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数据共享</w:t>
            </w:r>
          </w:p>
        </w:tc>
        <w:tc>
          <w:tcPr>
            <w:tcW w:w="91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2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148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  <w:woUserID w:val="1"/>
              </w:rPr>
              <w:t>不动产登记证</w:t>
            </w:r>
          </w:p>
        </w:tc>
        <w:tc>
          <w:tcPr>
            <w:tcW w:w="1823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eastAsia="zh-CN"/>
              </w:rPr>
              <w:t>原件</w:t>
            </w:r>
          </w:p>
        </w:tc>
        <w:tc>
          <w:tcPr>
            <w:tcW w:w="1614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电子</w:t>
            </w:r>
          </w:p>
        </w:tc>
        <w:tc>
          <w:tcPr>
            <w:tcW w:w="168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eastAsia="zh-CN"/>
              </w:rPr>
              <w:t>数据共享</w:t>
            </w:r>
          </w:p>
        </w:tc>
        <w:tc>
          <w:tcPr>
            <w:tcW w:w="91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五、办理时限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  <w:woUserID w:val="2"/>
        </w:rPr>
      </w:pPr>
      <w:r>
        <w:rPr>
          <w:rFonts w:hint="default" w:ascii="仿宋_GB2312" w:hAnsi="仿宋_GB2312" w:cs="仿宋_GB2312"/>
          <w:lang w:eastAsia="zh-CN"/>
          <w:woUserID w:val="2"/>
        </w:rPr>
        <w:t>招生结束后，7个工作日。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六、结果送达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color w:val="auto"/>
          <w:lang w:eastAsia="zh-CN"/>
          <w:woUserID w:val="2"/>
        </w:rPr>
      </w:pPr>
      <w:r>
        <w:rPr>
          <w:rFonts w:hint="default" w:ascii="仿宋_GB2312" w:hAnsi="仿宋_GB2312" w:cs="仿宋_GB2312"/>
          <w:color w:val="auto"/>
          <w:lang w:eastAsia="zh-CN"/>
          <w:woUserID w:val="2"/>
        </w:rPr>
        <w:t>电话通知录取结果。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default" w:ascii="黑体" w:hAnsi="黑体" w:eastAsia="黑体" w:cs="黑体"/>
          <w:lang w:eastAsia="zh-CN"/>
          <w:woUserID w:val="1"/>
        </w:rPr>
        <w:t>七</w:t>
      </w:r>
      <w:r>
        <w:rPr>
          <w:rFonts w:hint="eastAsia" w:ascii="黑体" w:hAnsi="黑体" w:eastAsia="黑体" w:cs="黑体"/>
          <w:lang w:eastAsia="zh-CN"/>
        </w:rPr>
        <w:t>、咨询途径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  <w:woUserID w:val="1"/>
        </w:rPr>
      </w:pPr>
      <w:r>
        <w:rPr>
          <w:rFonts w:hint="eastAsia" w:ascii="仿宋_GB2312" w:hAnsi="仿宋_GB2312" w:cs="仿宋_GB2312"/>
          <w:lang w:eastAsia="zh-CN"/>
        </w:rPr>
        <w:t>威海市教育实验幼儿园：</w:t>
      </w:r>
      <w:r>
        <w:rPr>
          <w:rFonts w:hint="eastAsia" w:ascii="仿宋_GB2312" w:hAnsi="仿宋_GB2312" w:cs="仿宋_GB2312"/>
          <w:lang w:val="en-US" w:eastAsia="zh-CN"/>
        </w:rPr>
        <w:t>0631-5817586</w:t>
      </w:r>
      <w:r>
        <w:rPr>
          <w:rFonts w:hint="default" w:ascii="仿宋_GB2312" w:hAnsi="仿宋_GB2312" w:cs="仿宋_GB2312"/>
          <w:lang w:eastAsia="zh-CN"/>
          <w:woUserID w:val="1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  <w:woUserID w:val="1"/>
        </w:rPr>
      </w:pPr>
      <w:r>
        <w:rPr>
          <w:rFonts w:hint="eastAsia" w:ascii="仿宋_GB2312" w:hAnsi="仿宋_GB2312" w:cs="仿宋_GB2312"/>
          <w:lang w:val="en-US" w:eastAsia="zh-CN"/>
        </w:rPr>
        <w:t>威海市市级机关幼儿园：0631-5282410</w:t>
      </w:r>
      <w:r>
        <w:rPr>
          <w:rFonts w:hint="default" w:ascii="仿宋_GB2312" w:hAnsi="仿宋_GB2312" w:cs="仿宋_GB2312"/>
          <w:lang w:eastAsia="zh-CN"/>
          <w:woUserID w:val="1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default" w:ascii="黑体" w:hAnsi="黑体" w:eastAsia="黑体" w:cs="黑体"/>
          <w:lang w:eastAsia="zh-CN"/>
          <w:woUserID w:val="1"/>
        </w:rPr>
        <w:t>八</w:t>
      </w:r>
      <w:r>
        <w:rPr>
          <w:rFonts w:hint="eastAsia" w:ascii="黑体" w:hAnsi="黑体" w:eastAsia="黑体" w:cs="黑体"/>
          <w:lang w:eastAsia="zh-CN"/>
        </w:rPr>
        <w:t>、办理渠道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  <w:woUserID w:val="1"/>
        </w:rPr>
      </w:pPr>
      <w:r>
        <w:rPr>
          <w:rFonts w:hint="eastAsia" w:ascii="仿宋_GB2312" w:hAnsi="仿宋_GB2312" w:cs="仿宋_GB2312"/>
          <w:lang w:eastAsia="zh-CN"/>
        </w:rPr>
        <w:t>现场</w:t>
      </w:r>
      <w:r>
        <w:rPr>
          <w:rFonts w:hint="default" w:ascii="仿宋_GB2312" w:hAnsi="仿宋_GB2312" w:cs="仿宋_GB2312"/>
          <w:lang w:eastAsia="zh-CN"/>
          <w:woUserID w:val="1"/>
        </w:rPr>
        <w:t>受理资料。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default" w:ascii="黑体" w:hAnsi="黑体" w:eastAsia="黑体" w:cs="黑体"/>
          <w:lang w:eastAsia="zh-CN"/>
          <w:woUserID w:val="1"/>
        </w:rPr>
        <w:t>九</w:t>
      </w:r>
      <w:r>
        <w:rPr>
          <w:rFonts w:hint="eastAsia" w:ascii="黑体" w:hAnsi="黑体" w:eastAsia="黑体" w:cs="黑体"/>
          <w:lang w:eastAsia="zh-CN"/>
        </w:rPr>
        <w:t>、</w:t>
      </w:r>
      <w:r>
        <w:rPr>
          <w:rFonts w:hint="default" w:ascii="黑体" w:hAnsi="黑体" w:eastAsia="黑体" w:cs="黑体"/>
          <w:lang w:eastAsia="zh-CN"/>
          <w:woUserID w:val="1"/>
        </w:rPr>
        <w:t>受理</w:t>
      </w:r>
      <w:r>
        <w:rPr>
          <w:rFonts w:hint="eastAsia" w:ascii="黑体" w:hAnsi="黑体" w:eastAsia="黑体" w:cs="黑体"/>
          <w:lang w:eastAsia="zh-CN"/>
        </w:rPr>
        <w:t>工作时间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</w:rPr>
      </w:pPr>
      <w:r>
        <w:rPr>
          <w:rFonts w:hint="default" w:ascii="仿宋_GB2312" w:hAnsi="仿宋_GB2312" w:cs="仿宋_GB2312"/>
          <w:lang w:eastAsia="zh-CN"/>
        </w:rPr>
        <w:t>8月上旬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val="en-US" w:eastAsia="zh-CN"/>
        </w:rPr>
        <w:t>十、监督电话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cs="仿宋_GB2312"/>
          <w:lang w:eastAsia="zh-CN"/>
          <w:woUserID w:val="1"/>
        </w:rPr>
      </w:pPr>
      <w:r>
        <w:rPr>
          <w:rFonts w:hint="eastAsia" w:ascii="仿宋_GB2312" w:hAnsi="仿宋_GB2312" w:cs="仿宋_GB2312"/>
          <w:lang w:val="en-US" w:eastAsia="zh-CN"/>
        </w:rPr>
        <w:t>0631-5191831</w:t>
      </w:r>
      <w:r>
        <w:rPr>
          <w:rFonts w:hint="default" w:ascii="仿宋_GB2312" w:hAnsi="仿宋_GB2312" w:cs="仿宋_GB2312"/>
          <w:lang w:eastAsia="zh-CN"/>
          <w:woUserID w:val="1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Chars="200" w:right="0" w:rightChars="0"/>
        <w:jc w:val="both"/>
        <w:textAlignment w:val="auto"/>
        <w:outlineLvl w:val="9"/>
        <w:rPr>
          <w:rFonts w:hint="eastAsia" w:ascii="黑体" w:hAnsi="黑体" w:eastAsia="黑体" w:cs="黑体"/>
          <w:lang w:val="en-US" w:eastAsia="zh-CN"/>
        </w:rPr>
      </w:pPr>
      <w:r>
        <w:rPr>
          <w:rFonts w:hint="default" w:ascii="黑体" w:hAnsi="黑体" w:eastAsia="黑体" w:cs="黑体"/>
          <w:lang w:eastAsia="zh-CN"/>
          <w:woUserID w:val="1"/>
        </w:rPr>
        <w:t>十一、</w:t>
      </w:r>
      <w:r>
        <w:rPr>
          <w:rFonts w:hint="eastAsia" w:ascii="黑体" w:hAnsi="黑体" w:eastAsia="黑体" w:cs="黑体"/>
          <w:lang w:val="en-US" w:eastAsia="zh-CN"/>
        </w:rPr>
        <w:t>办事流程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仿宋_GB2312" w:hAnsi="仿宋_GB2312" w:cs="仿宋_GB2312"/>
          <w:color w:val="0000FF"/>
          <w:lang w:eastAsia="zh-CN"/>
          <w:woUserID w:val="1"/>
        </w:rPr>
      </w:pPr>
      <w:r>
        <w:rPr>
          <w:rFonts w:hint="default" w:ascii="仿宋_GB2312" w:hAnsi="仿宋_GB2312" w:cs="仿宋_GB2312"/>
          <w:color w:val="auto"/>
          <w:lang w:eastAsia="zh-CN"/>
          <w:woUserID w:val="1"/>
        </w:rPr>
        <w:t xml:space="preserve">    登录幼儿园网站或微信公众号查询招生简章——现场资料审核并填写入园信息——幼儿园审核——电话通知录取结果——新生入园报道。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8" w:lineRule="exact"/>
        <w:ind w:right="0" w:rightChars="0"/>
        <w:jc w:val="both"/>
        <w:textAlignment w:val="auto"/>
        <w:outlineLvl w:val="9"/>
        <w:rPr>
          <w:rFonts w:hint="eastAsia" w:ascii="仿宋_GB2312" w:hAnsi="仿宋_GB2312" w:cs="仿宋_GB2312"/>
          <w:lang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98" w:right="1474" w:bottom="1984" w:left="1587" w:header="1417" w:footer="1701" w:gutter="0"/>
      <w:pgNumType w:fmt="decimal"/>
      <w:cols w:space="720" w:num="1"/>
      <w:titlePg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Kingsoft Confetti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Confetti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_GB2312">
    <w:altName w:val="汉仪仿宋KW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汉仪书宋二KW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汉仪楷体KW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altName w:val="汉仪仿宋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楷体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仿宋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仿宋_GB2312">
    <w:altName w:val="汉仪仿宋KW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autoSpaceDE/>
      <w:autoSpaceDN/>
      <w:bidi w:val="0"/>
      <w:adjustRightInd/>
      <w:snapToGrid w:val="0"/>
      <w:spacing w:line="240" w:lineRule="auto"/>
      <w:ind w:left="320" w:leftChars="100" w:right="320" w:rightChars="100" w:firstLine="0" w:firstLineChars="0"/>
      <w:jc w:val="left"/>
      <w:textAlignment w:val="auto"/>
      <w:outlineLvl w:val="9"/>
      <w:rPr>
        <w:rStyle w:val="6"/>
        <w:rFonts w:hint="eastAsia"/>
        <w:sz w:val="28"/>
      </w:rPr>
    </w:pPr>
    <w:r>
      <w:rPr>
        <w:rStyle w:val="6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6"/>
        <w:sz w:val="28"/>
      </w:rPr>
      <w:instrText xml:space="preserve">PAGE  </w:instrText>
    </w:r>
    <w:r>
      <w:rPr>
        <w:sz w:val="28"/>
      </w:rPr>
      <w:fldChar w:fldCharType="separate"/>
    </w:r>
    <w:r>
      <w:rPr>
        <w:rStyle w:val="6"/>
        <w:sz w:val="28"/>
        <w:lang w:val="zh-CN" w:eastAsia="zh-CN"/>
      </w:rPr>
      <w:t>3</w:t>
    </w:r>
    <w:r>
      <w:rPr>
        <w:sz w:val="28"/>
      </w:rPr>
      <w:fldChar w:fldCharType="end"/>
    </w:r>
    <w:r>
      <w:rPr>
        <w:rStyle w:val="6"/>
        <w:rFonts w:hint="eastAsia"/>
        <w:sz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ind w:firstLine="360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keepNext w:val="0"/>
      <w:keepLines w:val="0"/>
      <w:pageBreakBefore w:val="0"/>
      <w:widowControl w:val="0"/>
      <w:kinsoku/>
      <w:wordWrap/>
      <w:autoSpaceDE/>
      <w:autoSpaceDN/>
      <w:snapToGrid w:val="0"/>
      <w:spacing w:before="0" w:beforeLines="0" w:beforeAutospacing="0" w:after="0" w:afterLines="0" w:afterAutospacing="0" w:line="240" w:lineRule="auto"/>
      <w:ind w:left="0" w:leftChars="0" w:right="0" w:firstLine="0" w:firstLineChars="0"/>
      <w:jc w:val="left"/>
      <w:textAlignment w:val="baseline"/>
      <w:outlineLvl w:val="9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6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mirrorMargins w:val="1"/>
  <w:bordersDoNotSurroundHeader w:val="0"/>
  <w:bordersDoNotSurroundFooter w:val="0"/>
  <w:documentProtection w:enforcement="0"/>
  <w:defaultTabStop w:val="420"/>
  <w:hyphenationZone w:val="360"/>
  <w:drawingGridHorizontalSpacing w:val="0"/>
  <w:drawingGridVerticalSpacing w:val="280"/>
  <w:displayHorizontalDrawingGridEvery w:val="0"/>
  <w:displayVerticalDrawingGridEvery w:val="2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FjYTZmOGQ1MWM0NmQ2MjJlNGIxNTM1OGNiMDhkZTEifQ=="/>
  </w:docVars>
  <w:rsids>
    <w:rsidRoot w:val="6A957C5C"/>
    <w:rsid w:val="058352EF"/>
    <w:rsid w:val="06005BB6"/>
    <w:rsid w:val="077C2EAB"/>
    <w:rsid w:val="098D41DA"/>
    <w:rsid w:val="0A7C450D"/>
    <w:rsid w:val="0B780E08"/>
    <w:rsid w:val="0BB44F3D"/>
    <w:rsid w:val="0D1A5935"/>
    <w:rsid w:val="113A5491"/>
    <w:rsid w:val="11EFF02B"/>
    <w:rsid w:val="150E1E97"/>
    <w:rsid w:val="1AB2480D"/>
    <w:rsid w:val="1AE93FC2"/>
    <w:rsid w:val="20DA0625"/>
    <w:rsid w:val="22143D40"/>
    <w:rsid w:val="223555D1"/>
    <w:rsid w:val="2670713D"/>
    <w:rsid w:val="27D56368"/>
    <w:rsid w:val="27DC599E"/>
    <w:rsid w:val="28E00171"/>
    <w:rsid w:val="299B57D7"/>
    <w:rsid w:val="29C3608B"/>
    <w:rsid w:val="2C4F5797"/>
    <w:rsid w:val="2FBC4523"/>
    <w:rsid w:val="30083760"/>
    <w:rsid w:val="30CB0794"/>
    <w:rsid w:val="317F4ACF"/>
    <w:rsid w:val="3267775D"/>
    <w:rsid w:val="32D013B5"/>
    <w:rsid w:val="33AC0A86"/>
    <w:rsid w:val="345867A1"/>
    <w:rsid w:val="367F3078"/>
    <w:rsid w:val="373F5C19"/>
    <w:rsid w:val="37BDE507"/>
    <w:rsid w:val="3C12446D"/>
    <w:rsid w:val="3CAC13A9"/>
    <w:rsid w:val="3CDD404D"/>
    <w:rsid w:val="3FA9E0F0"/>
    <w:rsid w:val="425250BC"/>
    <w:rsid w:val="461D4B6B"/>
    <w:rsid w:val="464359F4"/>
    <w:rsid w:val="471567DF"/>
    <w:rsid w:val="47FA7D8A"/>
    <w:rsid w:val="48E74FFE"/>
    <w:rsid w:val="4B231242"/>
    <w:rsid w:val="4BFBFEB8"/>
    <w:rsid w:val="4E2B6D35"/>
    <w:rsid w:val="4FFA69BB"/>
    <w:rsid w:val="564B26FD"/>
    <w:rsid w:val="56997043"/>
    <w:rsid w:val="56C536A5"/>
    <w:rsid w:val="579F6DE8"/>
    <w:rsid w:val="5CB144E6"/>
    <w:rsid w:val="5DC44378"/>
    <w:rsid w:val="5E7FCF49"/>
    <w:rsid w:val="5FC25B81"/>
    <w:rsid w:val="63326A22"/>
    <w:rsid w:val="6352097A"/>
    <w:rsid w:val="658866C4"/>
    <w:rsid w:val="6837485C"/>
    <w:rsid w:val="6A957C5C"/>
    <w:rsid w:val="6BFF5891"/>
    <w:rsid w:val="6D182E11"/>
    <w:rsid w:val="77774289"/>
    <w:rsid w:val="77AD34E2"/>
    <w:rsid w:val="77D65575"/>
    <w:rsid w:val="77FB9388"/>
    <w:rsid w:val="795DEE3F"/>
    <w:rsid w:val="7A8643C5"/>
    <w:rsid w:val="7A962192"/>
    <w:rsid w:val="7B460805"/>
    <w:rsid w:val="7D7F6541"/>
    <w:rsid w:val="7FFF22F3"/>
    <w:rsid w:val="AFDE4D00"/>
    <w:rsid w:val="B7EDB7EE"/>
    <w:rsid w:val="BFF9B30E"/>
    <w:rsid w:val="CEDF6CC0"/>
    <w:rsid w:val="D3D9E322"/>
    <w:rsid w:val="F9D72BDF"/>
    <w:rsid w:val="F9DFF2F3"/>
    <w:rsid w:val="FBFE4D31"/>
    <w:rsid w:val="FD5BACB2"/>
    <w:rsid w:val="FF5D27A3"/>
    <w:rsid w:val="FFBB9784"/>
    <w:rsid w:val="FFF798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仿宋_GB2312" w:cs="Times New Roman"/>
      <w:kern w:val="2"/>
      <w:sz w:val="32"/>
      <w:szCs w:val="22"/>
    </w:rPr>
  </w:style>
  <w:style w:type="character" w:default="1" w:styleId="5">
    <w:name w:val="Default Paragraph Font"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6">
    <w:name w:val="page number"/>
    <w:basedOn w:val="5"/>
    <w:qFormat/>
    <w:uiPriority w:val="0"/>
  </w:style>
  <w:style w:type="paragraph" w:customStyle="1" w:styleId="7">
    <w:name w:val="CM5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8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方正小标宋简体" w:hAnsi="方正小标宋简体" w:eastAsia="方正小标宋简体" w:cs="Times New Roman"/>
      <w:color w:val="000000"/>
      <w:sz w:val="24"/>
      <w:szCs w:val="22"/>
    </w:rPr>
  </w:style>
  <w:style w:type="paragraph" w:customStyle="1" w:styleId="9">
    <w:name w:val="CM8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0">
    <w:name w:val="CM7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1">
    <w:name w:val="CM9"/>
    <w:basedOn w:val="8"/>
    <w:next w:val="8"/>
    <w:unhideWhenUsed/>
    <w:qFormat/>
    <w:uiPriority w:val="99"/>
    <w:pPr>
      <w:spacing w:beforeLines="0" w:afterLines="0"/>
    </w:pPr>
    <w:rPr>
      <w:rFonts w:hint="default"/>
      <w:sz w:val="24"/>
    </w:rPr>
  </w:style>
  <w:style w:type="paragraph" w:customStyle="1" w:styleId="12">
    <w:name w:val="CM4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3">
    <w:name w:val="CM3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  <w:style w:type="paragraph" w:customStyle="1" w:styleId="14">
    <w:name w:val="CM1"/>
    <w:basedOn w:val="8"/>
    <w:next w:val="8"/>
    <w:unhideWhenUsed/>
    <w:qFormat/>
    <w:uiPriority w:val="99"/>
    <w:pPr>
      <w:spacing w:beforeLines="0" w:afterLines="0" w:line="576" w:lineRule="atLeast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795</Words>
  <Characters>987</Characters>
  <Lines>1</Lines>
  <Paragraphs>1</Paragraphs>
  <TotalTime>0</TotalTime>
  <ScaleCrop>false</ScaleCrop>
  <LinksUpToDate>false</LinksUpToDate>
  <CharactersWithSpaces>991</CharactersWithSpaces>
  <Application>WWO_base_provider_20210929220102-c9fcf70066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2022-08-08T11:06:00Z</dcterms:created>
  <dc:creator>刘丹丹</dc:creator>
  <cp:lastModifiedBy>飞翔蓝天</cp:lastModifiedBy>
  <dcterms:modified xsi:type="dcterms:W3CDTF">2022-10-25T14:40:01Z</dcterms:modified>
  <dc:title>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  <property fmtid="{D5CDD505-2E9C-101B-9397-08002B2CF9AE}" pid="3" name="ICV">
    <vt:lpwstr>6A4056741B9C4691805B46B085048EF7</vt:lpwstr>
  </property>
</Properties>
</file>