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20" w:lineRule="atLeast"/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drawing>
          <wp:inline distT="0" distB="0" distL="114300" distR="114300">
            <wp:extent cx="5271135" cy="3726815"/>
            <wp:effectExtent l="0" t="0" r="5715" b="6985"/>
            <wp:docPr id="1" name="图片 1" descr="魁星楼五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魁星楼五楼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20" w:lineRule="atLeast"/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drawing>
          <wp:inline distT="0" distB="0" distL="114300" distR="114300">
            <wp:extent cx="5271135" cy="3726815"/>
            <wp:effectExtent l="0" t="0" r="5715" b="6985"/>
            <wp:docPr id="2" name="图片 2" descr="魁星楼三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魁星楼三楼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20" w:lineRule="atLeast"/>
        <w:rPr>
          <w:rFonts w:hint="eastAsia" w:eastAsia="微软雅黑"/>
          <w:lang w:eastAsia="zh-CN"/>
        </w:rPr>
      </w:pPr>
      <w:bookmarkStart w:id="0" w:name="_GoBack"/>
      <w:r>
        <w:rPr>
          <w:rFonts w:hint="eastAsia" w:eastAsia="微软雅黑"/>
          <w:lang w:eastAsia="zh-CN"/>
        </w:rPr>
        <w:drawing>
          <wp:inline distT="0" distB="0" distL="114300" distR="114300">
            <wp:extent cx="5271135" cy="3726815"/>
            <wp:effectExtent l="0" t="0" r="5715" b="6985"/>
            <wp:docPr id="3" name="图片 3" descr="魁星楼二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魁星楼二楼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cumentProtection w:enforcement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D31D50"/>
    <w:rsid w:val="00323B43"/>
    <w:rsid w:val="003D37D8"/>
    <w:rsid w:val="00426133"/>
    <w:rsid w:val="004358AB"/>
    <w:rsid w:val="008B7726"/>
    <w:rsid w:val="00D31D50"/>
    <w:rsid w:val="61CE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="微软雅黑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1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姜连波</cp:lastModifiedBy>
  <dcterms:modified xsi:type="dcterms:W3CDTF">2021-09-29T02:15:28Z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