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spacing w:line="578" w:lineRule="exact"/>
        <w:jc w:val="left"/>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bookmarkStart w:id="7" w:name="_GoBack"/>
      <w:bookmarkEnd w:id="7"/>
    </w:p>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600" w:lineRule="exact"/>
        <w:jc w:val="center"/>
        <w:textAlignment w:val="auto"/>
        <w:rPr>
          <w:rFonts w:hint="eastAsia" w:ascii="方正小标宋简体" w:hAnsi="仿宋" w:eastAsia="方正小标宋简体" w:cs="仿宋"/>
          <w:sz w:val="44"/>
          <w:szCs w:val="44"/>
          <w:lang w:eastAsia="zh-CN"/>
        </w:rPr>
      </w:pPr>
      <w:r>
        <w:rPr>
          <w:rFonts w:hint="eastAsia" w:ascii="方正小标宋简体" w:hAnsi="仿宋" w:eastAsia="方正小标宋简体" w:cs="仿宋"/>
          <w:sz w:val="44"/>
          <w:szCs w:val="44"/>
          <w:lang w:eastAsia="zh-CN"/>
        </w:rPr>
        <w:t>体育专业</w:t>
      </w:r>
      <w:r>
        <w:rPr>
          <w:rFonts w:hint="eastAsia" w:ascii="方正小标宋简体" w:hAnsi="仿宋" w:eastAsia="方正小标宋简体" w:cs="仿宋"/>
          <w:sz w:val="44"/>
          <w:szCs w:val="44"/>
          <w:lang w:val="en-US" w:eastAsia="zh-CN"/>
        </w:rPr>
        <w:t>考</w:t>
      </w:r>
      <w:r>
        <w:rPr>
          <w:rFonts w:hint="eastAsia" w:ascii="方正小标宋简体" w:hAnsi="仿宋" w:eastAsia="方正小标宋简体" w:cs="仿宋"/>
          <w:sz w:val="44"/>
          <w:szCs w:val="44"/>
          <w:lang w:eastAsia="zh-CN"/>
        </w:rPr>
        <w:t>试办法与评分标准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威海中心城区普通高中</w:t>
      </w:r>
      <w:r>
        <w:rPr>
          <w:rFonts w:hint="eastAsia" w:ascii="仿宋_GB2312" w:hAnsi="仿宋_GB2312" w:eastAsia="仿宋_GB2312" w:cs="仿宋_GB2312"/>
          <w:color w:val="000000"/>
          <w:sz w:val="32"/>
          <w:szCs w:val="32"/>
          <w:lang w:eastAsia="zh-CN"/>
        </w:rPr>
        <w:t>体育特长生</w:t>
      </w:r>
      <w:r>
        <w:rPr>
          <w:rFonts w:hint="eastAsia" w:ascii="仿宋_GB2312" w:hAnsi="仿宋_GB2312" w:eastAsia="仿宋_GB2312" w:cs="仿宋_GB2312"/>
          <w:color w:val="000000"/>
          <w:sz w:val="32"/>
          <w:szCs w:val="32"/>
          <w:lang w:val="en-US" w:eastAsia="zh-CN"/>
        </w:rPr>
        <w:t>共招收</w:t>
      </w:r>
      <w:r>
        <w:rPr>
          <w:rFonts w:hint="eastAsia" w:ascii="仿宋_GB2312" w:hAnsi="仿宋_GB2312" w:eastAsia="仿宋_GB2312" w:cs="仿宋_GB2312"/>
          <w:color w:val="000000"/>
          <w:sz w:val="32"/>
          <w:szCs w:val="32"/>
        </w:rPr>
        <w:t>篮球、排球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足球、乒乓球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羽毛球、</w:t>
      </w:r>
      <w:r>
        <w:rPr>
          <w:rFonts w:hint="eastAsia" w:ascii="仿宋_GB2312" w:hAnsi="仿宋_GB2312" w:eastAsia="仿宋_GB2312" w:cs="仿宋_GB2312"/>
          <w:color w:val="000000"/>
          <w:sz w:val="32"/>
          <w:szCs w:val="32"/>
          <w:lang w:eastAsia="zh-CN"/>
        </w:rPr>
        <w:t>网球</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棒垒球、橄榄球、健美</w:t>
      </w:r>
      <w:r>
        <w:rPr>
          <w:rFonts w:hint="eastAsia" w:ascii="仿宋_GB2312" w:hAnsi="仿宋_GB2312" w:eastAsia="仿宋_GB2312" w:cs="仿宋_GB2312"/>
          <w:color w:val="000000"/>
          <w:sz w:val="32"/>
          <w:szCs w:val="32"/>
        </w:rPr>
        <w:t>操</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田径、游泳等大项，其中，田径分1</w:t>
      </w:r>
      <w:r>
        <w:rPr>
          <w:rFonts w:hint="eastAsia" w:ascii="仿宋_GB2312" w:eastAsia="仿宋_GB2312" w:cs="仿宋_GB2312"/>
          <w:color w:val="auto"/>
          <w:sz w:val="32"/>
          <w:szCs w:val="32"/>
          <w:lang w:bidi="ar-SA"/>
        </w:rPr>
        <w:t>00米、200米、400米、800米</w:t>
      </w:r>
      <w:r>
        <w:rPr>
          <w:rFonts w:hint="eastAsia" w:ascii="仿宋_GB2312" w:eastAsia="仿宋_GB2312" w:cs="仿宋_GB2312"/>
          <w:color w:val="auto"/>
          <w:sz w:val="32"/>
          <w:szCs w:val="32"/>
          <w:lang w:eastAsia="zh-CN" w:bidi="ar-SA"/>
        </w:rPr>
        <w:t>、</w:t>
      </w:r>
      <w:r>
        <w:rPr>
          <w:rFonts w:hint="eastAsia" w:ascii="仿宋_GB2312" w:eastAsia="仿宋_GB2312" w:cs="仿宋_GB2312"/>
          <w:sz w:val="32"/>
          <w:szCs w:val="32"/>
          <w:lang w:val="en-US" w:eastAsia="zh-CN" w:bidi="ar-SA"/>
        </w:rPr>
        <w:t>100米（110米）栏、</w:t>
      </w:r>
      <w:r>
        <w:rPr>
          <w:rFonts w:hint="eastAsia" w:ascii="仿宋_GB2312" w:eastAsia="仿宋_GB2312" w:cs="仿宋_GB2312"/>
          <w:sz w:val="32"/>
          <w:szCs w:val="32"/>
          <w:lang w:bidi="ar-SA"/>
        </w:rPr>
        <w:t>跳高、跳远</w:t>
      </w:r>
      <w:r>
        <w:rPr>
          <w:rFonts w:hint="eastAsia" w:ascii="仿宋_GB2312" w:eastAsia="仿宋_GB2312" w:cs="仿宋_GB2312"/>
          <w:sz w:val="32"/>
          <w:szCs w:val="32"/>
          <w:lang w:eastAsia="zh-CN" w:bidi="ar-SA"/>
        </w:rPr>
        <w:t>、三级跳远、铅球等小项</w:t>
      </w:r>
      <w:r>
        <w:rPr>
          <w:rFonts w:hint="eastAsia" w:ascii="仿宋_GB2312" w:hAnsi="仿宋_GB2312" w:eastAsia="仿宋_GB2312" w:cs="仿宋_GB2312"/>
          <w:color w:val="00000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一、考试内容</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color w:val="000000"/>
          <w:sz w:val="32"/>
          <w:szCs w:val="32"/>
          <w:lang w:val="en-US"/>
        </w:rPr>
      </w:pPr>
      <w:r>
        <w:rPr>
          <w:rFonts w:hint="eastAsia" w:ascii="仿宋_GB2312" w:hAnsi="仿宋_GB2312" w:eastAsia="仿宋_GB2312" w:cs="仿宋_GB2312"/>
          <w:color w:val="000000"/>
          <w:sz w:val="32"/>
          <w:szCs w:val="32"/>
          <w:lang w:val="en-US" w:eastAsia="zh-CN"/>
        </w:rPr>
        <w:t>各项目具体测试内容、要求及评判标准详见下文。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二、成绩划分</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各项目总成绩</w:t>
      </w:r>
      <w:r>
        <w:rPr>
          <w:rFonts w:hint="eastAsia" w:ascii="仿宋_GB2312" w:hAnsi="仿宋_GB2312" w:eastAsia="仿宋_GB2312" w:cs="仿宋_GB2312"/>
          <w:color w:val="000000"/>
          <w:sz w:val="32"/>
          <w:szCs w:val="32"/>
        </w:rPr>
        <w:t>满分</w:t>
      </w:r>
      <w:r>
        <w:rPr>
          <w:rFonts w:hint="eastAsia" w:ascii="仿宋_GB2312" w:hAnsi="仿宋_GB2312" w:eastAsia="仿宋_GB2312" w:cs="仿宋_GB2312"/>
          <w:color w:val="000000"/>
          <w:sz w:val="32"/>
          <w:szCs w:val="32"/>
          <w:lang w:eastAsia="zh-CN"/>
        </w:rPr>
        <w:t>为</w:t>
      </w:r>
      <w:r>
        <w:rPr>
          <w:rFonts w:hint="eastAsia" w:ascii="仿宋_GB2312" w:hAnsi="仿宋_GB2312" w:eastAsia="仿宋_GB2312" w:cs="仿宋_GB2312"/>
          <w:color w:val="000000"/>
          <w:sz w:val="32"/>
          <w:szCs w:val="32"/>
        </w:rPr>
        <w:t>100分</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各项目设最低专业资格线为60分。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三、着装要求</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firstLine="640" w:firstLineChars="200"/>
        <w:jc w:val="left"/>
        <w:textAlignment w:val="auto"/>
      </w:pPr>
      <w:r>
        <w:rPr>
          <w:rFonts w:hint="eastAsia" w:ascii="仿宋_GB2312" w:eastAsia="仿宋_GB2312" w:cs="仿宋_GB2312"/>
          <w:color w:val="000000"/>
          <w:sz w:val="32"/>
          <w:szCs w:val="32"/>
        </w:rPr>
        <w:t>考试期间，</w:t>
      </w:r>
      <w:r>
        <w:rPr>
          <w:rFonts w:hint="eastAsia" w:ascii="仿宋_GB2312" w:eastAsia="仿宋_GB2312" w:cs="仿宋_GB2312"/>
          <w:sz w:val="32"/>
          <w:szCs w:val="32"/>
        </w:rPr>
        <w:t>考生服装严禁含有学校及培训机构名称、个人名字、号码等</w:t>
      </w:r>
      <w:r>
        <w:rPr>
          <w:rFonts w:hint="eastAsia" w:ascii="仿宋_GB2312" w:eastAsia="仿宋_GB2312" w:cs="仿宋_GB2312"/>
          <w:color w:val="1F1F1F"/>
          <w:sz w:val="32"/>
          <w:szCs w:val="32"/>
        </w:rPr>
        <w:t>除商标外的特殊图案或文字，</w:t>
      </w:r>
      <w:r>
        <w:rPr>
          <w:rFonts w:hint="eastAsia" w:ascii="仿宋_GB2312" w:eastAsia="仿宋_GB2312" w:cs="仿宋_GB2312"/>
          <w:b/>
          <w:bCs/>
          <w:sz w:val="32"/>
          <w:szCs w:val="32"/>
          <w:u w:val="single"/>
        </w:rPr>
        <w:t>不得缀有明显指向性的标志、LOGO和装饰。</w:t>
      </w:r>
      <w:r>
        <w:rPr>
          <w:rFonts w:hint="eastAsia" w:ascii="仿宋_GB2312" w:eastAsia="仿宋_GB2312" w:cs="仿宋_GB2312"/>
          <w:sz w:val="32"/>
          <w:szCs w:val="32"/>
        </w:rPr>
        <w:t>考生严禁佩戴发带、头饰、腕饰及其他饰品</w:t>
      </w:r>
      <w:r>
        <w:rPr>
          <w:rFonts w:hint="eastAsia" w:ascii="仿宋_GB2312" w:eastAsia="仿宋_GB2312" w:cs="仿宋_GB2312"/>
          <w:color w:val="1F1F1F"/>
          <w:sz w:val="32"/>
          <w:szCs w:val="32"/>
        </w:rPr>
        <w:t>。</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firstLine="640" w:firstLineChars="200"/>
        <w:jc w:val="both"/>
        <w:textAlignment w:val="auto"/>
        <w:rPr>
          <w:strike w:val="0"/>
          <w:dstrike w:val="0"/>
          <w:color w:val="auto"/>
        </w:rPr>
      </w:pPr>
      <w:r>
        <w:rPr>
          <w:rFonts w:hint="eastAsia" w:ascii="仿宋_GB2312" w:eastAsia="仿宋_GB2312" w:cs="仿宋_GB2312"/>
          <w:strike w:val="0"/>
          <w:dstrike w:val="0"/>
          <w:color w:val="auto"/>
          <w:sz w:val="32"/>
          <w:szCs w:val="32"/>
        </w:rPr>
        <w:t>健美操服装要求:女生要求上身纯黑色吊带芭蕾形体服，下身肉色裤袜，白色竞技鞋和白色短袜，长发需要盘起，指甲不得涂有颜色或任何美甲;男生要求上身纯白色紧身短袖，下身纯黑色紧身裤，白色竞技鞋和白色短袜。</w:t>
      </w:r>
    </w:p>
    <w:p>
      <w:pPr>
        <w:keepNext w:val="0"/>
        <w:keepLines w:val="0"/>
        <w:pageBreakBefore w:val="0"/>
        <w:widowControl/>
        <w:kinsoku/>
        <w:wordWrap/>
        <w:overflowPunct/>
        <w:topLinePunct w:val="0"/>
        <w:autoSpaceDE/>
        <w:autoSpaceDN/>
        <w:bidi w:val="0"/>
        <w:adjustRightInd/>
        <w:snapToGrid/>
        <w:jc w:val="both"/>
        <w:textAlignment w:val="auto"/>
        <w:rPr>
          <w:rFonts w:hint="eastAsia" w:ascii="黑体" w:hAnsi="黑体" w:eastAsia="黑体" w:cs="黑体"/>
          <w:kern w:val="0"/>
          <w:sz w:val="32"/>
          <w:szCs w:val="32"/>
          <w:lang w:eastAsia="zh-CN"/>
        </w:rPr>
      </w:pPr>
    </w:p>
    <w:p>
      <w:pPr>
        <w:keepNext w:val="0"/>
        <w:keepLines w:val="0"/>
        <w:pageBreakBefore w:val="0"/>
        <w:widowControl/>
        <w:kinsoku/>
        <w:wordWrap/>
        <w:overflowPunct/>
        <w:topLinePunct w:val="0"/>
        <w:autoSpaceDE/>
        <w:autoSpaceDN/>
        <w:bidi w:val="0"/>
        <w:adjustRightInd/>
        <w:snapToGrid/>
        <w:jc w:val="both"/>
        <w:textAlignment w:val="auto"/>
        <w:rPr>
          <w:rFonts w:hint="eastAsia" w:ascii="黑体" w:hAnsi="黑体" w:eastAsia="黑体" w:cs="黑体"/>
          <w:kern w:val="0"/>
          <w:sz w:val="32"/>
          <w:szCs w:val="32"/>
          <w:lang w:eastAsia="zh-CN"/>
        </w:rPr>
      </w:pPr>
    </w:p>
    <w:p>
      <w:pPr>
        <w:jc w:val="both"/>
        <w:rPr>
          <w:rFonts w:hint="eastAsia" w:ascii="方正小标宋简体" w:hAnsi="方正小标宋简体" w:eastAsia="方正小标宋简体" w:cs="方正小标宋简体"/>
          <w:b w:val="0"/>
          <w:bCs w:val="0"/>
          <w:sz w:val="36"/>
          <w:szCs w:val="36"/>
          <w:lang w:eastAsia="zh-CN"/>
        </w:rPr>
      </w:pPr>
    </w:p>
    <w:p>
      <w:p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78" w:lineRule="exact"/>
        <w:jc w:val="center"/>
        <w:rPr>
          <w:rFonts w:hint="eastAsia" w:ascii="方正小标宋简体" w:hAnsi="方正小标宋简体" w:eastAsia="方正小标宋简体" w:cs="方正小标宋简体"/>
          <w:kern w:val="2"/>
          <w:sz w:val="44"/>
          <w:szCs w:val="44"/>
          <w:lang w:val="en-US" w:eastAsia="zh-CN" w:bidi="zh-CN"/>
        </w:rPr>
      </w:pPr>
      <w:r>
        <w:rPr>
          <w:rFonts w:hint="eastAsia" w:ascii="方正小标宋简体" w:hAnsi="方正小标宋简体" w:eastAsia="方正小标宋简体" w:cs="方正小标宋简体"/>
          <w:kern w:val="2"/>
          <w:sz w:val="44"/>
          <w:szCs w:val="44"/>
          <w:lang w:val="en-US" w:eastAsia="zh-CN" w:bidi="zh-CN"/>
        </w:rPr>
        <w:t>篮球专项测试方法及评分标准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cs="Times New Roman"/>
          <w:sz w:val="32"/>
          <w:szCs w:val="2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楷体_GB2312" w:cs="Times New Roman"/>
          <w:sz w:val="32"/>
          <w:szCs w:val="22"/>
          <w:lang w:eastAsia="zh-CN"/>
        </w:rPr>
      </w:pPr>
      <w:r>
        <w:rPr>
          <w:rFonts w:hint="eastAsia" w:ascii="宋体" w:hAnsi="宋体" w:eastAsia="黑体" w:cs="Times New Roman"/>
          <w:sz w:val="32"/>
          <w:szCs w:val="22"/>
          <w:lang w:eastAsia="zh-CN"/>
        </w:rPr>
        <w:t>一、摸高（10分）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助跑单脚（或双脚）起跳摸高，以摸高的最高高度计分，成绩精确到厘米，每人测试2次取最佳成绩。</w:t>
      </w:r>
      <w:r>
        <w:rPr>
          <w:rFonts w:hint="eastAsia" w:ascii="仿宋_GB2312" w:hAnsi="仿宋_GB2312" w:eastAsia="仿宋_GB2312" w:cs="仿宋_GB2312"/>
          <w:sz w:val="32"/>
          <w:szCs w:val="32"/>
          <w:lang w:eastAsia="zh-CN"/>
        </w:rPr>
        <w:t>评分标准如下：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p>
    <w:tbl>
      <w:tblPr>
        <w:tblStyle w:val="8"/>
        <w:tblW w:w="5610" w:type="dxa"/>
        <w:jc w:val="center"/>
        <w:tblInd w:w="0" w:type="dxa"/>
        <w:tblLayout w:type="fixed"/>
        <w:tblCellMar>
          <w:top w:w="0" w:type="dxa"/>
          <w:left w:w="108" w:type="dxa"/>
          <w:bottom w:w="0" w:type="dxa"/>
          <w:right w:w="108" w:type="dxa"/>
        </w:tblCellMar>
      </w:tblPr>
      <w:tblGrid>
        <w:gridCol w:w="2406"/>
        <w:gridCol w:w="937"/>
        <w:gridCol w:w="2267"/>
      </w:tblGrid>
      <w:tr>
        <w:tblPrEx>
          <w:tblLayout w:type="fixed"/>
          <w:tblCellMar>
            <w:top w:w="0" w:type="dxa"/>
            <w:left w:w="108" w:type="dxa"/>
            <w:bottom w:w="0" w:type="dxa"/>
            <w:right w:w="108" w:type="dxa"/>
          </w:tblCellMar>
        </w:tblPrEx>
        <w:trPr>
          <w:trHeight w:val="429" w:hRule="atLeast"/>
          <w:jc w:val="center"/>
        </w:trPr>
        <w:tc>
          <w:tcPr>
            <w:tcW w:w="56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b/>
                <w:bCs/>
                <w:kern w:val="2"/>
                <w:sz w:val="28"/>
                <w:szCs w:val="28"/>
                <w:lang w:val="en" w:eastAsia="zh-CN" w:bidi="ar-SA"/>
              </w:rPr>
              <w:t>助跑摸高（厘米）评分表</w:t>
            </w:r>
          </w:p>
        </w:tc>
      </w:tr>
      <w:tr>
        <w:tblPrEx>
          <w:tblLayout w:type="fixed"/>
          <w:tblCellMar>
            <w:top w:w="0" w:type="dxa"/>
            <w:left w:w="108" w:type="dxa"/>
            <w:bottom w:w="0" w:type="dxa"/>
            <w:right w:w="108" w:type="dxa"/>
          </w:tblCellMar>
        </w:tblPrEx>
        <w:trPr>
          <w:trHeight w:val="283"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男子成绩</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分值</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女子成绩</w:t>
            </w:r>
          </w:p>
        </w:tc>
      </w:tr>
      <w:tr>
        <w:tblPrEx>
          <w:tblLayout w:type="fixed"/>
          <w:tblCellMar>
            <w:top w:w="0" w:type="dxa"/>
            <w:left w:w="108" w:type="dxa"/>
            <w:bottom w:w="0" w:type="dxa"/>
            <w:right w:w="108" w:type="dxa"/>
          </w:tblCellMar>
        </w:tblPrEx>
        <w:trPr>
          <w:trHeight w:val="300"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318</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10</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285</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317</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9.5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284</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316</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9</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283</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315</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8.5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282</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314</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8</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281</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313</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7.5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280</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312</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7</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279</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311</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6.5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278</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310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6</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277</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309</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5.5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276</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308</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275</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307</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4.5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274</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306</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4</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273</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305</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272</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304</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271</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303</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270</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302</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269</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301</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1.5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268</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300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1</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267</w:t>
            </w:r>
          </w:p>
        </w:tc>
      </w:tr>
      <w:tr>
        <w:tblPrEx>
          <w:tblLayout w:type="fixed"/>
          <w:tblCellMar>
            <w:top w:w="0" w:type="dxa"/>
            <w:left w:w="108" w:type="dxa"/>
            <w:bottom w:w="0" w:type="dxa"/>
            <w:right w:w="108" w:type="dxa"/>
          </w:tblCellMar>
        </w:tblPrEx>
        <w:trPr>
          <w:trHeight w:val="285" w:hRule="atLeast"/>
          <w:jc w:val="center"/>
        </w:trPr>
        <w:tc>
          <w:tcPr>
            <w:tcW w:w="240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299</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0.5</w:t>
            </w:r>
          </w:p>
        </w:tc>
        <w:tc>
          <w:tcPr>
            <w:tcW w:w="22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eastAsia" w:ascii="仿宋_GB2312" w:hAnsi="仿宋_GB2312" w:eastAsia="仿宋_GB2312" w:cs="仿宋_GB2312"/>
                <w:kern w:val="2"/>
                <w:sz w:val="28"/>
                <w:szCs w:val="28"/>
                <w:lang w:val="en" w:eastAsia="zh-CN" w:bidi="ar-SA"/>
              </w:rPr>
            </w:pPr>
            <w:r>
              <w:rPr>
                <w:rFonts w:hint="eastAsia" w:ascii="仿宋_GB2312" w:hAnsi="仿宋_GB2312" w:eastAsia="仿宋_GB2312" w:cs="仿宋_GB2312"/>
                <w:kern w:val="2"/>
                <w:sz w:val="28"/>
                <w:szCs w:val="28"/>
                <w:lang w:val="en" w:eastAsia="zh-CN" w:bidi="ar-SA"/>
              </w:rPr>
              <w:t>266</w:t>
            </w:r>
          </w:p>
        </w:tc>
      </w:tr>
    </w:tbl>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cs="Times New Roman"/>
          <w:sz w:val="32"/>
          <w:szCs w:val="2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仿宋_GB2312" w:hAnsi="仿宋_GB2312" w:eastAsia="仿宋_GB2312" w:cs="仿宋_GB2312"/>
          <w:kern w:val="2"/>
          <w:sz w:val="32"/>
          <w:szCs w:val="32"/>
          <w:lang w:val="en-US" w:eastAsia="zh-CN" w:bidi="ar-SA"/>
        </w:rPr>
      </w:pPr>
      <w:r>
        <w:rPr>
          <w:rFonts w:hint="eastAsia" w:ascii="宋体" w:hAnsi="宋体" w:eastAsia="黑体" w:cs="Times New Roman"/>
          <w:sz w:val="32"/>
          <w:szCs w:val="22"/>
          <w:lang w:val="en-US" w:eastAsia="zh-CN"/>
        </w:rPr>
        <w:t>二、投篮（10分）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（一）测试方法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sz w:val="32"/>
          <w:szCs w:val="32"/>
        </w:rPr>
        <w:t>男子一分钟自投自抢投篮测试。</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（1）场地布置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在以篮圈中心投影点为圆心，4.5米为半径所划的弧线为投篮界线</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（2）测试要求</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投篮动作必须是跳投（即投篮出手时双脚需离开地面），考生从投篮界线外任意点开始投篮，</w:t>
      </w:r>
      <w:r>
        <w:rPr>
          <w:rFonts w:hint="eastAsia" w:ascii="仿宋_GB2312" w:hAnsi="仿宋_GB2312" w:eastAsia="仿宋_GB2312" w:cs="仿宋_GB2312"/>
          <w:sz w:val="32"/>
          <w:szCs w:val="32"/>
          <w:highlight w:val="none"/>
        </w:rPr>
        <w:t>球出手开始计时，然后考生每次都要自己抢到篮板球运到界线外进行跳投，投篮出手前不得踩线，若踩线则投中无效，不得分，抢到篮板球后必须运到界线外投篮，不得带球跑，否则投中无效，计时停止时以考生最后一次投篮是否出手为标准来判定投中是否有效。（特别提醒：考生也可在三分线外投篮，投中一次相当于两个普通投篮投中成绩，投篮动作不限）。在测试过程中，考生不得以身体滑倒或球碰出场外等其他理由而终止投篮测试，否则以考生自行终止时间以前投中篮的球数为记录成绩。测试时间为</w:t>
      </w:r>
      <w:r>
        <w:rPr>
          <w:rFonts w:hint="eastAsia" w:ascii="仿宋_GB2312" w:hAnsi="仿宋_GB2312" w:eastAsia="仿宋_GB2312" w:cs="仿宋_GB2312"/>
          <w:sz w:val="32"/>
          <w:szCs w:val="32"/>
        </w:rPr>
        <w:t>一分钟，每人测试2次，取最好成绩。评分标准见</w:t>
      </w:r>
      <w:r>
        <w:rPr>
          <w:rFonts w:hint="eastAsia" w:ascii="仿宋_GB2312" w:hAnsi="仿宋_GB2312" w:eastAsia="仿宋_GB2312" w:cs="仿宋_GB2312"/>
          <w:sz w:val="32"/>
          <w:szCs w:val="32"/>
          <w:lang w:eastAsia="zh-CN"/>
        </w:rPr>
        <w:t>下</w:t>
      </w:r>
      <w:r>
        <w:rPr>
          <w:rFonts w:hint="eastAsia" w:ascii="仿宋_GB2312" w:hAnsi="仿宋_GB2312" w:eastAsia="仿宋_GB2312" w:cs="仿宋_GB2312"/>
          <w:sz w:val="32"/>
          <w:szCs w:val="32"/>
        </w:rPr>
        <w:t>表</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2.女子一分钟定点投篮测试。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1）场地布置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如下图所示，在以篮圈中心投影点为圆心，5.5米为半径所划的弧线外设置五个投篮点（球场两侧0度角处、两侧45度处和正面弧顶），每个点位放置4个球，共20个球。</w:t>
      </w:r>
    </w:p>
    <w:p>
      <w:pPr>
        <w:keepNext w:val="0"/>
        <w:keepLines w:val="0"/>
        <w:pageBreakBefore w:val="0"/>
        <w:widowControl w:val="0"/>
        <w:kinsoku/>
        <w:wordWrap/>
        <w:overflowPunct/>
        <w:topLinePunct w:val="0"/>
        <w:autoSpaceDE/>
        <w:autoSpaceDN/>
        <w:bidi w:val="0"/>
        <w:adjustRightInd/>
        <w:snapToGrid/>
        <w:spacing w:line="578" w:lineRule="exact"/>
        <w:ind w:firstLine="592" w:firstLineChars="200"/>
        <w:textAlignment w:val="auto"/>
        <w:rPr>
          <w:rFonts w:hint="eastAsia" w:ascii="仿宋_GB2312" w:hAnsi="仿宋_GB2312" w:eastAsia="仿宋_GB2312" w:cs="仿宋_GB2312"/>
          <w:sz w:val="32"/>
          <w:szCs w:val="32"/>
        </w:rPr>
      </w:pPr>
      <w:r>
        <w:rPr>
          <w:rFonts w:hint="eastAsia" w:ascii="宋体" w:hAnsi="宋体" w:eastAsia="宋体" w:cs="宋体"/>
          <w:color w:val="333333"/>
          <w:spacing w:val="8"/>
          <w:kern w:val="0"/>
          <w:sz w:val="28"/>
          <w:szCs w:val="28"/>
          <w:shd w:val="clear" w:color="auto" w:fill="FFFFFF"/>
        </w:rPr>
        <w:drawing>
          <wp:anchor distT="0" distB="0" distL="114300" distR="114300" simplePos="0" relativeHeight="251659264" behindDoc="0" locked="0" layoutInCell="1" allowOverlap="1">
            <wp:simplePos x="0" y="0"/>
            <wp:positionH relativeFrom="column">
              <wp:posOffset>1742440</wp:posOffset>
            </wp:positionH>
            <wp:positionV relativeFrom="paragraph">
              <wp:posOffset>220345</wp:posOffset>
            </wp:positionV>
            <wp:extent cx="1809750" cy="1390650"/>
            <wp:effectExtent l="0" t="0" r="0" b="0"/>
            <wp:wrapSquare wrapText="bothSides"/>
            <wp:docPr id="5" name="图片 5" descr="1734483218535_2EF92527-34A2-4a96-9D90-5E5023BC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734483218535_2EF92527-34A2-4a96-9D90-5E5023BC3138"/>
                    <pic:cNvPicPr>
                      <a:picLocks noChangeAspect="1"/>
                    </pic:cNvPicPr>
                  </pic:nvPicPr>
                  <pic:blipFill>
                    <a:blip r:embed="rId5"/>
                    <a:stretch>
                      <a:fillRect/>
                    </a:stretch>
                  </pic:blipFill>
                  <pic:spPr>
                    <a:xfrm>
                      <a:off x="0" y="0"/>
                      <a:ext cx="1809750" cy="1390650"/>
                    </a:xfrm>
                    <a:prstGeom prst="rect">
                      <a:avLst/>
                    </a:prstGeom>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（2）测试要求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考生须从第1投篮点或第5投篮点开始投篮，按逆时针或顺时针方向依次投完每个点位的4个球（每个点位第4个球可选择在三分线外投篮）。测试时间为1分钟。要求考生必须在弧线外投篮</w:t>
      </w:r>
      <w:r>
        <w:rPr>
          <w:rFonts w:hint="eastAsia" w:ascii="仿宋_GB2312" w:hAnsi="仿宋_GB2312" w:eastAsia="仿宋_GB2312" w:cs="仿宋_GB2312"/>
          <w:color w:val="auto"/>
          <w:sz w:val="32"/>
          <w:szCs w:val="32"/>
          <w:highlight w:val="none"/>
        </w:rPr>
        <w:t>，球出手前双脚不得踩线，若踩线投中计为无效投篮，不得分。每人测试2</w:t>
      </w:r>
      <w:r>
        <w:rPr>
          <w:rFonts w:hint="eastAsia" w:ascii="仿宋_GB2312" w:hAnsi="仿宋_GB2312" w:eastAsia="仿宋_GB2312" w:cs="仿宋_GB2312"/>
          <w:sz w:val="32"/>
          <w:szCs w:val="32"/>
        </w:rPr>
        <w:t>次，取最好成绩。</w:t>
      </w:r>
      <w:r>
        <w:rPr>
          <w:rFonts w:hint="eastAsia" w:ascii="仿宋_GB2312" w:hAnsi="仿宋_GB2312" w:eastAsia="仿宋_GB2312" w:cs="仿宋_GB2312"/>
          <w:sz w:val="32"/>
          <w:szCs w:val="32"/>
          <w:lang w:eastAsia="zh-CN"/>
        </w:rPr>
        <w:t>评分标准如下：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每个点4个球。前3个球每投中1球，得0.5分。第4个球如果三分线外投中，得1分；如果踩三分线及三分线以内投中，得</w:t>
      </w:r>
      <w:r>
        <w:rPr>
          <w:rFonts w:hint="eastAsia" w:ascii="仿宋_GB2312" w:hAnsi="仿宋_GB2312" w:eastAsia="仿宋_GB2312" w:cs="仿宋_GB2312"/>
          <w:sz w:val="32"/>
          <w:szCs w:val="32"/>
          <w:lang w:val="en-US" w:eastAsia="zh-CN"/>
        </w:rPr>
        <w:t>0.5</w:t>
      </w:r>
      <w:r>
        <w:rPr>
          <w:rFonts w:hint="eastAsia" w:ascii="仿宋_GB2312" w:hAnsi="仿宋_GB2312" w:eastAsia="仿宋_GB2312" w:cs="仿宋_GB2312"/>
          <w:sz w:val="32"/>
          <w:szCs w:val="32"/>
        </w:rPr>
        <w:t>分。投篮记分10分（含）以上为满分10分。</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评分标准</w:t>
      </w:r>
    </w:p>
    <w:tbl>
      <w:tblPr>
        <w:tblStyle w:val="8"/>
        <w:tblpPr w:leftFromText="180" w:rightFromText="180" w:vertAnchor="text" w:horzAnchor="page" w:tblpX="4312" w:tblpY="370"/>
        <w:tblOverlap w:val="never"/>
        <w:tblW w:w="2963" w:type="dxa"/>
        <w:tblInd w:w="0" w:type="dxa"/>
        <w:tblLayout w:type="fixed"/>
        <w:tblCellMar>
          <w:top w:w="0" w:type="dxa"/>
          <w:left w:w="108" w:type="dxa"/>
          <w:bottom w:w="0" w:type="dxa"/>
          <w:right w:w="108" w:type="dxa"/>
        </w:tblCellMar>
      </w:tblPr>
      <w:tblGrid>
        <w:gridCol w:w="1564"/>
        <w:gridCol w:w="1399"/>
      </w:tblGrid>
      <w:tr>
        <w:tblPrEx>
          <w:tblLayout w:type="fixed"/>
          <w:tblCellMar>
            <w:top w:w="0" w:type="dxa"/>
            <w:left w:w="108" w:type="dxa"/>
            <w:bottom w:w="0" w:type="dxa"/>
            <w:right w:w="108" w:type="dxa"/>
          </w:tblCellMar>
        </w:tblPrEx>
        <w:trPr>
          <w:trHeight w:val="839" w:hRule="atLeast"/>
        </w:trPr>
        <w:tc>
          <w:tcPr>
            <w:tcW w:w="29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bottom"/>
              <w:rPr>
                <w:rFonts w:hint="eastAsia"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kern w:val="2"/>
                <w:sz w:val="28"/>
                <w:szCs w:val="28"/>
                <w:lang w:val="en-US" w:eastAsia="zh-CN" w:bidi="ar-SA"/>
              </w:rPr>
              <w:t>男子一分钟自投自抢</w:t>
            </w:r>
          </w:p>
          <w:p>
            <w:pPr>
              <w:keepNext w:val="0"/>
              <w:keepLines w:val="0"/>
              <w:pageBreakBefore w:val="0"/>
              <w:widowControl/>
              <w:kinsoku/>
              <w:wordWrap/>
              <w:overflowPunct/>
              <w:topLinePunct w:val="0"/>
              <w:autoSpaceDE/>
              <w:autoSpaceDN/>
              <w:bidi w:val="0"/>
              <w:adjustRightInd/>
              <w:snapToGrid/>
              <w:spacing w:line="28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color w:val="auto"/>
                <w:kern w:val="2"/>
                <w:sz w:val="28"/>
                <w:szCs w:val="28"/>
                <w:lang w:val="en-US" w:eastAsia="zh-CN" w:bidi="ar-SA"/>
              </w:rPr>
              <w:t>投篮评分表</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个数</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分值</w:t>
            </w:r>
          </w:p>
        </w:tc>
      </w:tr>
      <w:tr>
        <w:tblPrEx>
          <w:tblLayout w:type="fixed"/>
          <w:tblCellMar>
            <w:top w:w="0" w:type="dxa"/>
            <w:left w:w="108" w:type="dxa"/>
            <w:bottom w:w="0" w:type="dxa"/>
            <w:right w:w="108" w:type="dxa"/>
          </w:tblCellMar>
        </w:tblPrEx>
        <w:trPr>
          <w:trHeight w:val="389"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≥9</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10</w:t>
            </w:r>
          </w:p>
        </w:tc>
      </w:tr>
      <w:tr>
        <w:tblPrEx>
          <w:tblLayout w:type="fixed"/>
          <w:tblCellMar>
            <w:top w:w="0" w:type="dxa"/>
            <w:left w:w="108" w:type="dxa"/>
            <w:bottom w:w="0" w:type="dxa"/>
            <w:right w:w="108" w:type="dxa"/>
          </w:tblCellMar>
        </w:tblPrEx>
        <w:trPr>
          <w:trHeight w:val="376"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8</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9</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7</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8</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6</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7</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5</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6</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4</w:t>
            </w:r>
          </w:p>
        </w:tc>
        <w:tc>
          <w:tcPr>
            <w:tcW w:w="139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5</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3</w:t>
            </w:r>
          </w:p>
        </w:tc>
        <w:tc>
          <w:tcPr>
            <w:tcW w:w="139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4</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2</w:t>
            </w:r>
          </w:p>
        </w:tc>
        <w:tc>
          <w:tcPr>
            <w:tcW w:w="139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3</w:t>
            </w:r>
          </w:p>
        </w:tc>
      </w:tr>
      <w:tr>
        <w:tblPrEx>
          <w:tblLayout w:type="fixed"/>
          <w:tblCellMar>
            <w:top w:w="0" w:type="dxa"/>
            <w:left w:w="108" w:type="dxa"/>
            <w:bottom w:w="0" w:type="dxa"/>
            <w:right w:w="108" w:type="dxa"/>
          </w:tblCellMar>
        </w:tblPrEx>
        <w:trPr>
          <w:trHeight w:val="300" w:hRule="atLeast"/>
        </w:trPr>
        <w:tc>
          <w:tcPr>
            <w:tcW w:w="1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1</w:t>
            </w:r>
          </w:p>
        </w:tc>
        <w:tc>
          <w:tcPr>
            <w:tcW w:w="139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snapToGrid/>
              <w:spacing w:line="360" w:lineRule="exact"/>
              <w:jc w:val="center"/>
              <w:textAlignment w:val="bottom"/>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2</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cs="Times New Roman"/>
          <w:sz w:val="32"/>
          <w:szCs w:val="22"/>
          <w:lang w:val="en-US" w:eastAsia="zh-CN"/>
        </w:rPr>
      </w:pPr>
      <w:r>
        <w:rPr>
          <w:rFonts w:hint="eastAsia" w:ascii="宋体" w:hAnsi="宋体" w:eastAsia="黑体" w:cs="Times New Roman"/>
          <w:sz w:val="32"/>
          <w:szCs w:val="22"/>
          <w:lang w:val="en-US" w:eastAsia="zh-CN"/>
        </w:rPr>
        <w:t>三、综合运球上篮：男子单趟、女子往返（20分）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1.场地布置</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篮球场地上的标志①、②、③为以40厘米为半径的圆圈。①、③圆圈中心点到端线内沿的距离为6米，到边线内沿的距离为2米。②在中线上，到中圈中心点的距离为2.8米（见下图）。</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512" w:firstLineChars="200"/>
        <w:jc w:val="center"/>
        <w:textAlignment w:val="auto"/>
        <w:rPr>
          <w:rFonts w:hint="eastAsia" w:ascii="仿宋_GB2312" w:hAnsi="仿宋_GB2312" w:eastAsia="仿宋_GB2312" w:cs="仿宋_GB2312"/>
          <w:kern w:val="2"/>
          <w:sz w:val="32"/>
          <w:szCs w:val="32"/>
          <w:highlight w:val="none"/>
          <w:lang w:val="en-US" w:eastAsia="zh-CN" w:bidi="ar-SA"/>
        </w:rPr>
      </w:pPr>
      <w:r>
        <w:rPr>
          <w:rFonts w:hint="eastAsia" w:ascii="微软雅黑" w:hAnsi="微软雅黑" w:eastAsia="微软雅黑" w:cs="微软雅黑"/>
          <w:color w:val="333333"/>
          <w:spacing w:val="8"/>
          <w:highlight w:val="none"/>
          <w:shd w:val="clear" w:color="auto" w:fill="FFFFFF"/>
        </w:rPr>
        <w:drawing>
          <wp:inline distT="0" distB="0" distL="114300" distR="114300">
            <wp:extent cx="4200525" cy="2133600"/>
            <wp:effectExtent l="0" t="0" r="9525" b="0"/>
            <wp:docPr id="1" name="图片 1" descr="图片1(1)_edit_768917080576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1(1)_edit_768917080576421"/>
                    <pic:cNvPicPr>
                      <a:picLocks noChangeAspect="1"/>
                    </pic:cNvPicPr>
                  </pic:nvPicPr>
                  <pic:blipFill>
                    <a:blip r:embed="rId6"/>
                    <a:stretch>
                      <a:fillRect/>
                    </a:stretch>
                  </pic:blipFill>
                  <pic:spPr>
                    <a:xfrm>
                      <a:off x="0" y="0"/>
                      <a:ext cx="4200525" cy="2133600"/>
                    </a:xfrm>
                    <a:prstGeom prst="rect">
                      <a:avLst/>
                    </a:prstGeom>
                  </pic:spPr>
                </pic:pic>
              </a:graphicData>
            </a:graphic>
          </wp:inline>
        </w:drawing>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rPr>
          <w:rFonts w:hint="eastAsia" w:ascii="仿宋_GB2312" w:hAnsi="仿宋_GB2312" w:eastAsia="仿宋_GB2312" w:cs="仿宋_GB2312"/>
          <w:kern w:val="2"/>
          <w:sz w:val="32"/>
          <w:szCs w:val="32"/>
          <w:highlight w:val="none"/>
          <w:lang w:val="en-US" w:eastAsia="zh-CN" w:bidi="ar-SA"/>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jc w:val="both"/>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 xml:space="preserve">     2.测试要求</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考生在球场端线中点外出发区持球站立，当其身体任意部位穿过端线外沿的垂直面时开始计时。考生用右手运球至①处，在①处做右手背后运球，换左手向②处运球，至②处做左手后转身运球，换右手运球至③处，在③处做右手胯下运球后右手上篮。球中篮后方可用左手运球返回③处，在③处做左手背后运球，换右手向②处运球，在②处做右手后转身运球，换左手向①处运球，在①处做左手胯下运球后左手上篮，（女子球中后做同样的动作再重复一次）最后一次上篮命中后，持球冲出端线，考生身体任意部位穿过端线外沿垂直面时停止计时，记录完成的时间。每人测试2次，取最好成绩。</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考生在考试时必须任意一脚踩到圆圈线或圆圈内地面，方可运球变向，否则视为无效，不予计分；运球上篮时必须投中，若球未投中仍继续带球前进，则视为无效，不予计分。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考生在运球行进的过程中不得违例，每次违例计时追加1秒；必须使用规定的手上篮，错1次，计时追加1秒；胯下变向运球时，必须从体前由内侧向外侧变向运球换手，且双脚不能离开地面，错1次计时追加1秒。</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22"/>
          <w:lang w:eastAsia="zh-CN"/>
        </w:rPr>
      </w:pPr>
      <w:r>
        <w:rPr>
          <w:rFonts w:hint="eastAsia" w:ascii="楷体" w:hAnsi="楷体" w:eastAsia="楷体" w:cs="楷体"/>
          <w:sz w:val="32"/>
          <w:szCs w:val="32"/>
          <w:lang w:val="en-US" w:eastAsia="zh-CN"/>
        </w:rPr>
        <w:t>（二）</w:t>
      </w:r>
      <w:r>
        <w:rPr>
          <w:rFonts w:hint="eastAsia" w:ascii="楷体" w:hAnsi="楷体" w:eastAsia="楷体" w:cs="楷体"/>
          <w:sz w:val="32"/>
          <w:szCs w:val="22"/>
        </w:rPr>
        <w:t>评分标准</w:t>
      </w:r>
    </w:p>
    <w:tbl>
      <w:tblPr>
        <w:tblStyle w:val="8"/>
        <w:tblW w:w="5552" w:type="dxa"/>
        <w:jc w:val="center"/>
        <w:tblInd w:w="0" w:type="dxa"/>
        <w:tblLayout w:type="fixed"/>
        <w:tblCellMar>
          <w:top w:w="0" w:type="dxa"/>
          <w:left w:w="108" w:type="dxa"/>
          <w:bottom w:w="0" w:type="dxa"/>
          <w:right w:w="108" w:type="dxa"/>
        </w:tblCellMar>
      </w:tblPr>
      <w:tblGrid>
        <w:gridCol w:w="914"/>
        <w:gridCol w:w="1025"/>
        <w:gridCol w:w="850"/>
        <w:gridCol w:w="763"/>
        <w:gridCol w:w="962"/>
        <w:gridCol w:w="1038"/>
      </w:tblGrid>
      <w:tr>
        <w:tblPrEx>
          <w:tblLayout w:type="fixed"/>
          <w:tblCellMar>
            <w:top w:w="0" w:type="dxa"/>
            <w:left w:w="108" w:type="dxa"/>
            <w:bottom w:w="0" w:type="dxa"/>
            <w:right w:w="108" w:type="dxa"/>
          </w:tblCellMar>
        </w:tblPrEx>
        <w:trPr>
          <w:trHeight w:val="515" w:hRule="atLeast"/>
          <w:jc w:val="center"/>
        </w:trPr>
        <w:tc>
          <w:tcPr>
            <w:tcW w:w="5552"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黑体" w:hAnsi="黑体" w:eastAsia="黑体" w:cs="黑体"/>
                <w:kern w:val="2"/>
                <w:sz w:val="24"/>
                <w:szCs w:val="24"/>
                <w:lang w:val="en" w:eastAsia="zh-CN" w:bidi="ar-SA"/>
              </w:rPr>
              <w:t>综合运球上篮评分表</w:t>
            </w:r>
          </w:p>
        </w:tc>
      </w:tr>
      <w:tr>
        <w:tblPrEx>
          <w:tblLayout w:type="fixed"/>
          <w:tblCellMar>
            <w:top w:w="0" w:type="dxa"/>
            <w:left w:w="108" w:type="dxa"/>
            <w:bottom w:w="0" w:type="dxa"/>
            <w:right w:w="108" w:type="dxa"/>
          </w:tblCellMar>
        </w:tblPrEx>
        <w:trPr>
          <w:trHeight w:val="300" w:hRule="atLeast"/>
          <w:jc w:val="center"/>
        </w:trPr>
        <w:tc>
          <w:tcPr>
            <w:tcW w:w="914" w:type="dxa"/>
            <w:vMerge w:val="restart"/>
            <w:tcBorders>
              <w:top w:val="single" w:color="000000" w:sz="4" w:space="0"/>
              <w:left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分</w:t>
            </w:r>
          </w:p>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值</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成绩（秒）</w:t>
            </w:r>
          </w:p>
        </w:tc>
        <w:tc>
          <w:tcPr>
            <w:tcW w:w="763" w:type="dxa"/>
            <w:vMerge w:val="restart"/>
            <w:tcBorders>
              <w:top w:val="single" w:color="000000" w:sz="4" w:space="0"/>
              <w:left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分</w:t>
            </w:r>
          </w:p>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值</w:t>
            </w:r>
          </w:p>
        </w:tc>
        <w:tc>
          <w:tcPr>
            <w:tcW w:w="20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成绩（秒）</w:t>
            </w:r>
          </w:p>
        </w:tc>
      </w:tr>
      <w:tr>
        <w:tblPrEx>
          <w:tblLayout w:type="fixed"/>
          <w:tblCellMar>
            <w:top w:w="0" w:type="dxa"/>
            <w:left w:w="108" w:type="dxa"/>
            <w:bottom w:w="0" w:type="dxa"/>
            <w:right w:w="108" w:type="dxa"/>
          </w:tblCellMar>
        </w:tblPrEx>
        <w:trPr>
          <w:trHeight w:val="300" w:hRule="atLeast"/>
          <w:jc w:val="center"/>
        </w:trPr>
        <w:tc>
          <w:tcPr>
            <w:tcW w:w="914" w:type="dxa"/>
            <w:vMerge w:val="continue"/>
            <w:tcBorders>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男子</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color w:val="auto"/>
                <w:kern w:val="2"/>
                <w:sz w:val="24"/>
                <w:szCs w:val="24"/>
                <w:highlight w:val="none"/>
                <w:lang w:val="en" w:eastAsia="zh-CN" w:bidi="ar-SA"/>
              </w:rPr>
            </w:pPr>
            <w:r>
              <w:rPr>
                <w:rFonts w:hint="eastAsia" w:ascii="仿宋_GB2312" w:hAnsi="仿宋_GB2312" w:eastAsia="仿宋_GB2312" w:cs="仿宋_GB2312"/>
                <w:color w:val="auto"/>
                <w:kern w:val="2"/>
                <w:sz w:val="24"/>
                <w:szCs w:val="24"/>
                <w:highlight w:val="none"/>
                <w:lang w:val="en" w:eastAsia="zh-CN" w:bidi="ar-SA"/>
              </w:rPr>
              <w:t>女子</w:t>
            </w:r>
          </w:p>
        </w:tc>
        <w:tc>
          <w:tcPr>
            <w:tcW w:w="763" w:type="dxa"/>
            <w:vMerge w:val="continue"/>
            <w:tcBorders>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男子</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0" w:lineRule="atLeas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女子</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≤21</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6</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10</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27</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61</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19.5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21.3</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6</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4</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9.5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27.3</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61</w:t>
            </w:r>
            <w:r>
              <w:rPr>
                <w:rFonts w:hint="eastAsia" w:ascii="仿宋_GB2312" w:hAnsi="仿宋_GB2312" w:eastAsia="仿宋_GB2312" w:cs="仿宋_GB2312"/>
                <w:kern w:val="2"/>
                <w:sz w:val="24"/>
                <w:szCs w:val="24"/>
                <w:highlight w:val="none"/>
                <w:lang w:val="en" w:eastAsia="zh-CN" w:bidi="ar-SA"/>
              </w:rPr>
              <w:t>.2</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21.6</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6</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8</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9</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27.6</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61</w:t>
            </w:r>
            <w:r>
              <w:rPr>
                <w:rFonts w:hint="eastAsia" w:ascii="仿宋_GB2312" w:hAnsi="仿宋_GB2312" w:eastAsia="仿宋_GB2312" w:cs="仿宋_GB2312"/>
                <w:kern w:val="2"/>
                <w:sz w:val="24"/>
                <w:szCs w:val="24"/>
                <w:highlight w:val="none"/>
                <w:lang w:val="en" w:eastAsia="zh-CN" w:bidi="ar-SA"/>
              </w:rPr>
              <w:t>.4</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18.5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21.9</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7</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8.5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27.9</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61</w:t>
            </w:r>
            <w:r>
              <w:rPr>
                <w:rFonts w:hint="eastAsia" w:ascii="仿宋_GB2312" w:hAnsi="仿宋_GB2312" w:eastAsia="仿宋_GB2312" w:cs="仿宋_GB2312"/>
                <w:kern w:val="2"/>
                <w:sz w:val="24"/>
                <w:szCs w:val="24"/>
                <w:highlight w:val="none"/>
                <w:lang w:val="en" w:eastAsia="zh-CN" w:bidi="ar-SA"/>
              </w:rPr>
              <w:t>.6</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22.2</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7</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6</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8</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28.2</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61</w:t>
            </w:r>
            <w:r>
              <w:rPr>
                <w:rFonts w:hint="eastAsia" w:ascii="仿宋_GB2312" w:hAnsi="仿宋_GB2312" w:eastAsia="仿宋_GB2312" w:cs="仿宋_GB2312"/>
                <w:kern w:val="2"/>
                <w:sz w:val="24"/>
                <w:szCs w:val="24"/>
                <w:highlight w:val="none"/>
                <w:lang w:val="en" w:eastAsia="zh-CN" w:bidi="ar-SA"/>
              </w:rPr>
              <w:t>.8</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17.5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22.5</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8</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7.5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28.5</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62</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22.8</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8</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4</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7</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28.8</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62</w:t>
            </w:r>
            <w:r>
              <w:rPr>
                <w:rFonts w:hint="eastAsia" w:ascii="仿宋_GB2312" w:hAnsi="仿宋_GB2312" w:eastAsia="仿宋_GB2312" w:cs="仿宋_GB2312"/>
                <w:kern w:val="2"/>
                <w:sz w:val="24"/>
                <w:szCs w:val="24"/>
                <w:highlight w:val="none"/>
                <w:lang w:val="en" w:eastAsia="zh-CN" w:bidi="ar-SA"/>
              </w:rPr>
              <w:t>.2</w:t>
            </w:r>
          </w:p>
        </w:tc>
      </w:tr>
      <w:tr>
        <w:tblPrEx>
          <w:tblLayout w:type="fixed"/>
          <w:tblCellMar>
            <w:top w:w="0" w:type="dxa"/>
            <w:left w:w="108" w:type="dxa"/>
            <w:bottom w:w="0" w:type="dxa"/>
            <w:right w:w="108" w:type="dxa"/>
          </w:tblCellMar>
        </w:tblPrEx>
        <w:trPr>
          <w:trHeight w:val="9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16.5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23.1</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8</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8</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6.5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29.1</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62</w:t>
            </w:r>
            <w:r>
              <w:rPr>
                <w:rFonts w:hint="eastAsia" w:ascii="仿宋_GB2312" w:hAnsi="仿宋_GB2312" w:eastAsia="仿宋_GB2312" w:cs="仿宋_GB2312"/>
                <w:kern w:val="2"/>
                <w:sz w:val="24"/>
                <w:szCs w:val="24"/>
                <w:highlight w:val="none"/>
                <w:lang w:val="en" w:eastAsia="zh-CN" w:bidi="ar-SA"/>
              </w:rPr>
              <w:t>.4</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23.4</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9</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6</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29.4</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62</w:t>
            </w:r>
            <w:r>
              <w:rPr>
                <w:rFonts w:hint="eastAsia" w:ascii="仿宋_GB2312" w:hAnsi="仿宋_GB2312" w:eastAsia="仿宋_GB2312" w:cs="仿宋_GB2312"/>
                <w:kern w:val="2"/>
                <w:sz w:val="24"/>
                <w:szCs w:val="24"/>
                <w:highlight w:val="none"/>
                <w:lang w:val="en" w:eastAsia="zh-CN" w:bidi="ar-SA"/>
              </w:rPr>
              <w:t>.6</w:t>
            </w:r>
          </w:p>
        </w:tc>
      </w:tr>
      <w:tr>
        <w:tblPrEx>
          <w:tblLayout w:type="fixed"/>
          <w:tblCellMar>
            <w:top w:w="0" w:type="dxa"/>
            <w:left w:w="108" w:type="dxa"/>
            <w:bottom w:w="0" w:type="dxa"/>
            <w:right w:w="108" w:type="dxa"/>
          </w:tblCellMar>
        </w:tblPrEx>
        <w:trPr>
          <w:trHeight w:val="285"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15.5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23.7</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r>
              <w:rPr>
                <w:rFonts w:hint="eastAsia" w:ascii="仿宋_GB2312" w:hAnsi="仿宋_GB2312" w:eastAsia="仿宋_GB2312" w:cs="仿宋_GB2312"/>
                <w:kern w:val="2"/>
                <w:sz w:val="24"/>
                <w:szCs w:val="24"/>
                <w:lang w:val="en-US" w:eastAsia="zh-CN" w:bidi="ar-SA"/>
              </w:rPr>
              <w:t>9</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6</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5.5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29.7</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62</w:t>
            </w:r>
            <w:r>
              <w:rPr>
                <w:rFonts w:hint="eastAsia" w:ascii="仿宋_GB2312" w:hAnsi="仿宋_GB2312" w:eastAsia="仿宋_GB2312" w:cs="仿宋_GB2312"/>
                <w:kern w:val="2"/>
                <w:sz w:val="24"/>
                <w:szCs w:val="24"/>
                <w:highlight w:val="none"/>
                <w:lang w:val="en" w:eastAsia="zh-CN" w:bidi="ar-SA"/>
              </w:rPr>
              <w:t>.8</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24</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50</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kern w:val="2"/>
                <w:sz w:val="24"/>
                <w:szCs w:val="24"/>
                <w:highlight w:val="none"/>
                <w:lang w:val="en-US" w:eastAsia="zh-CN" w:bidi="ar-SA"/>
              </w:rPr>
              <w:t>63</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14.5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24.3</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50</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4</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30.3</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63</w:t>
            </w:r>
            <w:r>
              <w:rPr>
                <w:rFonts w:hint="eastAsia" w:ascii="仿宋_GB2312" w:hAnsi="仿宋_GB2312" w:eastAsia="仿宋_GB2312" w:cs="仿宋_GB2312"/>
                <w:kern w:val="2"/>
                <w:sz w:val="24"/>
                <w:szCs w:val="24"/>
                <w:highlight w:val="none"/>
                <w:lang w:val="en" w:eastAsia="zh-CN" w:bidi="ar-SA"/>
              </w:rPr>
              <w:t>.2</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24.6</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50</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8</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4</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30.6</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63</w:t>
            </w:r>
            <w:r>
              <w:rPr>
                <w:rFonts w:hint="eastAsia" w:ascii="仿宋_GB2312" w:hAnsi="仿宋_GB2312" w:eastAsia="仿宋_GB2312" w:cs="仿宋_GB2312"/>
                <w:kern w:val="2"/>
                <w:sz w:val="24"/>
                <w:szCs w:val="24"/>
                <w:highlight w:val="none"/>
                <w:lang w:val="en" w:eastAsia="zh-CN" w:bidi="ar-SA"/>
              </w:rPr>
              <w:t>.4</w:t>
            </w:r>
          </w:p>
        </w:tc>
      </w:tr>
      <w:tr>
        <w:tblPrEx>
          <w:tblLayout w:type="fixed"/>
          <w:tblCellMar>
            <w:top w:w="0" w:type="dxa"/>
            <w:left w:w="108" w:type="dxa"/>
            <w:bottom w:w="0" w:type="dxa"/>
            <w:right w:w="108" w:type="dxa"/>
          </w:tblCellMar>
        </w:tblPrEx>
        <w:trPr>
          <w:trHeight w:val="364"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13.5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24.9</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51.2</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30.9</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63</w:t>
            </w:r>
            <w:r>
              <w:rPr>
                <w:rFonts w:hint="eastAsia" w:ascii="仿宋_GB2312" w:hAnsi="仿宋_GB2312" w:eastAsia="仿宋_GB2312" w:cs="仿宋_GB2312"/>
                <w:kern w:val="2"/>
                <w:sz w:val="24"/>
                <w:szCs w:val="24"/>
                <w:highlight w:val="none"/>
                <w:lang w:val="en" w:eastAsia="zh-CN" w:bidi="ar-SA"/>
              </w:rPr>
              <w:t>.6</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25.2</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51</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6</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31.2</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63</w:t>
            </w:r>
            <w:r>
              <w:rPr>
                <w:rFonts w:hint="eastAsia" w:ascii="仿宋_GB2312" w:hAnsi="仿宋_GB2312" w:eastAsia="仿宋_GB2312" w:cs="仿宋_GB2312"/>
                <w:kern w:val="2"/>
                <w:sz w:val="24"/>
                <w:szCs w:val="24"/>
                <w:highlight w:val="none"/>
                <w:lang w:val="en" w:eastAsia="zh-CN" w:bidi="ar-SA"/>
              </w:rPr>
              <w:t>.8</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12.5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25.5</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52</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31.5</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kern w:val="2"/>
                <w:sz w:val="24"/>
                <w:szCs w:val="24"/>
                <w:highlight w:val="none"/>
                <w:lang w:val="en-US" w:eastAsia="zh-CN" w:bidi="ar-SA"/>
              </w:rPr>
              <w:t>64</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25.8</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52</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4</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31.8</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64</w:t>
            </w:r>
            <w:r>
              <w:rPr>
                <w:rFonts w:hint="eastAsia" w:ascii="仿宋_GB2312" w:hAnsi="仿宋_GB2312" w:eastAsia="仿宋_GB2312" w:cs="仿宋_GB2312"/>
                <w:kern w:val="2"/>
                <w:sz w:val="24"/>
                <w:szCs w:val="24"/>
                <w:highlight w:val="none"/>
                <w:lang w:val="en" w:eastAsia="zh-CN" w:bidi="ar-SA"/>
              </w:rPr>
              <w:t>.2</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11.5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26.1</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US" w:eastAsia="zh-CN" w:bidi="ar-SA"/>
              </w:rPr>
              <w:t>52</w:t>
            </w:r>
            <w:r>
              <w:rPr>
                <w:rFonts w:hint="eastAsia" w:ascii="仿宋_GB2312" w:hAnsi="仿宋_GB2312" w:eastAsia="仿宋_GB2312" w:cs="仿宋_GB2312"/>
                <w:kern w:val="2"/>
                <w:sz w:val="24"/>
                <w:szCs w:val="24"/>
                <w:lang w:val="en" w:eastAsia="zh-CN" w:bidi="ar-SA"/>
              </w:rPr>
              <w:t>.</w:t>
            </w:r>
            <w:r>
              <w:rPr>
                <w:rFonts w:hint="eastAsia" w:ascii="仿宋_GB2312" w:hAnsi="仿宋_GB2312" w:eastAsia="仿宋_GB2312" w:cs="仿宋_GB2312"/>
                <w:kern w:val="2"/>
                <w:sz w:val="24"/>
                <w:szCs w:val="24"/>
                <w:lang w:val="en-US" w:eastAsia="zh-CN" w:bidi="ar-SA"/>
              </w:rPr>
              <w:t>8</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1.5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lang w:val="en" w:eastAsia="zh-CN" w:bidi="ar-SA"/>
              </w:rPr>
            </w:pPr>
            <w:r>
              <w:rPr>
                <w:rFonts w:hint="eastAsia" w:ascii="仿宋_GB2312" w:hAnsi="仿宋_GB2312" w:eastAsia="仿宋_GB2312" w:cs="仿宋_GB2312"/>
                <w:kern w:val="2"/>
                <w:sz w:val="24"/>
                <w:szCs w:val="24"/>
                <w:lang w:val="en" w:eastAsia="zh-CN" w:bidi="ar-SA"/>
              </w:rPr>
              <w:t>32.1</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default" w:ascii="仿宋_GB2312" w:hAnsi="仿宋_GB2312" w:eastAsia="仿宋_GB2312" w:cs="仿宋_GB2312"/>
                <w:kern w:val="2"/>
                <w:sz w:val="24"/>
                <w:szCs w:val="24"/>
                <w:highlight w:val="none"/>
                <w:lang w:val="en" w:eastAsia="zh-CN" w:bidi="ar-SA"/>
              </w:rPr>
            </w:pPr>
            <w:r>
              <w:rPr>
                <w:rFonts w:hint="eastAsia" w:ascii="仿宋_GB2312" w:hAnsi="仿宋_GB2312" w:eastAsia="仿宋_GB2312" w:cs="仿宋_GB2312"/>
                <w:kern w:val="2"/>
                <w:sz w:val="24"/>
                <w:szCs w:val="24"/>
                <w:highlight w:val="none"/>
                <w:lang w:val="en-US" w:eastAsia="zh-CN" w:bidi="ar-SA"/>
              </w:rPr>
              <w:t>64</w:t>
            </w:r>
            <w:r>
              <w:rPr>
                <w:rFonts w:hint="eastAsia" w:ascii="仿宋_GB2312" w:hAnsi="仿宋_GB2312" w:eastAsia="仿宋_GB2312" w:cs="仿宋_GB2312"/>
                <w:kern w:val="2"/>
                <w:sz w:val="24"/>
                <w:szCs w:val="24"/>
                <w:highlight w:val="none"/>
                <w:lang w:val="en" w:eastAsia="zh-CN" w:bidi="ar-SA"/>
              </w:rPr>
              <w:t>.4</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 w:eastAsia="zh-CN" w:bidi="ar-SA"/>
              </w:rPr>
              <w:t>26.4</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60.2</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1</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 w:eastAsia="zh-CN" w:bidi="ar-SA"/>
              </w:rPr>
              <w:t>32.4</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kern w:val="2"/>
                <w:sz w:val="24"/>
                <w:szCs w:val="24"/>
                <w:highlight w:val="none"/>
                <w:lang w:val="en-US" w:eastAsia="zh-CN" w:bidi="ar-SA"/>
              </w:rPr>
              <w:t>64.6</w:t>
            </w:r>
          </w:p>
        </w:tc>
      </w:tr>
      <w:tr>
        <w:tblPrEx>
          <w:tblLayout w:type="fixed"/>
          <w:tblCellMar>
            <w:top w:w="0" w:type="dxa"/>
            <w:left w:w="108" w:type="dxa"/>
            <w:bottom w:w="0" w:type="dxa"/>
            <w:right w:w="108" w:type="dxa"/>
          </w:tblCellMar>
        </w:tblPrEx>
        <w:trPr>
          <w:trHeight w:val="300" w:hRule="atLeast"/>
          <w:jc w:val="center"/>
        </w:trPr>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10.5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 w:eastAsia="zh-CN" w:bidi="ar-SA"/>
              </w:rPr>
              <w:t>26.7</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60.6</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0.5</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 w:eastAsia="zh-CN" w:bidi="ar-SA"/>
              </w:rPr>
              <w:t>32.7</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bottom"/>
              <w:rPr>
                <w:rFonts w:hint="eastAsia"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kern w:val="2"/>
                <w:sz w:val="24"/>
                <w:szCs w:val="24"/>
                <w:highlight w:val="none"/>
                <w:lang w:val="en-US" w:eastAsia="zh-CN" w:bidi="ar-SA"/>
              </w:rPr>
              <w:t>64.8</w:t>
            </w:r>
          </w:p>
        </w:tc>
      </w:tr>
    </w:tbl>
    <w:p>
      <w:pPr>
        <w:keepNext w:val="0"/>
        <w:keepLines w:val="0"/>
        <w:pageBreakBefore w:val="0"/>
        <w:widowControl w:val="0"/>
        <w:kinsoku/>
        <w:wordWrap/>
        <w:overflowPunct/>
        <w:topLinePunct w:val="0"/>
        <w:autoSpaceDE/>
        <w:autoSpaceDN/>
        <w:bidi w:val="0"/>
        <w:adjustRightInd/>
        <w:snapToGrid/>
        <w:spacing w:line="578" w:lineRule="exact"/>
        <w:textAlignment w:val="baseline"/>
        <w:rPr>
          <w:rFonts w:hint="eastAsia" w:ascii="宋体" w:hAnsi="宋体" w:eastAsia="黑体" w:cs="Times New Roman"/>
          <w:sz w:val="32"/>
          <w:szCs w:val="2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cs="Times New Roman"/>
          <w:sz w:val="32"/>
          <w:szCs w:val="22"/>
          <w:lang w:val="en-US" w:eastAsia="zh-CN"/>
        </w:rPr>
      </w:pPr>
      <w:r>
        <w:rPr>
          <w:rFonts w:hint="eastAsia" w:ascii="宋体" w:hAnsi="宋体" w:eastAsia="黑体" w:cs="Times New Roman"/>
          <w:sz w:val="32"/>
          <w:szCs w:val="22"/>
          <w:lang w:val="en-US" w:eastAsia="zh-CN"/>
        </w:rPr>
        <w:t>四、比赛实战（60分）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按照篮球比赛规则，视考生人数分队进行比赛，比赛时间，要以能够全部观察、了解每个考生的情况而定。</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（二）评分标准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 xml:space="preserve"> 考评员参照队员的实战能力和赛场表现，独立对考生动作的正确、协调</w:t>
      </w:r>
      <w:r>
        <w:rPr>
          <w:rFonts w:hint="eastAsia" w:ascii="仿宋_GB2312" w:hAnsi="仿宋_GB2312" w:eastAsia="仿宋_GB2312" w:cs="仿宋_GB2312"/>
          <w:kern w:val="2"/>
          <w:sz w:val="32"/>
          <w:szCs w:val="32"/>
          <w:highlight w:val="none"/>
          <w:lang w:val="en-US" w:eastAsia="zh-CN" w:bidi="ar-SA"/>
        </w:rPr>
        <w:t>、连贯程度，技、战术运用水平以及配合意识等方面进行综合评定，对参赛队员进行排名，依据名次决定分值。评分标准如下：</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rPr>
          <w:rFonts w:hint="eastAsia" w:ascii="仿宋_GB2312" w:hAnsi="仿宋_GB2312" w:eastAsia="仿宋_GB2312" w:cs="仿宋_GB2312"/>
          <w:kern w:val="2"/>
          <w:sz w:val="32"/>
          <w:szCs w:val="32"/>
          <w:highlight w:val="none"/>
          <w:lang w:val="en-US" w:eastAsia="zh-CN" w:bidi="ar-SA"/>
        </w:rPr>
      </w:pPr>
    </w:p>
    <w:tbl>
      <w:tblPr>
        <w:tblStyle w:val="8"/>
        <w:tblpPr w:leftFromText="180" w:rightFromText="180" w:vertAnchor="text" w:horzAnchor="page" w:tblpX="1824" w:tblpY="-9219"/>
        <w:tblOverlap w:val="never"/>
        <w:tblW w:w="8783" w:type="dxa"/>
        <w:tblInd w:w="0" w:type="dxa"/>
        <w:tblLayout w:type="fixed"/>
        <w:tblCellMar>
          <w:top w:w="0" w:type="dxa"/>
          <w:left w:w="108" w:type="dxa"/>
          <w:bottom w:w="0" w:type="dxa"/>
          <w:right w:w="108" w:type="dxa"/>
        </w:tblCellMar>
      </w:tblPr>
      <w:tblGrid>
        <w:gridCol w:w="2770"/>
        <w:gridCol w:w="3263"/>
        <w:gridCol w:w="2750"/>
      </w:tblGrid>
      <w:tr>
        <w:tblPrEx>
          <w:tblLayout w:type="fixed"/>
          <w:tblCellMar>
            <w:top w:w="0" w:type="dxa"/>
            <w:left w:w="108" w:type="dxa"/>
            <w:bottom w:w="0" w:type="dxa"/>
            <w:right w:w="108" w:type="dxa"/>
          </w:tblCellMar>
        </w:tblPrEx>
        <w:trPr>
          <w:trHeight w:val="480" w:hRule="atLeast"/>
        </w:trPr>
        <w:tc>
          <w:tcPr>
            <w:tcW w:w="8783"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黑体" w:hAnsi="黑体" w:eastAsia="黑体" w:cs="黑体"/>
                <w:kern w:val="2"/>
                <w:sz w:val="24"/>
                <w:szCs w:val="24"/>
                <w:lang w:val="en-US" w:eastAsia="zh-CN" w:bidi="ar-SA"/>
              </w:rPr>
              <w:t>比赛实战评分表</w:t>
            </w:r>
          </w:p>
        </w:tc>
      </w:tr>
      <w:tr>
        <w:tblPrEx>
          <w:tblLayout w:type="fixed"/>
          <w:tblCellMar>
            <w:top w:w="0" w:type="dxa"/>
            <w:left w:w="108" w:type="dxa"/>
            <w:bottom w:w="0" w:type="dxa"/>
            <w:right w:w="108" w:type="dxa"/>
          </w:tblCellMar>
        </w:tblPrEx>
        <w:trPr>
          <w:trHeight w:val="396" w:hRule="atLeast"/>
        </w:trPr>
        <w:tc>
          <w:tcPr>
            <w:tcW w:w="2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男子等级（分值范围）</w:t>
            </w:r>
          </w:p>
        </w:tc>
        <w:tc>
          <w:tcPr>
            <w:tcW w:w="3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评价标准</w:t>
            </w:r>
          </w:p>
        </w:tc>
        <w:tc>
          <w:tcPr>
            <w:tcW w:w="2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女子等级（分值范围）</w:t>
            </w:r>
          </w:p>
        </w:tc>
      </w:tr>
      <w:tr>
        <w:tblPrEx>
          <w:tblLayout w:type="fixed"/>
          <w:tblCellMar>
            <w:top w:w="0" w:type="dxa"/>
            <w:left w:w="108" w:type="dxa"/>
            <w:bottom w:w="0" w:type="dxa"/>
            <w:right w:w="108" w:type="dxa"/>
          </w:tblCellMar>
        </w:tblPrEx>
        <w:trPr>
          <w:trHeight w:val="1320" w:hRule="atLeast"/>
        </w:trPr>
        <w:tc>
          <w:tcPr>
            <w:tcW w:w="2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优（60-51分）</w:t>
            </w:r>
          </w:p>
        </w:tc>
        <w:tc>
          <w:tcPr>
            <w:tcW w:w="3263" w:type="dxa"/>
            <w:tcBorders>
              <w:top w:val="single" w:color="000000" w:sz="4" w:space="0"/>
              <w:left w:val="single" w:color="000000" w:sz="4" w:space="0"/>
              <w:bottom w:val="single" w:color="000000" w:sz="4" w:space="0"/>
              <w:right w:val="single" w:color="000000" w:sz="4" w:space="0"/>
            </w:tcBorders>
            <w:shd w:val="clear" w:color="auto" w:fill="auto"/>
            <w:vAlign w:val="bottom"/>
          </w:tcPr>
          <w:p>
            <w:pPr>
              <w:widowControl/>
              <w:jc w:val="left"/>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 xml:space="preserve">    进攻、防守技术动作规范、协调、连贯，运用合理；攻防战术配合意识强；位置技术好、在组织、助攻、篮板、盖帽、抢断、协防、得分等指标上表现突出，综合能力强。</w:t>
            </w:r>
          </w:p>
        </w:tc>
        <w:tc>
          <w:tcPr>
            <w:tcW w:w="2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优（60-55分）</w:t>
            </w:r>
          </w:p>
        </w:tc>
      </w:tr>
      <w:tr>
        <w:tblPrEx>
          <w:tblLayout w:type="fixed"/>
          <w:tblCellMar>
            <w:top w:w="0" w:type="dxa"/>
            <w:left w:w="108" w:type="dxa"/>
            <w:bottom w:w="0" w:type="dxa"/>
            <w:right w:w="108" w:type="dxa"/>
          </w:tblCellMar>
        </w:tblPrEx>
        <w:trPr>
          <w:trHeight w:val="1320" w:hRule="atLeast"/>
        </w:trPr>
        <w:tc>
          <w:tcPr>
            <w:tcW w:w="2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良（50-41分）</w:t>
            </w:r>
          </w:p>
        </w:tc>
        <w:tc>
          <w:tcPr>
            <w:tcW w:w="3263" w:type="dxa"/>
            <w:tcBorders>
              <w:top w:val="single" w:color="000000" w:sz="4" w:space="0"/>
              <w:left w:val="single" w:color="000000" w:sz="4" w:space="0"/>
              <w:bottom w:val="single" w:color="000000" w:sz="4" w:space="0"/>
              <w:right w:val="single" w:color="000000" w:sz="4" w:space="0"/>
            </w:tcBorders>
            <w:shd w:val="clear" w:color="auto" w:fill="auto"/>
            <w:vAlign w:val="bottom"/>
          </w:tcPr>
          <w:p>
            <w:pPr>
              <w:widowControl/>
              <w:jc w:val="left"/>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 xml:space="preserve">    进攻、防守技术动作规范、协调，运用较合理；攻防战术配合意识较强；位置技术较好，在组织、助攻、篮板、盖帽、抢断、协防、得分等指标上表现较好，综合能力较强。</w:t>
            </w:r>
          </w:p>
        </w:tc>
        <w:tc>
          <w:tcPr>
            <w:tcW w:w="2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良（54-44分）</w:t>
            </w:r>
          </w:p>
        </w:tc>
      </w:tr>
      <w:tr>
        <w:tblPrEx>
          <w:tblLayout w:type="fixed"/>
          <w:tblCellMar>
            <w:top w:w="0" w:type="dxa"/>
            <w:left w:w="108" w:type="dxa"/>
            <w:bottom w:w="0" w:type="dxa"/>
            <w:right w:w="108" w:type="dxa"/>
          </w:tblCellMar>
        </w:tblPrEx>
        <w:trPr>
          <w:trHeight w:val="1320" w:hRule="atLeast"/>
        </w:trPr>
        <w:tc>
          <w:tcPr>
            <w:tcW w:w="2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中（40-31分）</w:t>
            </w:r>
          </w:p>
        </w:tc>
        <w:tc>
          <w:tcPr>
            <w:tcW w:w="3263" w:type="dxa"/>
            <w:tcBorders>
              <w:top w:val="single" w:color="000000" w:sz="4" w:space="0"/>
              <w:left w:val="single" w:color="000000" w:sz="4" w:space="0"/>
              <w:bottom w:val="single" w:color="000000" w:sz="4" w:space="0"/>
              <w:right w:val="single" w:color="000000" w:sz="4" w:space="0"/>
            </w:tcBorders>
            <w:shd w:val="clear" w:color="auto" w:fill="auto"/>
            <w:vAlign w:val="bottom"/>
          </w:tcPr>
          <w:p>
            <w:pPr>
              <w:widowControl/>
              <w:jc w:val="left"/>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 xml:space="preserve">    进攻、防守技术动作基本规范，运用基本合理；攻防战术配合意识一般；位置技术一般，在组织、助攻、篮板、盖帽、抢断、协防、得分等指标上表现一般，综合能力一般。</w:t>
            </w:r>
          </w:p>
        </w:tc>
        <w:tc>
          <w:tcPr>
            <w:tcW w:w="2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中（43-33分）</w:t>
            </w:r>
          </w:p>
        </w:tc>
      </w:tr>
      <w:tr>
        <w:tblPrEx>
          <w:tblLayout w:type="fixed"/>
          <w:tblCellMar>
            <w:top w:w="0" w:type="dxa"/>
            <w:left w:w="108" w:type="dxa"/>
            <w:bottom w:w="0" w:type="dxa"/>
            <w:right w:w="108" w:type="dxa"/>
          </w:tblCellMar>
        </w:tblPrEx>
        <w:trPr>
          <w:trHeight w:val="1058" w:hRule="atLeast"/>
        </w:trPr>
        <w:tc>
          <w:tcPr>
            <w:tcW w:w="2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一般（30-21分）</w:t>
            </w:r>
          </w:p>
        </w:tc>
        <w:tc>
          <w:tcPr>
            <w:tcW w:w="3263" w:type="dxa"/>
            <w:tcBorders>
              <w:top w:val="single" w:color="000000" w:sz="4" w:space="0"/>
              <w:left w:val="single" w:color="000000" w:sz="4" w:space="0"/>
              <w:bottom w:val="single" w:color="000000" w:sz="4" w:space="0"/>
              <w:right w:val="single" w:color="000000" w:sz="4" w:space="0"/>
            </w:tcBorders>
            <w:shd w:val="clear" w:color="auto" w:fill="auto"/>
            <w:vAlign w:val="bottom"/>
          </w:tcPr>
          <w:p>
            <w:pPr>
              <w:widowControl/>
              <w:jc w:val="left"/>
              <w:textAlignment w:val="bottom"/>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 xml:space="preserve">    进攻、防守技术动作不规范、不协调，运用不合理；攻防战术配合意识差；位置技术差，在组织、助攻、篮板、盖帽、抢断、协防、得分等指标上表现较差，综合能力差。</w:t>
            </w:r>
          </w:p>
        </w:tc>
        <w:tc>
          <w:tcPr>
            <w:tcW w:w="2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差（33分以下）</w:t>
            </w:r>
          </w:p>
        </w:tc>
      </w:tr>
      <w:tr>
        <w:tblPrEx>
          <w:tblLayout w:type="fixed"/>
          <w:tblCellMar>
            <w:top w:w="0" w:type="dxa"/>
            <w:left w:w="108" w:type="dxa"/>
            <w:bottom w:w="0" w:type="dxa"/>
            <w:right w:w="108" w:type="dxa"/>
          </w:tblCellMar>
        </w:tblPrEx>
        <w:trPr>
          <w:trHeight w:val="774" w:hRule="atLeast"/>
        </w:trPr>
        <w:tc>
          <w:tcPr>
            <w:tcW w:w="2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差（20分以下）</w:t>
            </w:r>
          </w:p>
        </w:tc>
        <w:tc>
          <w:tcPr>
            <w:tcW w:w="3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整体较差</w:t>
            </w:r>
          </w:p>
        </w:tc>
        <w:tc>
          <w:tcPr>
            <w:tcW w:w="27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仿宋_GB2312" w:eastAsia="仿宋_GB2312" w:cs="仿宋_GB2312"/>
                <w:kern w:val="2"/>
                <w:sz w:val="24"/>
                <w:szCs w:val="24"/>
                <w:lang w:val="en-US" w:eastAsia="zh-CN" w:bidi="ar-SA"/>
              </w:rPr>
            </w:pPr>
          </w:p>
        </w:tc>
      </w:tr>
    </w:tbl>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rPr>
          <w:rFonts w:hint="eastAsia" w:ascii="仿宋_GB2312" w:hAnsi="仿宋_GB2312" w:eastAsia="仿宋_GB2312" w:cs="仿宋_GB2312"/>
          <w:kern w:val="2"/>
          <w:sz w:val="32"/>
          <w:szCs w:val="32"/>
          <w:highlight w:val="none"/>
          <w:lang w:val="en-US" w:eastAsia="zh-CN" w:bidi="ar-SA"/>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rPr>
          <w:rFonts w:hint="eastAsia" w:ascii="仿宋_GB2312" w:hAnsi="仿宋_GB2312" w:eastAsia="仿宋_GB2312" w:cs="仿宋_GB2312"/>
          <w:kern w:val="2"/>
          <w:sz w:val="32"/>
          <w:szCs w:val="32"/>
          <w:highlight w:val="none"/>
          <w:lang w:val="en-US" w:eastAsia="zh-CN" w:bidi="ar-SA"/>
        </w:rPr>
      </w:pPr>
    </w:p>
    <w:p>
      <w:pPr>
        <w:rPr>
          <w:rFonts w:hint="eastAsia" w:ascii="宋体" w:hAnsi="宋体" w:eastAsia="宋体" w:cs="宋体"/>
          <w:kern w:val="1"/>
          <w:sz w:val="28"/>
          <w:szCs w:val="28"/>
        </w:rPr>
      </w:pPr>
    </w:p>
    <w:p>
      <w:pPr>
        <w:rPr>
          <w:rFonts w:hint="eastAsia" w:ascii="宋体" w:hAnsi="宋体" w:eastAsia="宋体" w:cs="宋体"/>
          <w:kern w:val="1"/>
          <w:sz w:val="28"/>
          <w:szCs w:val="28"/>
        </w:rPr>
      </w:pPr>
    </w:p>
    <w:p>
      <w:pPr>
        <w:rPr>
          <w:rFonts w:hint="eastAsia" w:ascii="宋体" w:hAnsi="宋体" w:eastAsia="宋体" w:cs="宋体"/>
          <w:kern w:val="1"/>
          <w:sz w:val="28"/>
          <w:szCs w:val="28"/>
        </w:rPr>
      </w:pPr>
    </w:p>
    <w:p>
      <w:pPr>
        <w:rPr>
          <w:rFonts w:hint="eastAsia" w:ascii="宋体" w:hAnsi="宋体" w:eastAsia="宋体" w:cs="宋体"/>
          <w:kern w:val="1"/>
          <w:sz w:val="28"/>
          <w:szCs w:val="28"/>
        </w:rPr>
      </w:pPr>
    </w:p>
    <w:p>
      <w:pPr>
        <w:rPr>
          <w:rFonts w:hint="eastAsia" w:ascii="宋体" w:hAnsi="宋体" w:eastAsia="宋体" w:cs="宋体"/>
          <w:kern w:val="1"/>
          <w:sz w:val="28"/>
          <w:szCs w:val="28"/>
        </w:rPr>
      </w:pPr>
    </w:p>
    <w:p>
      <w:pPr>
        <w:rPr>
          <w:rFonts w:hint="eastAsia" w:ascii="宋体" w:hAnsi="宋体" w:eastAsia="宋体" w:cs="宋体"/>
          <w:kern w:val="1"/>
          <w:sz w:val="28"/>
          <w:szCs w:val="28"/>
        </w:rPr>
      </w:pPr>
    </w:p>
    <w:p>
      <w:pPr>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default" w:ascii="方正小标宋简体" w:hAnsi="方正小标宋简体" w:eastAsia="方正小标宋简体" w:cs="方正小标宋简体"/>
          <w:kern w:val="2"/>
          <w:sz w:val="44"/>
          <w:szCs w:val="44"/>
          <w:lang w:val="en-US" w:eastAsia="zh-CN" w:bidi="zh-CN"/>
        </w:rPr>
      </w:pPr>
      <w:r>
        <w:rPr>
          <w:rFonts w:hint="eastAsia" w:ascii="方正小标宋简体" w:hAnsi="方正小标宋简体" w:eastAsia="方正小标宋简体" w:cs="方正小标宋简体"/>
          <w:kern w:val="2"/>
          <w:sz w:val="44"/>
          <w:szCs w:val="44"/>
          <w:lang w:val="en-US" w:eastAsia="zh-CN" w:bidi="zh-CN"/>
        </w:rPr>
        <w:t>排球专项测试方法及评分标准</w:t>
      </w:r>
    </w:p>
    <w:p>
      <w:pPr>
        <w:numPr>
          <w:ilvl w:val="0"/>
          <w:numId w:val="0"/>
        </w:numPr>
        <w:ind w:firstLine="420" w:firstLineChars="200"/>
        <w:rPr>
          <w:rFonts w:hint="eastAsia" w:ascii="黑体" w:hAnsi="黑体" w:eastAsia="黑体" w:cs="黑体"/>
          <w:b w:val="0"/>
          <w:bCs w:val="0"/>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cs="Times New Roman"/>
          <w:sz w:val="32"/>
          <w:szCs w:val="22"/>
          <w:lang w:val="en-US" w:eastAsia="zh-CN"/>
        </w:rPr>
      </w:pPr>
      <w:r>
        <w:rPr>
          <w:rFonts w:hint="eastAsia" w:ascii="宋体" w:hAnsi="宋体" w:eastAsia="黑体" w:cs="Times New Roman"/>
          <w:sz w:val="32"/>
          <w:szCs w:val="22"/>
          <w:lang w:val="en-US" w:eastAsia="zh-CN"/>
        </w:rPr>
        <w:t>一、身高额外加分（</w:t>
      </w:r>
      <w:r>
        <w:rPr>
          <w:rFonts w:hint="eastAsia" w:ascii="黑体" w:hAnsi="黑体" w:eastAsia="黑体" w:cs="黑体"/>
          <w:sz w:val="32"/>
          <w:szCs w:val="22"/>
          <w:lang w:val="en-US" w:eastAsia="zh-CN"/>
        </w:rPr>
        <w:t>5</w:t>
      </w:r>
      <w:r>
        <w:rPr>
          <w:rFonts w:hint="eastAsia" w:ascii="宋体" w:hAnsi="宋体" w:eastAsia="黑体" w:cs="Times New Roman"/>
          <w:sz w:val="32"/>
          <w:szCs w:val="22"/>
          <w:lang w:val="en-US" w:eastAsia="zh-CN"/>
        </w:rPr>
        <w:t>分）</w:t>
      </w:r>
    </w:p>
    <w:tbl>
      <w:tblPr>
        <w:tblStyle w:val="9"/>
        <w:tblW w:w="77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7"/>
        <w:gridCol w:w="2557"/>
        <w:gridCol w:w="2213"/>
        <w:gridCol w:w="2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序号</w:t>
            </w:r>
          </w:p>
        </w:tc>
        <w:tc>
          <w:tcPr>
            <w:tcW w:w="255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男生身高</w:t>
            </w:r>
          </w:p>
        </w:tc>
        <w:tc>
          <w:tcPr>
            <w:tcW w:w="221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女生身高</w:t>
            </w:r>
          </w:p>
        </w:tc>
        <w:tc>
          <w:tcPr>
            <w:tcW w:w="204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加分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w:t>
            </w:r>
          </w:p>
        </w:tc>
        <w:tc>
          <w:tcPr>
            <w:tcW w:w="255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185CM-190CM</w:t>
            </w:r>
          </w:p>
        </w:tc>
        <w:tc>
          <w:tcPr>
            <w:tcW w:w="221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175CM-180CM</w:t>
            </w:r>
          </w:p>
        </w:tc>
        <w:tc>
          <w:tcPr>
            <w:tcW w:w="204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2</w:t>
            </w:r>
          </w:p>
        </w:tc>
        <w:tc>
          <w:tcPr>
            <w:tcW w:w="255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190CM-195CM</w:t>
            </w:r>
          </w:p>
        </w:tc>
        <w:tc>
          <w:tcPr>
            <w:tcW w:w="221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180CM-185CM</w:t>
            </w:r>
          </w:p>
        </w:tc>
        <w:tc>
          <w:tcPr>
            <w:tcW w:w="204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3</w:t>
            </w:r>
          </w:p>
        </w:tc>
        <w:tc>
          <w:tcPr>
            <w:tcW w:w="255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195CM-200CM</w:t>
            </w:r>
          </w:p>
        </w:tc>
        <w:tc>
          <w:tcPr>
            <w:tcW w:w="221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185CM-190CM</w:t>
            </w:r>
          </w:p>
        </w:tc>
        <w:tc>
          <w:tcPr>
            <w:tcW w:w="204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4</w:t>
            </w:r>
          </w:p>
        </w:tc>
        <w:tc>
          <w:tcPr>
            <w:tcW w:w="255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kern w:val="2"/>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200CM以上</w:t>
            </w:r>
          </w:p>
        </w:tc>
        <w:tc>
          <w:tcPr>
            <w:tcW w:w="221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kern w:val="2"/>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190CM以上</w:t>
            </w:r>
          </w:p>
        </w:tc>
        <w:tc>
          <w:tcPr>
            <w:tcW w:w="2043"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kern w:val="2"/>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7" w:type="dxa"/>
            <w:noWrap w:val="0"/>
            <w:vAlign w:val="to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highlight w:val="none"/>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highlight w:val="none"/>
                <w:vertAlign w:val="baseline"/>
                <w:lang w:val="en-US" w:eastAsia="zh-CN"/>
              </w:rPr>
            </w:pPr>
            <w:r>
              <w:rPr>
                <w:rFonts w:hint="eastAsia" w:ascii="仿宋_GB2312" w:hAnsi="仿宋_GB2312" w:eastAsia="仿宋_GB2312" w:cs="仿宋_GB2312"/>
                <w:b w:val="0"/>
                <w:bCs w:val="0"/>
                <w:sz w:val="24"/>
                <w:szCs w:val="24"/>
                <w:highlight w:val="none"/>
                <w:vertAlign w:val="baseline"/>
                <w:lang w:val="en-US" w:eastAsia="zh-CN"/>
              </w:rPr>
              <w:t>说</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highlight w:val="none"/>
                <w:vertAlign w:val="baseline"/>
                <w:lang w:val="en-US" w:eastAsia="zh-CN"/>
              </w:rPr>
            </w:pPr>
            <w:r>
              <w:rPr>
                <w:rFonts w:hint="eastAsia" w:ascii="仿宋_GB2312" w:hAnsi="仿宋_GB2312" w:eastAsia="仿宋_GB2312" w:cs="仿宋_GB2312"/>
                <w:b w:val="0"/>
                <w:bCs w:val="0"/>
                <w:sz w:val="24"/>
                <w:szCs w:val="24"/>
                <w:highlight w:val="none"/>
                <w:vertAlign w:val="baseline"/>
                <w:lang w:val="en-US" w:eastAsia="zh-CN"/>
              </w:rPr>
              <w:t>明</w:t>
            </w:r>
          </w:p>
        </w:tc>
        <w:tc>
          <w:tcPr>
            <w:tcW w:w="6813" w:type="dxa"/>
            <w:gridSpan w:val="3"/>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b w:val="0"/>
                <w:bCs w:val="0"/>
                <w:sz w:val="24"/>
                <w:szCs w:val="24"/>
                <w:highlight w:val="none"/>
                <w:vertAlign w:val="baseline"/>
                <w:lang w:val="en-US" w:eastAsia="zh-CN"/>
              </w:rPr>
            </w:pPr>
            <w:r>
              <w:rPr>
                <w:rFonts w:hint="eastAsia" w:ascii="仿宋_GB2312" w:hAnsi="仿宋_GB2312" w:eastAsia="仿宋_GB2312" w:cs="仿宋_GB2312"/>
                <w:b w:val="0"/>
                <w:bCs w:val="0"/>
                <w:sz w:val="24"/>
                <w:szCs w:val="24"/>
                <w:highlight w:val="none"/>
                <w:vertAlign w:val="baseline"/>
                <w:lang w:val="en-US" w:eastAsia="zh-CN"/>
              </w:rPr>
              <w:t>1.身高加分属于额外加分项，最高不超过5分，身高加分和各项分数相加后的总分不超过100分。</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both"/>
              <w:textAlignment w:val="auto"/>
              <w:rPr>
                <w:rFonts w:hint="eastAsia" w:ascii="仿宋_GB2312" w:hAnsi="仿宋_GB2312" w:eastAsia="仿宋_GB2312" w:cs="仿宋_GB2312"/>
                <w:b w:val="0"/>
                <w:bCs w:val="0"/>
                <w:sz w:val="24"/>
                <w:szCs w:val="24"/>
                <w:highlight w:val="none"/>
                <w:vertAlign w:val="baseline"/>
                <w:lang w:val="en-US" w:eastAsia="zh-CN"/>
              </w:rPr>
            </w:pPr>
            <w:r>
              <w:rPr>
                <w:rFonts w:hint="eastAsia" w:ascii="仿宋_GB2312" w:hAnsi="仿宋_GB2312" w:eastAsia="仿宋_GB2312" w:cs="仿宋_GB2312"/>
                <w:b w:val="0"/>
                <w:bCs w:val="0"/>
                <w:sz w:val="24"/>
                <w:szCs w:val="24"/>
                <w:highlight w:val="none"/>
                <w:vertAlign w:val="baseline"/>
                <w:lang w:val="en-US" w:eastAsia="zh-CN"/>
              </w:rPr>
              <w:t>2.测量身高时须赤脚，身体站直，两眼平视后进行测量。</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Chars="0"/>
              <w:jc w:val="both"/>
              <w:textAlignment w:val="auto"/>
              <w:rPr>
                <w:rFonts w:hint="eastAsia" w:ascii="仿宋_GB2312" w:hAnsi="仿宋_GB2312" w:eastAsia="仿宋_GB2312" w:cs="仿宋_GB2312"/>
                <w:b w:val="0"/>
                <w:bCs w:val="0"/>
                <w:sz w:val="24"/>
                <w:szCs w:val="24"/>
                <w:highlight w:val="none"/>
                <w:vertAlign w:val="baseline"/>
                <w:lang w:val="en-US" w:eastAsia="zh-CN"/>
              </w:rPr>
            </w:pPr>
            <w:r>
              <w:rPr>
                <w:rFonts w:hint="eastAsia" w:ascii="仿宋_GB2312" w:hAnsi="仿宋_GB2312" w:eastAsia="仿宋_GB2312" w:cs="仿宋_GB2312"/>
                <w:b w:val="0"/>
                <w:bCs w:val="0"/>
                <w:color w:val="auto"/>
                <w:sz w:val="24"/>
                <w:szCs w:val="24"/>
                <w:highlight w:val="none"/>
                <w:u w:val="none"/>
                <w:vertAlign w:val="baseline"/>
                <w:lang w:val="en-US" w:eastAsia="zh-CN"/>
              </w:rPr>
              <w:t>3.以185CM-190CM这一区间为例做如下说明，该区间包括185CM，但不包括190CM。</w:t>
            </w:r>
          </w:p>
        </w:tc>
      </w:tr>
    </w:tbl>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cs="Times New Roman"/>
          <w:sz w:val="32"/>
          <w:szCs w:val="22"/>
          <w:lang w:val="en-US" w:eastAsia="zh-CN"/>
        </w:rPr>
      </w:pPr>
      <w:r>
        <w:rPr>
          <w:rFonts w:hint="eastAsia" w:ascii="宋体" w:hAnsi="宋体" w:eastAsia="黑体" w:cs="Times New Roman"/>
          <w:sz w:val="32"/>
          <w:szCs w:val="22"/>
          <w:lang w:val="en-US" w:eastAsia="zh-CN"/>
        </w:rPr>
        <w:t>二、助跑摸高（12分）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助跑双脚起跳摸高，以摸高的最高高度计分，每人摸两次，取最佳成绩。</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（二）评分标准</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满分12分，其达标成绩详见评分表（表1）。</w:t>
      </w:r>
    </w:p>
    <w:p>
      <w:pPr>
        <w:keepNext w:val="0"/>
        <w:keepLines w:val="0"/>
        <w:pageBreakBefore w:val="0"/>
        <w:kinsoku/>
        <w:wordWrap/>
        <w:overflowPunct/>
        <w:topLinePunct w:val="0"/>
        <w:autoSpaceDE/>
        <w:autoSpaceDN/>
        <w:bidi w:val="0"/>
        <w:adjustRightInd/>
        <w:snapToGrid/>
        <w:spacing w:line="578" w:lineRule="exact"/>
        <w:jc w:val="center"/>
        <w:textAlignment w:val="auto"/>
        <w:rPr>
          <w:rFonts w:hint="eastAsia" w:ascii="黑体" w:hAnsi="黑体" w:eastAsia="黑体" w:cs="黑体"/>
          <w:b w:val="0"/>
          <w:bCs w:val="0"/>
          <w:sz w:val="22"/>
          <w:szCs w:val="22"/>
        </w:rPr>
      </w:pPr>
      <w:r>
        <w:rPr>
          <w:rFonts w:hint="eastAsia" w:ascii="黑体" w:hAnsi="黑体" w:eastAsia="黑体" w:cs="黑体"/>
          <w:b w:val="0"/>
          <w:bCs w:val="0"/>
          <w:sz w:val="22"/>
          <w:szCs w:val="22"/>
        </w:rPr>
        <w:t>（表</w:t>
      </w:r>
      <w:r>
        <w:rPr>
          <w:rFonts w:hint="eastAsia" w:ascii="黑体" w:hAnsi="黑体" w:eastAsia="黑体" w:cs="黑体"/>
          <w:b w:val="0"/>
          <w:bCs w:val="0"/>
          <w:sz w:val="22"/>
          <w:szCs w:val="22"/>
          <w:lang w:val="en-US" w:eastAsia="zh-CN"/>
        </w:rPr>
        <w:t>1</w:t>
      </w:r>
      <w:r>
        <w:rPr>
          <w:rFonts w:hint="eastAsia" w:ascii="黑体" w:hAnsi="黑体" w:eastAsia="黑体" w:cs="黑体"/>
          <w:b w:val="0"/>
          <w:bCs w:val="0"/>
          <w:sz w:val="22"/>
          <w:szCs w:val="22"/>
        </w:rPr>
        <w:t>）排球专项助跑摸高项目成绩对照表</w:t>
      </w:r>
    </w:p>
    <w:tbl>
      <w:tblPr>
        <w:tblStyle w:val="8"/>
        <w:tblW w:w="811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14"/>
        <w:gridCol w:w="2612"/>
        <w:gridCol w:w="27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8114"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黑体" w:hAnsi="黑体" w:eastAsia="黑体" w:cs="黑体"/>
                <w:sz w:val="24"/>
                <w:szCs w:val="24"/>
                <w:lang w:val="en-US" w:eastAsia="zh-CN"/>
              </w:rPr>
              <w:t>助跑摸高12分（cm）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8114"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男</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分值</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315</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314</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11.8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313</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11.6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312</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11.4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311</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11.2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310</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11.0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309</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10.8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308</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10.6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307</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10.4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306</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10.2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305</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10.0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304</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9.8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303</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9.6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302</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9.4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301</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9.2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300</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9.0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299</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8.8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298</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8.6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297</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8.4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296</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8.2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295</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8.0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294</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7.8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293</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7.6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292</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7.4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291</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7.2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290</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7.0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289</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6.8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288</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6.6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287</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6.4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286</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6.2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285</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6.0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284</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5.8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283</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5.6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282</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5.4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281</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5.2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280</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5.0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279</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4.8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278</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4.6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277</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4.4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276</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4.2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275</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4.0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274</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273</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272</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271</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270</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3.0</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269</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2.8</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268</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267</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2.4</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266</w:t>
            </w:r>
          </w:p>
        </w:tc>
        <w:tc>
          <w:tcPr>
            <w:tcW w:w="26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2.2</w:t>
            </w:r>
          </w:p>
        </w:tc>
        <w:tc>
          <w:tcPr>
            <w:tcW w:w="27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265</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2.0</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264</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1.8</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263</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1.6</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262</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1.4</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sz w:val="24"/>
                <w:szCs w:val="24"/>
                <w:lang w:val="en-US" w:eastAsia="zh-CN"/>
              </w:rPr>
              <w:t>227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261</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260</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259</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0.8</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258</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0.6</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257</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0.4</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714" w:type="dxa"/>
            <w:noWrap w:val="0"/>
            <w:vAlign w:val="top"/>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256</w:t>
            </w:r>
          </w:p>
        </w:tc>
        <w:tc>
          <w:tcPr>
            <w:tcW w:w="2612"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0.2</w:t>
            </w:r>
          </w:p>
        </w:tc>
        <w:tc>
          <w:tcPr>
            <w:tcW w:w="2788"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221</w:t>
            </w:r>
          </w:p>
        </w:tc>
      </w:tr>
    </w:tbl>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rPr>
        <w:t>传</w:t>
      </w:r>
      <w:r>
        <w:rPr>
          <w:rFonts w:hint="eastAsia" w:ascii="黑体" w:hAnsi="黑体" w:eastAsia="黑体" w:cs="黑体"/>
          <w:b w:val="0"/>
          <w:bCs w:val="0"/>
          <w:sz w:val="32"/>
          <w:szCs w:val="32"/>
          <w:lang w:val="en-US" w:eastAsia="zh-CN"/>
        </w:rPr>
        <w:t>垫</w:t>
      </w:r>
      <w:r>
        <w:rPr>
          <w:rFonts w:hint="eastAsia" w:ascii="黑体" w:hAnsi="黑体" w:eastAsia="黑体" w:cs="黑体"/>
          <w:b w:val="0"/>
          <w:bCs w:val="0"/>
          <w:sz w:val="32"/>
          <w:szCs w:val="32"/>
        </w:rPr>
        <w:t>球技术（</w:t>
      </w:r>
      <w:r>
        <w:rPr>
          <w:rFonts w:hint="eastAsia" w:ascii="黑体" w:hAnsi="黑体" w:eastAsia="黑体" w:cs="黑体"/>
          <w:b w:val="0"/>
          <w:bCs w:val="0"/>
          <w:sz w:val="32"/>
          <w:szCs w:val="32"/>
          <w:lang w:val="en-US" w:eastAsia="zh-CN"/>
        </w:rPr>
        <w:t>8</w:t>
      </w:r>
      <w:r>
        <w:rPr>
          <w:rFonts w:hint="eastAsia" w:ascii="黑体" w:hAnsi="黑体" w:eastAsia="黑体" w:cs="黑体"/>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考生在1号位连续垫由对方抛过来的两个球至6号位连续传本方抛过来的两个球为一组，每人只做一组。考生跑动路线与考评员的抛球路线如图1。</w:t>
      </w:r>
    </w:p>
    <w:p>
      <w:pPr>
        <w:ind w:firstLine="420" w:firstLineChars="200"/>
        <w:jc w:val="center"/>
        <w:rPr>
          <w:rFonts w:hint="eastAsia" w:ascii="楷体_GB2312" w:hAnsi="楷体_GB2312" w:eastAsia="楷体_GB2312" w:cs="楷体_GB2312"/>
          <w:lang w:eastAsia="zh-CN"/>
        </w:rPr>
      </w:pPr>
      <w:r>
        <w:rPr>
          <w:rFonts w:hint="eastAsia" w:ascii="楷体_GB2312" w:hAnsi="楷体_GB2312" w:eastAsia="楷体_GB2312" w:cs="楷体_GB2312"/>
          <w:lang w:eastAsia="zh-CN"/>
        </w:rPr>
        <w:drawing>
          <wp:inline distT="0" distB="0" distL="114300" distR="114300">
            <wp:extent cx="3649345" cy="2416175"/>
            <wp:effectExtent l="0" t="0" r="8255" b="3175"/>
            <wp:docPr id="6" name="图片 1" descr="lQDPKHUOP7ON6S3NAy7NBKGwVZfV_qLbWWgHZDQyxoqIAA_1185_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lQDPKHUOP7ON6S3NAy7NBKGwVZfV_qLbWWgHZDQyxoqIAA_1185_814"/>
                    <pic:cNvPicPr>
                      <a:picLocks noChangeAspect="1"/>
                    </pic:cNvPicPr>
                  </pic:nvPicPr>
                  <pic:blipFill>
                    <a:blip r:embed="rId7"/>
                    <a:stretch>
                      <a:fillRect/>
                    </a:stretch>
                  </pic:blipFill>
                  <pic:spPr>
                    <a:xfrm>
                      <a:off x="0" y="0"/>
                      <a:ext cx="3649345" cy="241617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（二）场地设置</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如图2</w:t>
      </w:r>
    </w:p>
    <w:p>
      <w:pPr>
        <w:ind w:firstLine="420" w:firstLineChars="200"/>
        <w:jc w:val="center"/>
        <w:rPr>
          <w:rFonts w:hint="eastAsia" w:ascii="楷体_GB2312" w:hAnsi="楷体_GB2312" w:eastAsia="楷体_GB2312" w:cs="楷体_GB2312"/>
          <w:lang w:eastAsia="zh-CN"/>
        </w:rPr>
      </w:pPr>
      <w:r>
        <w:rPr>
          <w:rFonts w:hint="eastAsia" w:ascii="楷体_GB2312" w:hAnsi="楷体_GB2312" w:eastAsia="楷体_GB2312" w:cs="楷体_GB2312"/>
          <w:lang w:eastAsia="zh-CN"/>
        </w:rPr>
        <w:drawing>
          <wp:inline distT="0" distB="0" distL="114300" distR="114300">
            <wp:extent cx="3686810" cy="2467610"/>
            <wp:effectExtent l="0" t="0" r="8890" b="8890"/>
            <wp:docPr id="8" name="图片 2" descr="lQDPKdb5M3sOY43NAz7NBNiwIu51OhEe7S0HZDH4EnZEAA_1240_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descr="lQDPKdb5M3sOY43NAz7NBNiwIu51OhEe7S0HZDH4EnZEAA_1240_830"/>
                    <pic:cNvPicPr>
                      <a:picLocks noChangeAspect="1"/>
                    </pic:cNvPicPr>
                  </pic:nvPicPr>
                  <pic:blipFill>
                    <a:blip r:embed="rId8"/>
                    <a:stretch>
                      <a:fillRect/>
                    </a:stretch>
                  </pic:blipFill>
                  <pic:spPr>
                    <a:xfrm>
                      <a:off x="0" y="0"/>
                      <a:ext cx="3686810" cy="2467610"/>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（三）评分标准</w:t>
      </w:r>
    </w:p>
    <w:tbl>
      <w:tblPr>
        <w:tblStyle w:val="9"/>
        <w:tblpPr w:leftFromText="180" w:rightFromText="180" w:vertAnchor="text" w:horzAnchor="page" w:tblpXSpec="center" w:tblpY="49"/>
        <w:tblOverlap w:val="never"/>
        <w:tblW w:w="797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94"/>
        <w:gridCol w:w="1994"/>
        <w:gridCol w:w="1995"/>
        <w:gridCol w:w="1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0" w:hRule="atLeast"/>
          <w:jc w:val="center"/>
        </w:trPr>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内容</w:t>
            </w:r>
          </w:p>
        </w:tc>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次数</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分数</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总分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0" w:hRule="atLeast"/>
          <w:jc w:val="center"/>
        </w:trPr>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垫球</w:t>
            </w:r>
          </w:p>
        </w:tc>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9" w:hRule="atLeast"/>
          <w:jc w:val="center"/>
        </w:trPr>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传球</w:t>
            </w:r>
          </w:p>
        </w:tc>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9" w:hRule="atLeast"/>
          <w:jc w:val="center"/>
        </w:trPr>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合计</w:t>
            </w:r>
          </w:p>
        </w:tc>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199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8</w:t>
            </w:r>
          </w:p>
        </w:tc>
      </w:tr>
    </w:tbl>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 垫球。</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（1）测试要求：考生在距中线6米处垫对方抛球，将抛球垫至3号位设置的圆筐内如图3。</w:t>
      </w:r>
    </w:p>
    <w:p>
      <w:pPr>
        <w:ind w:firstLine="640" w:firstLineChars="20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2857500" cy="1917065"/>
            <wp:effectExtent l="0" t="0" r="0" b="6985"/>
            <wp:docPr id="7" name="图片 3" descr="lQDPJwQsgT5W2Y3NA0DNBNiwblQja37TS3wHZDIUja8RAA_1240_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lQDPJwQsgT5W2Y3NA0DNBNiwblQja37TS3wHZDIUja8RAA_1240_832"/>
                    <pic:cNvPicPr>
                      <a:picLocks noChangeAspect="1"/>
                    </pic:cNvPicPr>
                  </pic:nvPicPr>
                  <pic:blipFill>
                    <a:blip r:embed="rId9"/>
                    <a:stretch>
                      <a:fillRect/>
                    </a:stretch>
                  </pic:blipFill>
                  <pic:spPr>
                    <a:xfrm>
                      <a:off x="0" y="0"/>
                      <a:ext cx="2857500" cy="1917065"/>
                    </a:xfrm>
                    <a:prstGeom prst="rect">
                      <a:avLst/>
                    </a:prstGeom>
                    <a:noFill/>
                    <a:ln>
                      <a:noFill/>
                    </a:ln>
                  </pic:spPr>
                </pic:pic>
              </a:graphicData>
            </a:graphic>
          </wp:inline>
        </w:drawing>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（2）评分要求：球从筐上沿进入筐内或击筐上沿后进入筐内得2分，球击筐上沿未进入筐内得1分，未击筐上沿、未进筐的球不得分。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（3）执行垫球规则。</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 传球。</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（1）测试要求：考生垫球后迅速移动6号位距中线4米处传抛球，将球传至2号位设置的圆框内如图4。</w:t>
      </w:r>
      <w:r>
        <w:rPr>
          <w:rFonts w:hint="eastAsia" w:ascii="仿宋_GB2312" w:hAnsi="仿宋_GB2312" w:eastAsia="仿宋_GB2312" w:cs="仿宋_GB2312"/>
          <w:sz w:val="32"/>
          <w:szCs w:val="32"/>
        </w:rPr>
        <w:t xml:space="preserve">  </w:t>
      </w:r>
    </w:p>
    <w:p>
      <w:pPr>
        <w:ind w:firstLine="640" w:firstLineChars="20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3001010" cy="1936115"/>
            <wp:effectExtent l="0" t="0" r="8890" b="6985"/>
            <wp:docPr id="9" name="图片 4" descr="lQDPJxal4Hs3ek3NAyDNBNiwF8NL_P_pmSUHZDItpXAJAA_1240_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descr="lQDPJxal4Hs3ek3NAyDNBNiwF8NL_P_pmSUHZDItpXAJAA_1240_800"/>
                    <pic:cNvPicPr>
                      <a:picLocks noChangeAspect="1"/>
                    </pic:cNvPicPr>
                  </pic:nvPicPr>
                  <pic:blipFill>
                    <a:blip r:embed="rId10"/>
                    <a:stretch>
                      <a:fillRect/>
                    </a:stretch>
                  </pic:blipFill>
                  <pic:spPr>
                    <a:xfrm>
                      <a:off x="0" y="0"/>
                      <a:ext cx="3001010" cy="1936115"/>
                    </a:xfrm>
                    <a:prstGeom prst="rect">
                      <a:avLst/>
                    </a:prstGeom>
                    <a:noFill/>
                    <a:ln>
                      <a:noFill/>
                    </a:ln>
                  </pic:spPr>
                </pic:pic>
              </a:graphicData>
            </a:graphic>
          </wp:inline>
        </w:drawing>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（2）评分要求：球从筐上沿进入筐内或击筐上沿后进入筐内得2分，球击筐上沿未进入筐内得1分，未击筐上沿、未进筐的球不得分。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（3）执行传球规则。</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四</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lang w:val="en-US" w:eastAsia="zh-CN"/>
        </w:rPr>
        <w:t>发</w:t>
      </w:r>
      <w:r>
        <w:rPr>
          <w:rFonts w:hint="eastAsia" w:ascii="黑体" w:hAnsi="黑体" w:eastAsia="黑体" w:cs="黑体"/>
          <w:b w:val="0"/>
          <w:bCs w:val="0"/>
          <w:sz w:val="32"/>
          <w:szCs w:val="32"/>
        </w:rPr>
        <w:t>球技术（</w:t>
      </w:r>
      <w:r>
        <w:rPr>
          <w:rFonts w:hint="eastAsia" w:ascii="黑体" w:hAnsi="黑体" w:eastAsia="黑体" w:cs="黑体"/>
          <w:b w:val="0"/>
          <w:bCs w:val="0"/>
          <w:sz w:val="32"/>
          <w:szCs w:val="32"/>
          <w:lang w:val="en-US" w:eastAsia="zh-CN"/>
        </w:rPr>
        <w:t>10</w:t>
      </w:r>
      <w:r>
        <w:rPr>
          <w:rFonts w:hint="eastAsia" w:ascii="黑体" w:hAnsi="黑体" w:eastAsia="黑体" w:cs="黑体"/>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考生在发球区内任意位置连续发球10次，每次发球（跳发大力球除外）根据落点区域的不同获得相应分数，累计10次发球得分为最终成绩。执行发球规则。</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（二）评分要求</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1. 发球落点进入A区（中线后距离两边边线内2米，距离端线内2米的区域），得1分；进入场地其他区域得0.5分；跳发大力球落入界内得1分；发球失误或犯规不得分。如图4-1所示。</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default" w:ascii="仿宋_GB2312" w:hAnsi="Times New Roman"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2. 跳发大力球是指发球队员在端线后助跑跳起在空中将球大力击入对方场区的一种发球方法。</w:t>
      </w:r>
    </w:p>
    <w:p>
      <w:pPr>
        <w:numPr>
          <w:ilvl w:val="0"/>
          <w:numId w:val="0"/>
        </w:numPr>
        <w:ind w:firstLine="420" w:firstLineChars="200"/>
        <w:jc w:val="center"/>
        <w:rPr>
          <w:rFonts w:hint="eastAsia" w:ascii="仿宋_GB2312" w:hAnsi="仿宋_GB2312" w:cs="仿宋_GB2312"/>
          <w:szCs w:val="21"/>
          <w:lang w:val="en-US" w:eastAsia="zh-CN"/>
        </w:rPr>
      </w:pPr>
      <w:r>
        <w:rPr>
          <w:rFonts w:hint="eastAsia" w:ascii="仿宋_GB2312" w:hAnsi="仿宋_GB2312" w:cs="仿宋_GB2312"/>
          <w:szCs w:val="21"/>
          <w:lang w:val="en-US" w:eastAsia="zh-CN"/>
        </w:rPr>
        <w:drawing>
          <wp:inline distT="0" distB="0" distL="114300" distR="114300">
            <wp:extent cx="3088640" cy="1896110"/>
            <wp:effectExtent l="0" t="0" r="16510" b="8890"/>
            <wp:docPr id="12" name="图片 5" descr="发球示意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descr="发球示意图"/>
                    <pic:cNvPicPr>
                      <a:picLocks noChangeAspect="1"/>
                    </pic:cNvPicPr>
                  </pic:nvPicPr>
                  <pic:blipFill>
                    <a:blip r:embed="rId11"/>
                    <a:stretch>
                      <a:fillRect/>
                    </a:stretch>
                  </pic:blipFill>
                  <pic:spPr>
                    <a:xfrm>
                      <a:off x="0" y="0"/>
                      <a:ext cx="3088640" cy="1896110"/>
                    </a:xfrm>
                    <a:prstGeom prst="rect">
                      <a:avLst/>
                    </a:prstGeom>
                    <a:noFill/>
                    <a:ln>
                      <a:noFill/>
                    </a:ln>
                  </pic:spPr>
                </pic:pic>
              </a:graphicData>
            </a:graphic>
          </wp:inline>
        </w:drawing>
      </w:r>
    </w:p>
    <w:p>
      <w:pPr>
        <w:keepNext w:val="0"/>
        <w:keepLines w:val="0"/>
        <w:pageBreakBefore w:val="0"/>
        <w:widowControl/>
        <w:kinsoku/>
        <w:wordWrap/>
        <w:overflowPunct/>
        <w:topLinePunct w:val="0"/>
        <w:autoSpaceDE/>
        <w:autoSpaceDN/>
        <w:bidi w:val="0"/>
        <w:adjustRightInd/>
        <w:snapToGrid/>
        <w:spacing w:line="578" w:lineRule="exact"/>
        <w:ind w:firstLine="420" w:firstLineChars="200"/>
        <w:textAlignment w:val="auto"/>
        <w:rPr>
          <w:rFonts w:hint="eastAsia" w:ascii="黑体" w:hAnsi="黑体" w:eastAsia="黑体" w:cs="黑体"/>
          <w:b w:val="0"/>
          <w:bCs w:val="0"/>
          <w:lang w:val="en-US" w:eastAsia="zh-CN"/>
        </w:rPr>
      </w:pPr>
    </w:p>
    <w:p>
      <w:pPr>
        <w:keepNext w:val="0"/>
        <w:keepLines w:val="0"/>
        <w:pageBreakBefore w:val="0"/>
        <w:widowControl/>
        <w:kinsoku/>
        <w:wordWrap/>
        <w:overflowPunct/>
        <w:topLinePunct w:val="0"/>
        <w:autoSpaceDE/>
        <w:autoSpaceDN/>
        <w:bidi w:val="0"/>
        <w:adjustRightInd/>
        <w:snapToGrid/>
        <w:spacing w:line="578" w:lineRule="exact"/>
        <w:ind w:firstLine="420" w:firstLineChars="200"/>
        <w:textAlignment w:val="auto"/>
        <w:rPr>
          <w:rFonts w:hint="eastAsia" w:ascii="黑体" w:hAnsi="黑体" w:eastAsia="黑体" w:cs="黑体"/>
          <w:b w:val="0"/>
          <w:bCs w:val="0"/>
          <w:lang w:val="en-US" w:eastAsia="zh-CN"/>
        </w:rPr>
      </w:pPr>
    </w:p>
    <w:p>
      <w:pPr>
        <w:keepNext w:val="0"/>
        <w:keepLines w:val="0"/>
        <w:pageBreakBefore w:val="0"/>
        <w:widowControl/>
        <w:kinsoku/>
        <w:wordWrap/>
        <w:overflowPunct/>
        <w:topLinePunct w:val="0"/>
        <w:autoSpaceDE/>
        <w:autoSpaceDN/>
        <w:bidi w:val="0"/>
        <w:adjustRightInd/>
        <w:snapToGrid/>
        <w:spacing w:line="578" w:lineRule="exact"/>
        <w:ind w:firstLine="420" w:firstLineChars="200"/>
        <w:textAlignment w:val="auto"/>
        <w:rPr>
          <w:rFonts w:hint="eastAsia" w:ascii="黑体" w:hAnsi="黑体" w:eastAsia="黑体" w:cs="黑体"/>
          <w:b w:val="0"/>
          <w:bCs w:val="0"/>
          <w:lang w:val="en-US" w:eastAsia="zh-CN"/>
        </w:rPr>
      </w:pPr>
    </w:p>
    <w:p>
      <w:pPr>
        <w:keepNext w:val="0"/>
        <w:keepLines w:val="0"/>
        <w:pageBreakBefore w:val="0"/>
        <w:widowControl/>
        <w:kinsoku/>
        <w:wordWrap/>
        <w:overflowPunct/>
        <w:topLinePunct w:val="0"/>
        <w:autoSpaceDE/>
        <w:autoSpaceDN/>
        <w:bidi w:val="0"/>
        <w:adjustRightInd/>
        <w:snapToGrid/>
        <w:spacing w:line="578" w:lineRule="exact"/>
        <w:ind w:firstLine="420" w:firstLineChars="200"/>
        <w:textAlignment w:val="auto"/>
        <w:rPr>
          <w:rFonts w:hint="eastAsia" w:ascii="黑体" w:hAnsi="黑体" w:eastAsia="黑体" w:cs="黑体"/>
          <w:b w:val="0"/>
          <w:bCs w:val="0"/>
          <w:lang w:val="en-US" w:eastAsia="zh-CN"/>
        </w:rPr>
      </w:pP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五</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rPr>
        <w:t>扣球技术（</w:t>
      </w:r>
      <w:r>
        <w:rPr>
          <w:rFonts w:hint="eastAsia" w:ascii="黑体" w:hAnsi="黑体" w:eastAsia="黑体" w:cs="黑体"/>
          <w:b w:val="0"/>
          <w:bCs w:val="0"/>
          <w:sz w:val="32"/>
          <w:szCs w:val="32"/>
          <w:lang w:val="en-US" w:eastAsia="zh-CN"/>
        </w:rPr>
        <w:t>10</w:t>
      </w:r>
      <w:r>
        <w:rPr>
          <w:rFonts w:hint="eastAsia" w:ascii="黑体" w:hAnsi="黑体" w:eastAsia="黑体" w:cs="黑体"/>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考生3人一组，依次轮流扣考评员或考生（二传）从网前二传位置的传球。每名考生先扣5次直线，再扣5次斜线，共扣球10次，根据落点区域的不同获得相应的分数，累计10次扣球得分为最终成绩。扣球位置（二或四号位）考生可自行选定。如图4-2所示</w:t>
      </w:r>
      <w:r>
        <w:rPr>
          <w:rFonts w:hint="eastAsia" w:ascii="仿宋_GB2312" w:hAnsi="仿宋_GB2312" w:eastAsia="仿宋_GB2312" w:cs="仿宋_GB2312"/>
          <w:sz w:val="32"/>
          <w:szCs w:val="32"/>
          <w:lang w:eastAsia="zh-CN"/>
        </w:rPr>
        <w:t>。</w:t>
      </w:r>
    </w:p>
    <w:p>
      <w:pPr>
        <w:ind w:firstLine="640" w:firstLineChars="200"/>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2489200" cy="2500630"/>
            <wp:effectExtent l="0" t="0" r="6350" b="13970"/>
            <wp:docPr id="4" name="图片 6" descr="斜线图_副本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 descr="斜线图_副本_副本"/>
                    <pic:cNvPicPr>
                      <a:picLocks noChangeAspect="1"/>
                    </pic:cNvPicPr>
                  </pic:nvPicPr>
                  <pic:blipFill>
                    <a:blip r:embed="rId12"/>
                    <a:stretch>
                      <a:fillRect/>
                    </a:stretch>
                  </pic:blipFill>
                  <pic:spPr>
                    <a:xfrm>
                      <a:off x="0" y="0"/>
                      <a:ext cx="2489200" cy="2500630"/>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（二）评分要求</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lang w:val="en-US" w:eastAsia="zh-CN"/>
        </w:rPr>
        <w:t>扣球技术动作必须</w:t>
      </w:r>
      <w:r>
        <w:rPr>
          <w:rFonts w:hint="eastAsia" w:ascii="仿宋_GB2312" w:hAnsi="仿宋_GB2312" w:eastAsia="仿宋_GB2312" w:cs="仿宋_GB2312"/>
          <w:sz w:val="32"/>
          <w:szCs w:val="32"/>
          <w:highlight w:val="none"/>
          <w:lang w:val="en-US" w:eastAsia="zh-CN"/>
        </w:rPr>
        <w:t>完整。搓吊球技术（引臂和挥臂击球动作中，肘关节未高于肩）和击出球呈抛物线飞行，属于犯规技术，不得分。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1.直线扣球评分要求。</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①扣球落点在3米内直线区内，得1分；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②扣球落点在场内直线区以外的其他区域，得0.5分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③扣球失误或犯规技术，得0分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2.斜线扣球评分要求。</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①扣球落点斜线区域内，得1分；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②扣球落点在场内斜线区以外的其他区域，得0.5分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lang w:eastAsia="zh-CN"/>
        </w:rPr>
      </w:pPr>
      <w:r>
        <w:rPr>
          <w:rFonts w:hint="eastAsia" w:ascii="仿宋_GB2312" w:hAnsi="仿宋_GB2312" w:eastAsia="仿宋_GB2312" w:cs="仿宋_GB2312"/>
          <w:sz w:val="32"/>
          <w:szCs w:val="32"/>
          <w:lang w:val="en-US" w:eastAsia="zh-CN"/>
        </w:rPr>
        <w:t>③扣球失误或犯规技术，得0分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六</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lang w:val="en-US" w:eastAsia="zh-CN"/>
        </w:rPr>
        <w:t>实战能力</w:t>
      </w:r>
      <w:r>
        <w:rPr>
          <w:rFonts w:hint="eastAsia" w:ascii="黑体" w:hAnsi="黑体" w:eastAsia="黑体" w:cs="黑体"/>
          <w:b w:val="0"/>
          <w:bCs w:val="0"/>
          <w:sz w:val="32"/>
          <w:szCs w:val="32"/>
        </w:rPr>
        <w:t>(</w:t>
      </w:r>
      <w:r>
        <w:rPr>
          <w:rFonts w:hint="eastAsia" w:ascii="黑体" w:hAnsi="黑体" w:eastAsia="黑体" w:cs="黑体"/>
          <w:b w:val="0"/>
          <w:bCs w:val="0"/>
          <w:sz w:val="32"/>
          <w:szCs w:val="32"/>
          <w:lang w:val="en-US" w:eastAsia="zh-CN"/>
        </w:rPr>
        <w:t>60</w:t>
      </w:r>
      <w:r>
        <w:rPr>
          <w:rFonts w:hint="eastAsia" w:ascii="黑体" w:hAnsi="黑体" w:eastAsia="黑体" w:cs="黑体"/>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六对六比赛，如人数少可采用四对四或三对三比赛。比赛时间，要以能够全部观察、了解每个考生的情况而定。</w:t>
      </w:r>
      <w:r>
        <w:rPr>
          <w:rFonts w:hint="eastAsia" w:ascii="仿宋_GB2312" w:hAnsi="仿宋_GB2312" w:eastAsia="仿宋_GB2312" w:cs="仿宋_GB2312"/>
          <w:sz w:val="32"/>
          <w:szCs w:val="32"/>
          <w:lang w:eastAsia="zh-CN"/>
        </w:rPr>
        <w:t>报考</w:t>
      </w:r>
      <w:r>
        <w:rPr>
          <w:rFonts w:hint="eastAsia" w:ascii="仿宋_GB2312" w:hAnsi="仿宋_GB2312" w:eastAsia="仿宋_GB2312" w:cs="仿宋_GB2312"/>
          <w:sz w:val="32"/>
          <w:szCs w:val="32"/>
          <w:lang w:val="en-US" w:eastAsia="zh-CN"/>
        </w:rPr>
        <w:t>二传和</w:t>
      </w:r>
      <w:r>
        <w:rPr>
          <w:rFonts w:hint="eastAsia" w:ascii="仿宋_GB2312" w:hAnsi="仿宋_GB2312" w:eastAsia="仿宋_GB2312" w:cs="仿宋_GB2312"/>
          <w:sz w:val="32"/>
          <w:szCs w:val="32"/>
          <w:lang w:eastAsia="zh-CN"/>
        </w:rPr>
        <w:t>自由人的考生在比赛中必须担任相应角色。比赛分两轮进行，第一轮</w:t>
      </w:r>
      <w:r>
        <w:rPr>
          <w:rFonts w:hint="eastAsia" w:ascii="仿宋_GB2312" w:hAnsi="仿宋_GB2312" w:eastAsia="仿宋_GB2312" w:cs="仿宋_GB2312"/>
          <w:sz w:val="32"/>
          <w:szCs w:val="32"/>
          <w:lang w:val="en-US" w:eastAsia="zh-CN"/>
        </w:rPr>
        <w:t>结束后</w:t>
      </w:r>
      <w:r>
        <w:rPr>
          <w:rFonts w:hint="eastAsia" w:ascii="仿宋_GB2312" w:hAnsi="仿宋_GB2312" w:eastAsia="仿宋_GB2312" w:cs="仿宋_GB2312"/>
          <w:sz w:val="32"/>
          <w:szCs w:val="32"/>
          <w:lang w:eastAsia="zh-CN"/>
        </w:rPr>
        <w:t>重新分组，第二轮比赛</w:t>
      </w:r>
      <w:r>
        <w:rPr>
          <w:rFonts w:hint="eastAsia" w:ascii="仿宋_GB2312" w:hAnsi="仿宋_GB2312" w:eastAsia="仿宋_GB2312" w:cs="仿宋_GB2312"/>
          <w:sz w:val="32"/>
          <w:szCs w:val="32"/>
          <w:lang w:val="en-US" w:eastAsia="zh-CN"/>
        </w:rPr>
        <w:t>考生可</w:t>
      </w:r>
      <w:r>
        <w:rPr>
          <w:rFonts w:hint="eastAsia" w:ascii="仿宋_GB2312" w:hAnsi="仿宋_GB2312" w:eastAsia="仿宋_GB2312" w:cs="仿宋_GB2312"/>
          <w:sz w:val="32"/>
          <w:szCs w:val="32"/>
          <w:lang w:eastAsia="zh-CN"/>
        </w:rPr>
        <w:t>自由组队或由</w:t>
      </w:r>
      <w:r>
        <w:rPr>
          <w:rFonts w:hint="eastAsia" w:ascii="仿宋_GB2312" w:hAnsi="仿宋_GB2312" w:eastAsia="仿宋_GB2312" w:cs="仿宋_GB2312"/>
          <w:sz w:val="32"/>
          <w:szCs w:val="32"/>
          <w:lang w:val="en-US" w:eastAsia="zh-CN"/>
        </w:rPr>
        <w:t>考评员</w:t>
      </w:r>
      <w:r>
        <w:rPr>
          <w:rFonts w:hint="eastAsia" w:ascii="仿宋_GB2312" w:hAnsi="仿宋_GB2312" w:eastAsia="仿宋_GB2312" w:cs="仿宋_GB2312"/>
          <w:sz w:val="32"/>
          <w:szCs w:val="32"/>
          <w:lang w:eastAsia="zh-CN"/>
        </w:rPr>
        <w:t>指定水平相近的</w:t>
      </w:r>
      <w:r>
        <w:rPr>
          <w:rFonts w:hint="eastAsia" w:ascii="仿宋_GB2312" w:hAnsi="仿宋_GB2312" w:eastAsia="仿宋_GB2312" w:cs="仿宋_GB2312"/>
          <w:sz w:val="32"/>
          <w:szCs w:val="32"/>
          <w:lang w:val="en-US" w:eastAsia="zh-CN"/>
        </w:rPr>
        <w:t>考生组</w:t>
      </w:r>
      <w:r>
        <w:rPr>
          <w:rFonts w:hint="eastAsia" w:ascii="仿宋_GB2312" w:hAnsi="仿宋_GB2312" w:eastAsia="仿宋_GB2312" w:cs="仿宋_GB2312"/>
          <w:sz w:val="32"/>
          <w:szCs w:val="32"/>
          <w:lang w:eastAsia="zh-CN"/>
        </w:rPr>
        <w:t>队。两轮比赛取最高成绩。</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（二）评分要求</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1. </w:t>
      </w:r>
      <w:r>
        <w:rPr>
          <w:rFonts w:hint="eastAsia" w:ascii="仿宋_GB2312" w:hAnsi="仿宋_GB2312" w:eastAsia="仿宋_GB2312" w:cs="仿宋_GB2312"/>
          <w:sz w:val="32"/>
          <w:szCs w:val="32"/>
        </w:rPr>
        <w:t>优秀</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分，攻防技术全面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战术意识强，技战术运用效果好</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2. </w:t>
      </w:r>
      <w:r>
        <w:rPr>
          <w:rFonts w:hint="eastAsia" w:ascii="仿宋_GB2312" w:hAnsi="仿宋_GB2312" w:eastAsia="仿宋_GB2312" w:cs="仿宋_GB2312"/>
          <w:sz w:val="32"/>
          <w:szCs w:val="32"/>
        </w:rPr>
        <w:t>良好</w:t>
      </w: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44</w:t>
      </w:r>
      <w:r>
        <w:rPr>
          <w:rFonts w:hint="eastAsia" w:ascii="仿宋_GB2312" w:hAnsi="仿宋_GB2312" w:eastAsia="仿宋_GB2312" w:cs="仿宋_GB2312"/>
          <w:sz w:val="32"/>
          <w:szCs w:val="32"/>
        </w:rPr>
        <w:t>分，攻防技术较全面，有一定的战术意识，技战术运用一般</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3. </w:t>
      </w:r>
      <w:r>
        <w:rPr>
          <w:rFonts w:hint="eastAsia" w:ascii="仿宋_GB2312" w:hAnsi="仿宋_GB2312" w:eastAsia="仿宋_GB2312" w:cs="仿宋_GB2312"/>
          <w:sz w:val="32"/>
          <w:szCs w:val="32"/>
        </w:rPr>
        <w:t>及格</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分，攻防技术不够全面，战术意识较差，能组织简单战术配合</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4. </w:t>
      </w:r>
      <w:r>
        <w:rPr>
          <w:rFonts w:hint="eastAsia" w:ascii="仿宋_GB2312" w:hAnsi="仿宋_GB2312" w:eastAsia="仿宋_GB2312" w:cs="仿宋_GB2312"/>
          <w:sz w:val="32"/>
          <w:szCs w:val="32"/>
        </w:rPr>
        <w:t>不及格</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分，攻防技术较差，场上位置不清楚，技战术运用效果差</w:t>
      </w:r>
      <w:r>
        <w:rPr>
          <w:rFonts w:hint="eastAsia" w:ascii="仿宋_GB2312" w:hAnsi="仿宋_GB2312" w:eastAsia="仿宋_GB2312" w:cs="仿宋_GB2312"/>
          <w:sz w:val="32"/>
          <w:szCs w:val="32"/>
          <w:lang w:eastAsia="zh-CN"/>
        </w:rPr>
        <w:t>。</w:t>
      </w:r>
    </w:p>
    <w:p>
      <w:pPr>
        <w:spacing w:line="560" w:lineRule="exact"/>
        <w:jc w:val="both"/>
        <w:rPr>
          <w:rFonts w:hint="eastAsia" w:ascii="方正小标宋简体" w:hAnsi="方正小标宋简体" w:eastAsia="方正小标宋简体" w:cs="方正小标宋简体"/>
          <w:b w:val="0"/>
          <w:bCs/>
          <w:sz w:val="44"/>
          <w:szCs w:val="44"/>
          <w:lang w:eastAsia="zh-CN"/>
        </w:rPr>
      </w:pPr>
    </w:p>
    <w:p>
      <w:pPr>
        <w:spacing w:line="560" w:lineRule="exact"/>
        <w:jc w:val="both"/>
        <w:rPr>
          <w:rFonts w:hint="eastAsia" w:ascii="方正小标宋简体" w:hAnsi="方正小标宋简体" w:eastAsia="方正小标宋简体" w:cs="方正小标宋简体"/>
          <w:b w:val="0"/>
          <w:bCs/>
          <w:sz w:val="44"/>
          <w:szCs w:val="44"/>
          <w:lang w:eastAsia="zh-CN"/>
        </w:rPr>
      </w:pPr>
    </w:p>
    <w:p>
      <w:pPr>
        <w:spacing w:line="560" w:lineRule="exact"/>
        <w:jc w:val="both"/>
        <w:rPr>
          <w:rFonts w:hint="eastAsia" w:ascii="方正小标宋简体" w:hAnsi="方正小标宋简体" w:eastAsia="方正小标宋简体" w:cs="方正小标宋简体"/>
          <w:b w:val="0"/>
          <w:bCs/>
          <w:sz w:val="44"/>
          <w:szCs w:val="44"/>
          <w:lang w:eastAsia="zh-CN"/>
        </w:rPr>
      </w:pPr>
    </w:p>
    <w:p>
      <w:pPr>
        <w:spacing w:line="560" w:lineRule="exact"/>
        <w:jc w:val="both"/>
        <w:rPr>
          <w:rFonts w:hint="eastAsia" w:ascii="方正小标宋简体" w:hAnsi="方正小标宋简体" w:eastAsia="方正小标宋简体" w:cs="方正小标宋简体"/>
          <w:b w:val="0"/>
          <w:bCs/>
          <w:sz w:val="44"/>
          <w:szCs w:val="44"/>
          <w:lang w:eastAsia="zh-CN"/>
        </w:rPr>
      </w:pPr>
    </w:p>
    <w:p>
      <w:pPr>
        <w:spacing w:line="56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lang w:eastAsia="zh-CN"/>
        </w:rPr>
        <w:t>自由</w:t>
      </w:r>
      <w:r>
        <w:rPr>
          <w:rFonts w:hint="eastAsia" w:ascii="方正小标宋简体" w:hAnsi="方正小标宋简体" w:eastAsia="方正小标宋简体" w:cs="方正小标宋简体"/>
          <w:b w:val="0"/>
          <w:bCs/>
          <w:sz w:val="44"/>
          <w:szCs w:val="44"/>
          <w:lang w:val="en-US" w:eastAsia="zh-CN"/>
        </w:rPr>
        <w:t>防守</w:t>
      </w:r>
      <w:r>
        <w:rPr>
          <w:rFonts w:hint="eastAsia" w:ascii="方正小标宋简体" w:hAnsi="方正小标宋简体" w:eastAsia="方正小标宋简体" w:cs="方正小标宋简体"/>
          <w:b w:val="0"/>
          <w:bCs/>
          <w:sz w:val="44"/>
          <w:szCs w:val="44"/>
          <w:lang w:eastAsia="zh-CN"/>
        </w:rPr>
        <w:t>人测试方法及</w:t>
      </w:r>
      <w:r>
        <w:rPr>
          <w:rFonts w:hint="eastAsia" w:ascii="方正小标宋简体" w:hAnsi="方正小标宋简体" w:eastAsia="方正小标宋简体" w:cs="方正小标宋简体"/>
          <w:b w:val="0"/>
          <w:bCs/>
          <w:sz w:val="44"/>
          <w:szCs w:val="44"/>
          <w:lang w:val="en-US" w:eastAsia="zh-CN"/>
        </w:rPr>
        <w:t>评分</w:t>
      </w:r>
      <w:r>
        <w:rPr>
          <w:rFonts w:hint="eastAsia" w:ascii="方正小标宋简体" w:hAnsi="方正小标宋简体" w:eastAsia="方正小标宋简体" w:cs="方正小标宋简体"/>
          <w:b w:val="0"/>
          <w:bCs/>
          <w:sz w:val="44"/>
          <w:szCs w:val="44"/>
        </w:rPr>
        <w:t>标准</w:t>
      </w:r>
    </w:p>
    <w:p>
      <w:pPr>
        <w:spacing w:line="560" w:lineRule="exact"/>
        <w:ind w:firstLine="660" w:firstLineChars="300"/>
        <w:jc w:val="both"/>
        <w:rPr>
          <w:rFonts w:hint="eastAsia" w:hAnsi="楷体_GB2312" w:eastAsia="楷体_GB2312"/>
          <w:sz w:val="22"/>
          <w:lang w:val="en-US" w:eastAsia="zh-CN"/>
        </w:rPr>
      </w:pPr>
      <w:r>
        <w:rPr>
          <w:rFonts w:hint="eastAsia" w:hAnsi="楷体_GB2312" w:eastAsia="楷体_GB2312"/>
          <w:sz w:val="22"/>
          <w:lang w:val="en-US" w:eastAsia="zh-CN"/>
        </w:rPr>
        <w:t xml:space="preserve"> </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outlineLvl w:val="9"/>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一、“半米字”移动</w:t>
      </w:r>
      <w:r>
        <w:rPr>
          <w:rFonts w:hint="eastAsia" w:ascii="黑体" w:hAnsi="黑体" w:eastAsia="黑体" w:cs="黑体"/>
          <w:b w:val="0"/>
          <w:bCs/>
          <w:sz w:val="32"/>
          <w:szCs w:val="32"/>
        </w:rPr>
        <w:t>（</w:t>
      </w:r>
      <w:r>
        <w:rPr>
          <w:rFonts w:hint="eastAsia" w:ascii="黑体" w:hAnsi="黑体" w:eastAsia="黑体" w:cs="黑体"/>
          <w:b w:val="0"/>
          <w:bCs/>
          <w:sz w:val="32"/>
          <w:szCs w:val="32"/>
          <w:lang w:val="en-US" w:eastAsia="zh-CN"/>
        </w:rPr>
        <w:t>14</w:t>
      </w:r>
      <w:r>
        <w:rPr>
          <w:rFonts w:hint="eastAsia" w:ascii="黑体" w:hAnsi="黑体" w:eastAsia="黑体" w:cs="黑体"/>
          <w:b w:val="0"/>
          <w:bCs/>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考生面向</w:t>
      </w:r>
      <w:r>
        <w:rPr>
          <w:rFonts w:hint="eastAsia" w:ascii="仿宋_GB2312" w:hAnsi="仿宋_GB2312" w:eastAsia="仿宋_GB2312" w:cs="仿宋_GB2312"/>
          <w:sz w:val="32"/>
          <w:szCs w:val="32"/>
          <w:highlight w:val="none"/>
          <w:lang w:val="en-US" w:eastAsia="zh-CN"/>
        </w:rPr>
        <w:t>球网，从起点（底线中点)起动，计时开始，先向1号点移动，击倒1号点标志物后，应立即返回起点并击倒起点处标志物，再向2号点移动，以此类推，直到击倒5号点标志物回到底线中点（需将每个点的标志物击倒，否则不计成绩），计时停止，记录完成的时间。每人测</w:t>
      </w:r>
      <w:r>
        <w:rPr>
          <w:rFonts w:hint="eastAsia" w:ascii="仿宋_GB2312" w:hAnsi="仿宋_GB2312" w:eastAsia="仿宋_GB2312" w:cs="仿宋_GB2312"/>
          <w:sz w:val="32"/>
          <w:szCs w:val="32"/>
          <w:lang w:val="en-US" w:eastAsia="zh-CN"/>
        </w:rPr>
        <w:t>试两次，取最好成绩。如下图所示，</w:t>
      </w:r>
    </w:p>
    <w:p>
      <w:pPr>
        <w:numPr>
          <w:ilvl w:val="0"/>
          <w:numId w:val="0"/>
        </w:num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drawing>
          <wp:inline distT="0" distB="0" distL="114300" distR="114300">
            <wp:extent cx="2546350" cy="1792605"/>
            <wp:effectExtent l="0" t="0" r="6350" b="17145"/>
            <wp:docPr id="1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pic:cNvPicPr>
                      <a:picLocks noChangeAspect="1"/>
                    </pic:cNvPicPr>
                  </pic:nvPicPr>
                  <pic:blipFill>
                    <a:blip r:embed="rId13"/>
                    <a:stretch>
                      <a:fillRect/>
                    </a:stretch>
                  </pic:blipFill>
                  <pic:spPr>
                    <a:xfrm>
                      <a:off x="0" y="0"/>
                      <a:ext cx="2546350" cy="179260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（二）评分要求</w:t>
      </w:r>
    </w:p>
    <w:p>
      <w:pPr>
        <w:ind w:firstLine="2880" w:firstLineChars="1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（表2）自由人半米字移动项目成绩对照表</w:t>
      </w:r>
    </w:p>
    <w:tbl>
      <w:tblPr>
        <w:tblStyle w:val="8"/>
        <w:tblW w:w="90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1"/>
        <w:gridCol w:w="1071"/>
        <w:gridCol w:w="1099"/>
        <w:gridCol w:w="1002"/>
        <w:gridCol w:w="923"/>
        <w:gridCol w:w="1002"/>
        <w:gridCol w:w="954"/>
        <w:gridCol w:w="970"/>
        <w:gridCol w:w="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 w:hRule="atLeast"/>
          <w:jc w:val="center"/>
        </w:trPr>
        <w:tc>
          <w:tcPr>
            <w:tcW w:w="1111"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分值</w:t>
            </w:r>
          </w:p>
        </w:tc>
        <w:tc>
          <w:tcPr>
            <w:tcW w:w="21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成绩（秒）</w:t>
            </w:r>
          </w:p>
        </w:tc>
        <w:tc>
          <w:tcPr>
            <w:tcW w:w="1002"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分值</w:t>
            </w:r>
          </w:p>
        </w:tc>
        <w:tc>
          <w:tcPr>
            <w:tcW w:w="192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成绩（秒）</w:t>
            </w:r>
          </w:p>
        </w:tc>
        <w:tc>
          <w:tcPr>
            <w:tcW w:w="954"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分值</w:t>
            </w:r>
          </w:p>
        </w:tc>
        <w:tc>
          <w:tcPr>
            <w:tcW w:w="189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成绩（秒）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6" w:hRule="atLeast"/>
          <w:jc w:val="center"/>
        </w:trPr>
        <w:tc>
          <w:tcPr>
            <w:tcW w:w="1111"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男子</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女子</w:t>
            </w:r>
          </w:p>
        </w:tc>
        <w:tc>
          <w:tcPr>
            <w:tcW w:w="1002"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男子</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女子</w:t>
            </w:r>
          </w:p>
        </w:tc>
        <w:tc>
          <w:tcPr>
            <w:tcW w:w="954"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男子</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女子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14</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16"0</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18"0</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9.2</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18"4</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20"4</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4.2</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20"8</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13.8</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16"1</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18"1</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9</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18"5</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20"5</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4.0</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20"9</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13.6</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16"2</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18"2</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8.8</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18"6</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20"6</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3.8</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21"0</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13.4</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16"3</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18"3</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8.6</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18"7</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20"7</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3.6</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21"1</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13.2</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16"4</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18"4</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8.4</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18"8</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20"8</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3.4</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21"2</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13.0</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16"5</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18"5</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8.2</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18"9</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20"9</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3.2</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21"3</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12.8</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16"6</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18"6</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8.0</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19"0</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21"0</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3.0</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21"4</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12.6</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16"7</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18"7</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7.8</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19"1</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21"1</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2.8</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21"5</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12.4</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16"8</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18"8</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7.6</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19"2</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21"2</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2.6</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21"6</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12.2</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16"9</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18"9</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7.4</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19"3</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21"3</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21"7</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12.0</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17"0</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19"0</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7.2</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19"4</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21"4</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21"8</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11.8</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17"1</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19"1</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7.0</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19"5</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21"5</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21"9</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11.6</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17"2</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19"2</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6.8</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19"6</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21"6</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22"0</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11.4</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17"3</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19"3</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6.6</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19"7</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21"7</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1.6</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22"1</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11.2</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17"4</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19"4</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6.4</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19"8</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21"8</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1.4</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22"2</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11.0</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17"5</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19"5</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6.2</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19"9</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21"9</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1.2</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22"3</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10.8</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17"6</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19"6</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6.0</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20"0</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22"0</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1.0</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22"4</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10.6</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17"7</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19"7</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5.8</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20"1</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22"1</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0.8</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22"5</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10.4</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17"8</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19"8</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5.4</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20"2</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22"2</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0.6</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22"6</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10.2</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17"9</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19"9</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5.2</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20"3</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22"3</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0.4</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22"7</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10.0</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18"0</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20"0</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5.0</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20"4</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22"4</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0.2</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22"8</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9.8</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18"1</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20"1</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4.8</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20"5</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22"5</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0</w:t>
            </w: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22"9</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9.6</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18"2</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20"2</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4.6</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20"6</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22"6</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11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9.4</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18"3</w:t>
            </w:r>
          </w:p>
        </w:tc>
        <w:tc>
          <w:tcPr>
            <w:tcW w:w="10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20"3</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4.4</w:t>
            </w:r>
          </w:p>
        </w:tc>
        <w:tc>
          <w:tcPr>
            <w:tcW w:w="92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20"7</w:t>
            </w:r>
          </w:p>
        </w:tc>
        <w:tc>
          <w:tcPr>
            <w:tcW w:w="10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r>
              <w:rPr>
                <w:rFonts w:hint="eastAsia" w:ascii="仿宋_GB2312" w:hAnsi="仿宋_GB2312" w:eastAsia="仿宋_GB2312" w:cs="仿宋_GB2312"/>
                <w:kern w:val="2"/>
                <w:sz w:val="24"/>
                <w:szCs w:val="24"/>
                <w:lang w:val="en-US" w:eastAsia="zh-CN" w:bidi="ar"/>
              </w:rPr>
              <w:t>22"7</w:t>
            </w:r>
          </w:p>
        </w:tc>
        <w:tc>
          <w:tcPr>
            <w:tcW w:w="95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仿宋_GB2312" w:hAnsi="仿宋_GB2312" w:eastAsia="仿宋_GB2312" w:cs="仿宋_GB2312"/>
                <w:kern w:val="2"/>
                <w:sz w:val="24"/>
                <w:szCs w:val="24"/>
                <w:lang w:val="en-US" w:eastAsia="zh-CN" w:bidi="ar"/>
              </w:rPr>
            </w:pPr>
          </w:p>
        </w:tc>
        <w:tc>
          <w:tcPr>
            <w:tcW w:w="9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仿宋_GB2312" w:hAnsi="仿宋_GB2312" w:eastAsia="仿宋_GB2312" w:cs="仿宋_GB2312"/>
                <w:kern w:val="2"/>
                <w:sz w:val="24"/>
                <w:szCs w:val="24"/>
                <w:lang w:val="en-US" w:eastAsia="zh-CN" w:bidi="ar"/>
              </w:rPr>
            </w:pPr>
          </w:p>
        </w:tc>
      </w:tr>
    </w:tbl>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二、</w:t>
      </w:r>
      <w:r>
        <w:rPr>
          <w:rFonts w:hint="eastAsia" w:ascii="黑体" w:hAnsi="黑体" w:eastAsia="黑体" w:cs="黑体"/>
          <w:b w:val="0"/>
          <w:bCs w:val="0"/>
          <w:sz w:val="32"/>
          <w:szCs w:val="32"/>
          <w:lang w:val="en-US" w:eastAsia="zh-CN"/>
        </w:rPr>
        <w:t>接发球</w:t>
      </w:r>
      <w:r>
        <w:rPr>
          <w:rFonts w:hint="eastAsia" w:ascii="黑体" w:hAnsi="黑体" w:eastAsia="黑体" w:cs="黑体"/>
          <w:b w:val="0"/>
          <w:bCs w:val="0"/>
          <w:sz w:val="32"/>
          <w:szCs w:val="32"/>
        </w:rPr>
        <w:t>（</w:t>
      </w:r>
      <w:r>
        <w:rPr>
          <w:rFonts w:hint="eastAsia" w:ascii="黑体" w:hAnsi="黑体" w:eastAsia="黑体" w:cs="黑体"/>
          <w:b w:val="0"/>
          <w:bCs w:val="0"/>
          <w:sz w:val="32"/>
          <w:szCs w:val="32"/>
          <w:lang w:val="en-US" w:eastAsia="zh-CN"/>
        </w:rPr>
        <w:t>14</w:t>
      </w:r>
      <w:r>
        <w:rPr>
          <w:rFonts w:hint="eastAsia" w:ascii="黑体" w:hAnsi="黑体" w:eastAsia="黑体" w:cs="黑体"/>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考生在规定区域内准备，接考评员从对方场区高台上发来的各种球，左半场区接7次，右半场区接7次，共接14次来球。如图5所示。每次根据垫球进入区域的不同获得相应的分数，累计14次接发球得分为最终成绩。</w:t>
      </w:r>
    </w:p>
    <w:p>
      <w:pPr>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drawing>
          <wp:inline distT="0" distB="0" distL="114300" distR="114300">
            <wp:extent cx="1515110" cy="2571115"/>
            <wp:effectExtent l="0" t="0" r="8890" b="635"/>
            <wp:docPr id="1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8"/>
                    <pic:cNvPicPr>
                      <a:picLocks noChangeAspect="1"/>
                    </pic:cNvPicPr>
                  </pic:nvPicPr>
                  <pic:blipFill>
                    <a:blip r:embed="rId14"/>
                    <a:stretch>
                      <a:fillRect/>
                    </a:stretch>
                  </pic:blipFill>
                  <pic:spPr>
                    <a:xfrm>
                      <a:off x="0" y="0"/>
                      <a:ext cx="1515110" cy="2571115"/>
                    </a:xfrm>
                    <a:prstGeom prst="rect">
                      <a:avLst/>
                    </a:prstGeom>
                    <a:noFill/>
                    <a:ln>
                      <a:noFill/>
                    </a:ln>
                  </pic:spPr>
                </pic:pic>
              </a:graphicData>
            </a:graphic>
          </wp:inline>
        </w:draw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drawing>
          <wp:inline distT="0" distB="0" distL="114300" distR="114300">
            <wp:extent cx="1581785" cy="2601595"/>
            <wp:effectExtent l="0" t="0" r="18415" b="8255"/>
            <wp:docPr id="2" name="图片 9" descr="lQDPJxmzIeZX_O3NAgHNATiw7PeNnepa0GkHZSbfoH57AA_312_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9" descr="lQDPJxmzIeZX_O3NAgHNATiw7PeNnepa0GkHZSbfoH57AA_312_513"/>
                    <pic:cNvPicPr>
                      <a:picLocks noChangeAspect="1"/>
                    </pic:cNvPicPr>
                  </pic:nvPicPr>
                  <pic:blipFill>
                    <a:blip r:embed="rId15"/>
                    <a:stretch>
                      <a:fillRect/>
                    </a:stretch>
                  </pic:blipFill>
                  <pic:spPr>
                    <a:xfrm>
                      <a:off x="0" y="0"/>
                      <a:ext cx="1581785" cy="2601595"/>
                    </a:xfrm>
                    <a:prstGeom prst="rect">
                      <a:avLst/>
                    </a:prstGeom>
                    <a:noFill/>
                    <a:ln>
                      <a:noFill/>
                    </a:ln>
                  </pic:spPr>
                </pic:pic>
              </a:graphicData>
            </a:graphic>
          </wp:inline>
        </w:drawing>
      </w:r>
    </w:p>
    <w:p>
      <w:pPr>
        <w:ind w:firstLine="720" w:firstLineChars="3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24"/>
          <w:szCs w:val="24"/>
          <w:lang w:val="en-US" w:eastAsia="zh-CN"/>
        </w:rPr>
        <w:t>图5 接发球示意图                       图6 垫球落点区域示意图</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（二）评分要求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如图6所示，距右侧边线1.5米处，由中线和三米线形成3*3米的正方形区域，在距离三米线1米处，画一条平行于三米线的直线，将正方形区域分成A、B两部分。靠球网部分为A区（2*3米），靠三米线部分为B区（1*3米）</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2"/>
        </w:numPr>
        <w:kinsoku/>
        <w:wordWrap/>
        <w:overflowPunct/>
        <w:topLinePunct w:val="0"/>
        <w:autoSpaceDE/>
        <w:autoSpaceDN/>
        <w:bidi w:val="0"/>
        <w:adjustRightInd/>
        <w:snapToGrid/>
        <w:spacing w:line="578"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垫球高于球网1米以上，进入A区，得1分。</w:t>
      </w:r>
    </w:p>
    <w:p>
      <w:pPr>
        <w:keepNext w:val="0"/>
        <w:keepLines w:val="0"/>
        <w:pageBreakBefore w:val="0"/>
        <w:widowControl w:val="0"/>
        <w:numPr>
          <w:ilvl w:val="0"/>
          <w:numId w:val="2"/>
        </w:numPr>
        <w:kinsoku/>
        <w:wordWrap/>
        <w:overflowPunct/>
        <w:topLinePunct w:val="0"/>
        <w:autoSpaceDE/>
        <w:autoSpaceDN/>
        <w:bidi w:val="0"/>
        <w:adjustRightInd/>
        <w:snapToGrid/>
        <w:spacing w:line="578" w:lineRule="exact"/>
        <w:ind w:left="0"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垫球高于球网1米以上，进入B区，得0.5分。</w:t>
      </w:r>
    </w:p>
    <w:p>
      <w:pPr>
        <w:keepNext w:val="0"/>
        <w:keepLines w:val="0"/>
        <w:pageBreakBefore w:val="0"/>
        <w:widowControl w:val="0"/>
        <w:numPr>
          <w:ilvl w:val="0"/>
          <w:numId w:val="2"/>
        </w:numPr>
        <w:kinsoku/>
        <w:wordWrap/>
        <w:overflowPunct/>
        <w:topLinePunct w:val="0"/>
        <w:autoSpaceDE/>
        <w:autoSpaceDN/>
        <w:bidi w:val="0"/>
        <w:adjustRightInd/>
        <w:snapToGrid/>
        <w:spacing w:line="578" w:lineRule="exact"/>
        <w:ind w:left="0" w:leftChars="0" w:firstLine="640" w:firstLineChars="200"/>
        <w:textAlignment w:val="auto"/>
        <w:outlineLvl w:val="9"/>
        <w:rPr>
          <w:rFonts w:hint="default" w:ascii="仿宋_GB2312" w:hAnsi="仿宋_GB2312" w:cs="仿宋_GB2312"/>
          <w:sz w:val="32"/>
          <w:szCs w:val="32"/>
          <w:lang w:val="en-US" w:eastAsia="zh-CN"/>
        </w:rPr>
      </w:pPr>
      <w:r>
        <w:rPr>
          <w:rFonts w:hint="eastAsia" w:ascii="仿宋_GB2312" w:hAnsi="仿宋_GB2312" w:eastAsia="仿宋_GB2312" w:cs="仿宋_GB2312"/>
          <w:sz w:val="32"/>
          <w:szCs w:val="32"/>
          <w:lang w:val="en-US" w:eastAsia="zh-CN"/>
        </w:rPr>
        <w:t>垫球进入其他区域，垫球高度不够1米以上或垫球失误均不得分。</w:t>
      </w:r>
    </w:p>
    <w:p>
      <w:pPr>
        <w:keepNext w:val="0"/>
        <w:keepLines w:val="0"/>
        <w:pageBreakBefore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三、接扣、吊球</w:t>
      </w:r>
      <w:r>
        <w:rPr>
          <w:rFonts w:hint="eastAsia" w:ascii="黑体" w:hAnsi="黑体" w:eastAsia="黑体" w:cs="黑体"/>
          <w:b w:val="0"/>
          <w:bCs w:val="0"/>
          <w:sz w:val="32"/>
          <w:szCs w:val="32"/>
        </w:rPr>
        <w:t>（</w:t>
      </w:r>
      <w:r>
        <w:rPr>
          <w:rFonts w:hint="eastAsia" w:ascii="黑体" w:hAnsi="黑体" w:eastAsia="黑体" w:cs="黑体"/>
          <w:b w:val="0"/>
          <w:bCs w:val="0"/>
          <w:sz w:val="32"/>
          <w:szCs w:val="32"/>
          <w:lang w:val="en-US" w:eastAsia="zh-CN"/>
        </w:rPr>
        <w:t>12</w:t>
      </w:r>
      <w:r>
        <w:rPr>
          <w:rFonts w:hint="eastAsia" w:ascii="黑体" w:hAnsi="黑体" w:eastAsia="黑体" w:cs="黑体"/>
          <w:b w:val="0"/>
          <w:bCs w:val="0"/>
          <w:sz w:val="32"/>
          <w:szCs w:val="32"/>
        </w:rPr>
        <w:t>分）</w:t>
      </w:r>
    </w:p>
    <w:p>
      <w:pPr>
        <w:keepNext w:val="0"/>
        <w:keepLines w:val="0"/>
        <w:pageBreakBefore w:val="0"/>
        <w:numPr>
          <w:ilvl w:val="0"/>
          <w:numId w:val="0"/>
        </w:numPr>
        <w:kinsoku/>
        <w:wordWrap/>
        <w:overflowPunct/>
        <w:topLinePunct w:val="0"/>
        <w:autoSpaceDE/>
        <w:autoSpaceDN/>
        <w:bidi w:val="0"/>
        <w:adjustRightInd/>
        <w:snapToGrid/>
        <w:spacing w:line="578" w:lineRule="exact"/>
        <w:ind w:firstLine="320" w:firstLineChars="1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w:t>
      </w:r>
      <w:r>
        <w:rPr>
          <w:rFonts w:hint="eastAsia" w:ascii="楷体" w:hAnsi="楷体" w:eastAsia="楷体" w:cs="楷体"/>
          <w:sz w:val="32"/>
          <w:szCs w:val="32"/>
          <w:lang w:eastAsia="zh-CN"/>
        </w:rPr>
        <w:t>）测试方法</w:t>
      </w:r>
    </w:p>
    <w:p>
      <w:pPr>
        <w:keepNext w:val="0"/>
        <w:keepLines w:val="0"/>
        <w:pageBreakBefore w:val="0"/>
        <w:numPr>
          <w:ilvl w:val="0"/>
          <w:numId w:val="0"/>
        </w:numPr>
        <w:kinsoku/>
        <w:wordWrap/>
        <w:overflowPunct/>
        <w:topLinePunct w:val="0"/>
        <w:autoSpaceDE/>
        <w:autoSpaceDN/>
        <w:bidi w:val="0"/>
        <w:adjustRightInd/>
        <w:snapToGrid/>
        <w:spacing w:line="578" w:lineRule="exact"/>
        <w:ind w:firstLine="320" w:firstLineChars="1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考评员在网前3号位原地扣、吊球。考生在6号位准备，当考评员扣、吊球抛球离手后，考生移动至5号位区域防守，防守完后再回到6号位开始下一次防守。连续防3次，再从6号位向1号位区域移动防守，连续防3次。如图7所示</w:t>
      </w:r>
      <w:r>
        <w:rPr>
          <w:rFonts w:hint="eastAsia" w:ascii="仿宋_GB2312" w:hAnsi="仿宋_GB2312" w:eastAsia="仿宋_GB2312" w:cs="仿宋_GB2312"/>
          <w:sz w:val="32"/>
          <w:szCs w:val="32"/>
        </w:rPr>
        <w:t>。</w:t>
      </w:r>
    </w:p>
    <w:p>
      <w:pPr>
        <w:numPr>
          <w:ilvl w:val="0"/>
          <w:numId w:val="0"/>
        </w:numPr>
        <w:ind w:firstLine="320" w:firstLineChars="100"/>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2248535" cy="1962785"/>
            <wp:effectExtent l="0" t="0" r="18415" b="18415"/>
            <wp:docPr id="3" name="图片 10" descr="lQDPKHsfqnXoZ43NAwfNA3iwVfPQdqxJnZEHZWsFhkRoAA_888_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0" descr="lQDPKHsfqnXoZ43NAwfNA3iwVfPQdqxJnZEHZWsFhkRoAA_888_775"/>
                    <pic:cNvPicPr>
                      <a:picLocks noChangeAspect="1"/>
                    </pic:cNvPicPr>
                  </pic:nvPicPr>
                  <pic:blipFill>
                    <a:blip r:embed="rId16"/>
                    <a:stretch>
                      <a:fillRect/>
                    </a:stretch>
                  </pic:blipFill>
                  <pic:spPr>
                    <a:xfrm>
                      <a:off x="0" y="0"/>
                      <a:ext cx="2248535" cy="1962785"/>
                    </a:xfrm>
                    <a:prstGeom prst="rect">
                      <a:avLst/>
                    </a:prstGeom>
                    <a:noFill/>
                    <a:ln>
                      <a:noFill/>
                    </a:ln>
                  </pic:spPr>
                </pic:pic>
              </a:graphicData>
            </a:graphic>
          </wp:inline>
        </w:drawing>
      </w:r>
    </w:p>
    <w:p>
      <w:pPr>
        <w:keepNext w:val="0"/>
        <w:keepLines w:val="0"/>
        <w:pageBreakBefore w:val="0"/>
        <w:numPr>
          <w:ilvl w:val="0"/>
          <w:numId w:val="0"/>
        </w:numPr>
        <w:kinsoku/>
        <w:wordWrap/>
        <w:overflowPunct/>
        <w:topLinePunct w:val="0"/>
        <w:autoSpaceDE/>
        <w:autoSpaceDN/>
        <w:bidi w:val="0"/>
        <w:adjustRightInd/>
        <w:snapToGrid/>
        <w:spacing w:line="578" w:lineRule="exact"/>
        <w:jc w:val="center"/>
        <w:textAlignment w:val="auto"/>
        <w:rPr>
          <w:rFonts w:hint="eastAsia"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图7 接扣、吊球示意图</w:t>
      </w:r>
    </w:p>
    <w:p>
      <w:pPr>
        <w:keepNext w:val="0"/>
        <w:keepLines w:val="0"/>
        <w:pageBreakBefore w:val="0"/>
        <w:numPr>
          <w:ilvl w:val="0"/>
          <w:numId w:val="0"/>
        </w:numPr>
        <w:kinsoku/>
        <w:wordWrap/>
        <w:overflowPunct/>
        <w:topLinePunct w:val="0"/>
        <w:autoSpaceDE/>
        <w:autoSpaceDN/>
        <w:bidi w:val="0"/>
        <w:adjustRightInd/>
        <w:snapToGrid/>
        <w:spacing w:line="578" w:lineRule="exact"/>
        <w:ind w:firstLine="320" w:firstLineChars="1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二</w:t>
      </w:r>
      <w:r>
        <w:rPr>
          <w:rFonts w:hint="eastAsia" w:ascii="楷体" w:hAnsi="楷体" w:eastAsia="楷体" w:cs="楷体"/>
          <w:sz w:val="32"/>
          <w:szCs w:val="32"/>
          <w:lang w:eastAsia="zh-CN"/>
        </w:rPr>
        <w:t>）评分要求</w:t>
      </w:r>
    </w:p>
    <w:p>
      <w:pPr>
        <w:keepNext w:val="0"/>
        <w:keepLines w:val="0"/>
        <w:pageBreakBefore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1.防起球进入3米线内，偏向2号位一侧，高于球网时，得2分；</w:t>
      </w:r>
    </w:p>
    <w:p>
      <w:pPr>
        <w:keepNext w:val="0"/>
        <w:keepLines w:val="0"/>
        <w:pageBreakBefore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2.防起球进入3米线内，偏向4号位一侧，高于球网时，得1分；</w:t>
      </w:r>
    </w:p>
    <w:p>
      <w:pPr>
        <w:keepNext w:val="0"/>
        <w:keepLines w:val="0"/>
        <w:pageBreakBefore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cs="宋体"/>
          <w:szCs w:val="21"/>
          <w:lang w:val="en-US" w:eastAsia="zh-CN"/>
        </w:rPr>
      </w:pPr>
      <w:r>
        <w:rPr>
          <w:rFonts w:hint="eastAsia" w:ascii="仿宋_GB2312" w:hAnsi="仿宋_GB2312" w:eastAsia="仿宋_GB2312" w:cs="仿宋_GB2312"/>
          <w:sz w:val="32"/>
          <w:szCs w:val="32"/>
          <w:lang w:val="en-US" w:eastAsia="zh-CN"/>
        </w:rPr>
        <w:t>3.球未进入3米线，但高度合适，得0.5分；防守失误不得分。如图8所示</w:t>
      </w:r>
    </w:p>
    <w:p>
      <w:pPr>
        <w:keepNext w:val="0"/>
        <w:keepLines w:val="0"/>
        <w:pageBreakBefore w:val="0"/>
        <w:numPr>
          <w:ilvl w:val="0"/>
          <w:numId w:val="0"/>
        </w:numPr>
        <w:kinsoku/>
        <w:wordWrap/>
        <w:overflowPunct/>
        <w:topLinePunct w:val="0"/>
        <w:autoSpaceDE/>
        <w:autoSpaceDN/>
        <w:bidi w:val="0"/>
        <w:adjustRightInd/>
        <w:snapToGrid/>
        <w:spacing w:line="578" w:lineRule="exact"/>
        <w:ind w:left="0" w:leftChars="0" w:firstLine="2730" w:firstLineChars="1300"/>
        <w:jc w:val="both"/>
        <w:textAlignment w:val="auto"/>
        <w:rPr>
          <w:rFonts w:hint="eastAsia" w:ascii="黑体" w:hAnsi="黑体" w:eastAsia="黑体" w:cs="黑体"/>
          <w:b w:val="0"/>
          <w:bCs w:val="0"/>
          <w:sz w:val="21"/>
          <w:szCs w:val="16"/>
          <w:lang w:val="en-US" w:eastAsia="zh-CN"/>
        </w:rPr>
      </w:pPr>
      <w:r>
        <w:rPr>
          <w:rFonts w:hint="eastAsia" w:ascii="黑体" w:hAnsi="黑体" w:eastAsia="黑体" w:cs="黑体"/>
          <w:b w:val="0"/>
          <w:bCs w:val="0"/>
          <w:sz w:val="21"/>
          <w:szCs w:val="16"/>
          <w:lang w:val="en-US" w:eastAsia="zh-CN"/>
        </w:rPr>
        <w:drawing>
          <wp:anchor distT="0" distB="0" distL="114300" distR="114300" simplePos="0" relativeHeight="251660288" behindDoc="0" locked="0" layoutInCell="1" allowOverlap="1">
            <wp:simplePos x="0" y="0"/>
            <wp:positionH relativeFrom="column">
              <wp:posOffset>1517015</wp:posOffset>
            </wp:positionH>
            <wp:positionV relativeFrom="paragraph">
              <wp:posOffset>-734060</wp:posOffset>
            </wp:positionV>
            <wp:extent cx="2670810" cy="2098040"/>
            <wp:effectExtent l="0" t="0" r="15240" b="16510"/>
            <wp:wrapTopAndBottom/>
            <wp:docPr id="13" name="图片 2" descr="lQDPJxlPFq6v6I3NAw3NA-Kw-mMwizBvOq0HZWsHl_4aAA_994_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 descr="lQDPJxlPFq6v6I3NAw3NA-Kw-mMwizBvOq0HZWsHl_4aAA_994_781"/>
                    <pic:cNvPicPr>
                      <a:picLocks noChangeAspect="1"/>
                    </pic:cNvPicPr>
                  </pic:nvPicPr>
                  <pic:blipFill>
                    <a:blip r:embed="rId17"/>
                    <a:stretch>
                      <a:fillRect/>
                    </a:stretch>
                  </pic:blipFill>
                  <pic:spPr>
                    <a:xfrm>
                      <a:off x="0" y="0"/>
                      <a:ext cx="2670810" cy="2098040"/>
                    </a:xfrm>
                    <a:prstGeom prst="rect">
                      <a:avLst/>
                    </a:prstGeom>
                    <a:noFill/>
                    <a:ln>
                      <a:noFill/>
                    </a:ln>
                  </pic:spPr>
                </pic:pic>
              </a:graphicData>
            </a:graphic>
          </wp:anchor>
        </w:drawing>
      </w:r>
      <w:r>
        <w:rPr>
          <w:rFonts w:hint="eastAsia" w:ascii="黑体" w:hAnsi="黑体" w:eastAsia="黑体" w:cs="黑体"/>
          <w:b w:val="0"/>
          <w:bCs w:val="0"/>
          <w:sz w:val="21"/>
          <w:szCs w:val="16"/>
          <w:lang w:val="en-US" w:eastAsia="zh-CN"/>
        </w:rPr>
        <w:t>图8 接扣、吊球落点区域示意图</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left="0" w:leftChars="0"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四、实战能力(60分）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六对六比赛，如人数少可采用四对四或三对三比赛。比赛时间，要以能够全部观察、了解每个考生的情况而定。报考二传和自由人的考生在比赛中必须担任相应角色。</w:t>
      </w:r>
      <w:r>
        <w:rPr>
          <w:rFonts w:hint="eastAsia" w:ascii="仿宋_GB2312" w:hAnsi="仿宋_GB2312" w:eastAsia="仿宋_GB2312" w:cs="仿宋_GB2312"/>
          <w:sz w:val="32"/>
          <w:szCs w:val="32"/>
          <w:lang w:eastAsia="zh-CN"/>
        </w:rPr>
        <w:t>比赛分两轮进行，第一轮</w:t>
      </w:r>
      <w:r>
        <w:rPr>
          <w:rFonts w:hint="eastAsia" w:ascii="仿宋_GB2312" w:hAnsi="仿宋_GB2312" w:eastAsia="仿宋_GB2312" w:cs="仿宋_GB2312"/>
          <w:sz w:val="32"/>
          <w:szCs w:val="32"/>
          <w:lang w:val="en-US" w:eastAsia="zh-CN"/>
        </w:rPr>
        <w:t>结束后</w:t>
      </w:r>
      <w:r>
        <w:rPr>
          <w:rFonts w:hint="eastAsia" w:ascii="仿宋_GB2312" w:hAnsi="仿宋_GB2312" w:eastAsia="仿宋_GB2312" w:cs="仿宋_GB2312"/>
          <w:sz w:val="32"/>
          <w:szCs w:val="32"/>
          <w:lang w:eastAsia="zh-CN"/>
        </w:rPr>
        <w:t>重新分组，第二轮比赛</w:t>
      </w:r>
      <w:r>
        <w:rPr>
          <w:rFonts w:hint="eastAsia" w:ascii="仿宋_GB2312" w:hAnsi="仿宋_GB2312" w:eastAsia="仿宋_GB2312" w:cs="仿宋_GB2312"/>
          <w:sz w:val="32"/>
          <w:szCs w:val="32"/>
          <w:lang w:val="en-US" w:eastAsia="zh-CN"/>
        </w:rPr>
        <w:t>考生可</w:t>
      </w:r>
      <w:r>
        <w:rPr>
          <w:rFonts w:hint="eastAsia" w:ascii="仿宋_GB2312" w:hAnsi="仿宋_GB2312" w:eastAsia="仿宋_GB2312" w:cs="仿宋_GB2312"/>
          <w:sz w:val="32"/>
          <w:szCs w:val="32"/>
          <w:lang w:eastAsia="zh-CN"/>
        </w:rPr>
        <w:t>自由组队或由</w:t>
      </w:r>
      <w:r>
        <w:rPr>
          <w:rFonts w:hint="eastAsia" w:ascii="仿宋_GB2312" w:hAnsi="仿宋_GB2312" w:eastAsia="仿宋_GB2312" w:cs="仿宋_GB2312"/>
          <w:sz w:val="32"/>
          <w:szCs w:val="32"/>
          <w:lang w:val="en-US" w:eastAsia="zh-CN"/>
        </w:rPr>
        <w:t>考评员</w:t>
      </w:r>
      <w:r>
        <w:rPr>
          <w:rFonts w:hint="eastAsia" w:ascii="仿宋_GB2312" w:hAnsi="仿宋_GB2312" w:eastAsia="仿宋_GB2312" w:cs="仿宋_GB2312"/>
          <w:sz w:val="32"/>
          <w:szCs w:val="32"/>
          <w:lang w:eastAsia="zh-CN"/>
        </w:rPr>
        <w:t>指定水平相近的</w:t>
      </w:r>
      <w:r>
        <w:rPr>
          <w:rFonts w:hint="eastAsia" w:ascii="仿宋_GB2312" w:hAnsi="仿宋_GB2312" w:eastAsia="仿宋_GB2312" w:cs="仿宋_GB2312"/>
          <w:sz w:val="32"/>
          <w:szCs w:val="32"/>
          <w:lang w:val="en-US" w:eastAsia="zh-CN"/>
        </w:rPr>
        <w:t>考生组</w:t>
      </w:r>
      <w:r>
        <w:rPr>
          <w:rFonts w:hint="eastAsia" w:ascii="仿宋_GB2312" w:hAnsi="仿宋_GB2312" w:eastAsia="仿宋_GB2312" w:cs="仿宋_GB2312"/>
          <w:sz w:val="32"/>
          <w:szCs w:val="32"/>
          <w:lang w:eastAsia="zh-CN"/>
        </w:rPr>
        <w:t>队。两轮比赛取最高成绩。</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（二）评分要求</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1. </w:t>
      </w:r>
      <w:r>
        <w:rPr>
          <w:rFonts w:hint="eastAsia" w:ascii="仿宋_GB2312" w:hAnsi="仿宋_GB2312" w:eastAsia="仿宋_GB2312" w:cs="仿宋_GB2312"/>
          <w:sz w:val="32"/>
          <w:szCs w:val="32"/>
        </w:rPr>
        <w:t>优秀</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分，攻防技术全面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战术意识强，技战术运用效果好</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2. </w:t>
      </w:r>
      <w:r>
        <w:rPr>
          <w:rFonts w:hint="eastAsia" w:ascii="仿宋_GB2312" w:hAnsi="仿宋_GB2312" w:eastAsia="仿宋_GB2312" w:cs="仿宋_GB2312"/>
          <w:sz w:val="32"/>
          <w:szCs w:val="32"/>
        </w:rPr>
        <w:t>良好</w:t>
      </w: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44</w:t>
      </w:r>
      <w:r>
        <w:rPr>
          <w:rFonts w:hint="eastAsia" w:ascii="仿宋_GB2312" w:hAnsi="仿宋_GB2312" w:eastAsia="仿宋_GB2312" w:cs="仿宋_GB2312"/>
          <w:sz w:val="32"/>
          <w:szCs w:val="32"/>
        </w:rPr>
        <w:t>分，攻防技术较全面，有一定的战术意识，技战术运用一般</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3. </w:t>
      </w:r>
      <w:r>
        <w:rPr>
          <w:rFonts w:hint="eastAsia" w:ascii="仿宋_GB2312" w:hAnsi="仿宋_GB2312" w:eastAsia="仿宋_GB2312" w:cs="仿宋_GB2312"/>
          <w:sz w:val="32"/>
          <w:szCs w:val="32"/>
        </w:rPr>
        <w:t>及格</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分，攻防技术不够全面，战术意识较差，能组织简单战术配合</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sz w:val="32"/>
          <w:szCs w:val="32"/>
          <w:lang w:val="en-US" w:eastAsia="zh-CN"/>
        </w:rPr>
        <w:t xml:space="preserve">4. </w:t>
      </w:r>
      <w:r>
        <w:rPr>
          <w:rFonts w:hint="eastAsia" w:ascii="仿宋_GB2312" w:hAnsi="仿宋_GB2312" w:eastAsia="仿宋_GB2312" w:cs="仿宋_GB2312"/>
          <w:sz w:val="32"/>
          <w:szCs w:val="32"/>
        </w:rPr>
        <w:t>不及格1-</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分，攻防技术较差，场上位置不清楚，技战术运用效果差</w:t>
      </w:r>
      <w:r>
        <w:rPr>
          <w:rFonts w:hint="eastAsia" w:ascii="仿宋_GB2312" w:hAnsi="仿宋_GB2312" w:eastAsia="仿宋_GB2312" w:cs="仿宋_GB2312"/>
          <w:sz w:val="32"/>
          <w:szCs w:val="32"/>
          <w:lang w:eastAsia="zh-CN"/>
        </w:rPr>
        <w:t>。</w:t>
      </w:r>
    </w:p>
    <w:p>
      <w:pPr>
        <w:spacing w:line="560" w:lineRule="exact"/>
        <w:ind w:firstLine="2200" w:firstLineChars="500"/>
        <w:jc w:val="both"/>
        <w:rPr>
          <w:rFonts w:hint="eastAsia" w:ascii="方正小标宋简体" w:hAnsi="方正小标宋简体" w:eastAsia="方正小标宋简体" w:cs="方正小标宋简体"/>
          <w:b w:val="0"/>
          <w:bCs/>
          <w:sz w:val="44"/>
          <w:szCs w:val="28"/>
          <w:lang w:eastAsia="zh-CN"/>
        </w:rPr>
      </w:pPr>
    </w:p>
    <w:p>
      <w:pPr>
        <w:spacing w:line="560" w:lineRule="exact"/>
        <w:ind w:firstLine="2200" w:firstLineChars="500"/>
        <w:jc w:val="both"/>
        <w:rPr>
          <w:rFonts w:hint="eastAsia" w:ascii="方正小标宋简体" w:hAnsi="方正小标宋简体" w:eastAsia="方正小标宋简体" w:cs="方正小标宋简体"/>
          <w:b w:val="0"/>
          <w:bCs/>
          <w:sz w:val="44"/>
          <w:szCs w:val="28"/>
        </w:rPr>
      </w:pPr>
      <w:r>
        <w:rPr>
          <w:rFonts w:hint="eastAsia" w:ascii="方正小标宋简体" w:hAnsi="方正小标宋简体" w:eastAsia="方正小标宋简体" w:cs="方正小标宋简体"/>
          <w:b w:val="0"/>
          <w:bCs/>
          <w:sz w:val="44"/>
          <w:szCs w:val="28"/>
          <w:lang w:eastAsia="zh-CN"/>
        </w:rPr>
        <w:t>二传测试方法及评分</w:t>
      </w:r>
      <w:r>
        <w:rPr>
          <w:rFonts w:hint="eastAsia" w:ascii="方正小标宋简体" w:hAnsi="方正小标宋简体" w:eastAsia="方正小标宋简体" w:cs="方正小标宋简体"/>
          <w:b w:val="0"/>
          <w:bCs/>
          <w:sz w:val="44"/>
          <w:szCs w:val="28"/>
        </w:rPr>
        <w:t>标准</w:t>
      </w:r>
    </w:p>
    <w:p>
      <w:pPr>
        <w:keepNext w:val="0"/>
        <w:keepLines w:val="0"/>
        <w:pageBreakBefore w:val="0"/>
        <w:widowControl/>
        <w:kinsoku/>
        <w:wordWrap/>
        <w:overflowPunct/>
        <w:topLinePunct w:val="0"/>
        <w:autoSpaceDE/>
        <w:autoSpaceDN/>
        <w:bidi w:val="0"/>
        <w:adjustRightInd/>
        <w:snapToGrid/>
        <w:spacing w:line="578" w:lineRule="exact"/>
        <w:ind w:firstLine="420" w:firstLineChars="200"/>
        <w:jc w:val="both"/>
        <w:textAlignment w:val="auto"/>
        <w:rPr>
          <w:rFonts w:hint="eastAsia" w:ascii="黑体" w:hAnsi="黑体" w:eastAsia="黑体" w:cs="黑体"/>
          <w:b w:val="0"/>
          <w:bCs w:val="0"/>
        </w:rPr>
      </w:pP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rPr>
        <w:t>助跑摸高（</w:t>
      </w:r>
      <w:r>
        <w:rPr>
          <w:rFonts w:hint="eastAsia" w:ascii="黑体" w:hAnsi="黑体" w:eastAsia="黑体" w:cs="黑体"/>
          <w:b w:val="0"/>
          <w:bCs w:val="0"/>
          <w:sz w:val="32"/>
          <w:szCs w:val="32"/>
          <w:lang w:val="en-US" w:eastAsia="zh-CN"/>
        </w:rPr>
        <w:t>12</w:t>
      </w:r>
      <w:r>
        <w:rPr>
          <w:rFonts w:hint="eastAsia" w:ascii="黑体" w:hAnsi="黑体" w:eastAsia="黑体" w:cs="黑体"/>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助跑双脚起跳摸高，以摸高的最高高度计分，每人</w:t>
      </w:r>
      <w:r>
        <w:rPr>
          <w:rFonts w:hint="eastAsia" w:ascii="仿宋_GB2312" w:hAnsi="仿宋_GB2312" w:eastAsia="仿宋_GB2312" w:cs="仿宋_GB2312"/>
          <w:sz w:val="32"/>
          <w:szCs w:val="32"/>
          <w:lang w:eastAsia="zh-CN"/>
        </w:rPr>
        <w:t>摸</w:t>
      </w:r>
      <w:r>
        <w:rPr>
          <w:rFonts w:hint="eastAsia" w:ascii="仿宋_GB2312" w:hAnsi="仿宋_GB2312" w:eastAsia="仿宋_GB2312" w:cs="仿宋_GB2312"/>
          <w:sz w:val="32"/>
          <w:szCs w:val="32"/>
        </w:rPr>
        <w:t>两次，取最佳成绩。</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（二）评分标准</w:t>
      </w:r>
    </w:p>
    <w:tbl>
      <w:tblPr>
        <w:tblStyle w:val="8"/>
        <w:tblW w:w="89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68"/>
        <w:gridCol w:w="2968"/>
        <w:gridCol w:w="2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8904"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黑体" w:hAnsi="黑体" w:eastAsia="黑体" w:cs="黑体"/>
                <w:sz w:val="24"/>
                <w:szCs w:val="24"/>
                <w:lang w:val="en-US" w:eastAsia="zh-CN"/>
              </w:rPr>
              <w:t>助跑摸高12分（cm）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8904"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男</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分值</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315</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12.0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314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11.8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313</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11.6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312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11.4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311</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11.2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310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11.0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309</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10.8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10.6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307</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10.4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10.2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305</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10.0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9.8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303</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9.6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9.4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301</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9.2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9.0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299</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8.8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8.6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297</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8.4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8.2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295</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8.0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7.8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293</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7.6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7.4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291</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7.2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290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7.0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289</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6.8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6.6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287</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6.4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6.2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285</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6.0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5.8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283</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5.6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5.4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281</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5.2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5.0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279</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4.8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4.6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277</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4.4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4.2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275</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4.0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273</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271</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270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3.0</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269</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268</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267</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2.4</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266</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2.2</w:t>
            </w:r>
          </w:p>
        </w:tc>
        <w:tc>
          <w:tcPr>
            <w:tcW w:w="29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265</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2.0</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264</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1.8</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263</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1.6</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262</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1.4</w:t>
            </w:r>
          </w:p>
        </w:tc>
        <w:tc>
          <w:tcPr>
            <w:tcW w:w="2968" w:type="dxa"/>
            <w:noWrap w:val="0"/>
            <w:vAlign w:val="center"/>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sz w:val="21"/>
                <w:szCs w:val="21"/>
                <w:lang w:val="en-US" w:eastAsia="zh-CN"/>
              </w:rPr>
              <w:t>227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261</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1.2</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260</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1.0</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259</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0.8</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258</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0.6</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257</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0.4</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2968" w:type="dxa"/>
            <w:noWrap w:val="0"/>
            <w:vAlign w:val="top"/>
          </w:tcPr>
          <w:p>
            <w:pPr>
              <w:jc w:val="center"/>
              <w:rPr>
                <w:rFonts w:hint="eastAsia" w:ascii="仿宋_GB2312" w:hAnsi="仿宋_GB2312" w:eastAsia="仿宋_GB2312" w:cs="仿宋_GB2312"/>
                <w:kern w:val="2"/>
                <w:sz w:val="21"/>
                <w:szCs w:val="21"/>
                <w:lang w:val="en-US" w:eastAsia="zh-CN"/>
              </w:rPr>
            </w:pPr>
            <w:r>
              <w:rPr>
                <w:rFonts w:hint="eastAsia" w:ascii="仿宋_GB2312" w:hAnsi="仿宋_GB2312" w:eastAsia="仿宋_GB2312" w:cs="仿宋_GB2312"/>
                <w:kern w:val="2"/>
                <w:sz w:val="21"/>
                <w:szCs w:val="21"/>
                <w:lang w:val="en-US" w:eastAsia="zh-CN"/>
              </w:rPr>
              <w:t>256</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0.2</w:t>
            </w:r>
          </w:p>
        </w:tc>
        <w:tc>
          <w:tcPr>
            <w:tcW w:w="2968" w:type="dxa"/>
            <w:noWrap w:val="0"/>
            <w:vAlign w:val="center"/>
          </w:tcPr>
          <w:p>
            <w:pPr>
              <w:jc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221</w:t>
            </w:r>
          </w:p>
        </w:tc>
      </w:tr>
    </w:tbl>
    <w:p>
      <w:pPr>
        <w:keepNext w:val="0"/>
        <w:keepLines w:val="0"/>
        <w:pageBreakBefore w:val="0"/>
        <w:widowControl/>
        <w:kinsoku/>
        <w:wordWrap/>
        <w:overflowPunct/>
        <w:topLinePunct w:val="0"/>
        <w:autoSpaceDE/>
        <w:autoSpaceDN/>
        <w:bidi w:val="0"/>
        <w:adjustRightInd/>
        <w:snapToGrid/>
        <w:spacing w:line="578" w:lineRule="exact"/>
        <w:ind w:firstLine="420" w:firstLineChars="200"/>
        <w:textAlignment w:val="auto"/>
        <w:rPr>
          <w:rFonts w:hint="eastAsia" w:ascii="黑体" w:hAnsi="黑体" w:eastAsia="黑体" w:cs="黑体"/>
          <w:b w:val="0"/>
          <w:bCs w:val="0"/>
          <w:lang w:val="en-US" w:eastAsia="zh-CN"/>
        </w:rPr>
      </w:pPr>
    </w:p>
    <w:p>
      <w:pPr>
        <w:keepNext w:val="0"/>
        <w:keepLines w:val="0"/>
        <w:pageBreakBefore w:val="0"/>
        <w:widowControl/>
        <w:kinsoku/>
        <w:wordWrap/>
        <w:overflowPunct/>
        <w:topLinePunct w:val="0"/>
        <w:autoSpaceDE/>
        <w:autoSpaceDN/>
        <w:bidi w:val="0"/>
        <w:adjustRightInd/>
        <w:snapToGrid/>
        <w:spacing w:line="578" w:lineRule="exact"/>
        <w:ind w:firstLine="420" w:firstLineChars="200"/>
        <w:textAlignment w:val="auto"/>
        <w:rPr>
          <w:rFonts w:hint="eastAsia" w:ascii="黑体" w:hAnsi="黑体" w:eastAsia="黑体" w:cs="黑体"/>
          <w:b w:val="0"/>
          <w:bCs w:val="0"/>
          <w:lang w:val="en-US" w:eastAsia="zh-CN"/>
        </w:rPr>
      </w:pP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二</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rPr>
        <w:t>传球技术（</w:t>
      </w:r>
      <w:r>
        <w:rPr>
          <w:rFonts w:hint="eastAsia" w:ascii="黑体" w:hAnsi="黑体" w:eastAsia="黑体" w:cs="黑体"/>
          <w:b w:val="0"/>
          <w:bCs w:val="0"/>
          <w:sz w:val="32"/>
          <w:szCs w:val="32"/>
          <w:lang w:val="en-US" w:eastAsia="zh-CN"/>
        </w:rPr>
        <w:t>12</w:t>
      </w:r>
      <w:r>
        <w:rPr>
          <w:rFonts w:hint="eastAsia" w:ascii="黑体" w:hAnsi="黑体" w:eastAsia="黑体" w:cs="黑体"/>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w:t>
      </w:r>
      <w:r>
        <w:rPr>
          <w:rFonts w:hint="eastAsia" w:ascii="楷体" w:hAnsi="楷体" w:eastAsia="楷体" w:cs="楷体"/>
          <w:sz w:val="32"/>
          <w:szCs w:val="32"/>
          <w:lang w:eastAsia="zh-CN"/>
        </w:rPr>
        <w:t>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考生在3号位连续传本方抛过来的球至球筐内，传至4号位6次，背传至2号位6次，共传12次来球，每人只做一组。</w:t>
      </w:r>
      <w:r>
        <w:rPr>
          <w:rFonts w:hint="eastAsia" w:ascii="仿宋_GB2312" w:hAnsi="仿宋_GB2312" w:eastAsia="仿宋_GB2312" w:cs="仿宋_GB2312"/>
          <w:color w:val="auto"/>
          <w:sz w:val="32"/>
          <w:szCs w:val="32"/>
          <w:lang w:val="en-US" w:eastAsia="zh-CN"/>
        </w:rPr>
        <w:t>考生传球路线与考评员的抛球路线如图1。</w:t>
      </w:r>
    </w:p>
    <w:p>
      <w:pPr>
        <w:ind w:firstLine="420" w:firstLineChars="200"/>
        <w:jc w:val="center"/>
      </w:pPr>
      <w:r>
        <w:drawing>
          <wp:inline distT="0" distB="0" distL="114300" distR="114300">
            <wp:extent cx="3674110" cy="2128520"/>
            <wp:effectExtent l="0" t="0" r="2540" b="5080"/>
            <wp:docPr id="1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1"/>
                    <pic:cNvPicPr>
                      <a:picLocks noChangeAspect="1"/>
                    </pic:cNvPicPr>
                  </pic:nvPicPr>
                  <pic:blipFill>
                    <a:blip r:embed="rId18"/>
                    <a:stretch>
                      <a:fillRect/>
                    </a:stretch>
                  </pic:blipFill>
                  <pic:spPr>
                    <a:xfrm>
                      <a:off x="0" y="0"/>
                      <a:ext cx="3674110" cy="2128520"/>
                    </a:xfrm>
                    <a:prstGeom prst="rect">
                      <a:avLst/>
                    </a:prstGeom>
                    <a:noFill/>
                    <a:ln>
                      <a:noFill/>
                    </a:ln>
                  </pic:spPr>
                </pic:pic>
              </a:graphicData>
            </a:graphic>
          </wp:inline>
        </w:drawing>
      </w:r>
    </w:p>
    <w:p>
      <w:pPr>
        <w:ind w:firstLine="420" w:firstLineChars="200"/>
        <w:jc w:val="center"/>
        <w:rPr>
          <w:rFonts w:hint="eastAsia" w:ascii="黑体" w:hAnsi="黑体" w:eastAsia="黑体" w:cs="黑体"/>
          <w:sz w:val="21"/>
          <w:szCs w:val="16"/>
          <w:lang w:val="en-US" w:eastAsia="zh-CN"/>
        </w:rPr>
      </w:pPr>
      <w:r>
        <w:rPr>
          <w:rFonts w:hint="eastAsia" w:ascii="黑体" w:hAnsi="黑体" w:eastAsia="黑体" w:cs="黑体"/>
          <w:sz w:val="21"/>
          <w:szCs w:val="16"/>
          <w:lang w:val="en-US" w:eastAsia="zh-CN"/>
        </w:rPr>
        <w:t>图1 传球落点示意图</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楷体" w:hAnsi="楷体" w:eastAsia="楷体" w:cs="楷体"/>
          <w:sz w:val="32"/>
          <w:szCs w:val="32"/>
          <w:lang w:val="en-US" w:eastAsia="zh-CN"/>
        </w:rPr>
        <w:t>二）</w:t>
      </w:r>
      <w:r>
        <w:rPr>
          <w:rFonts w:hint="eastAsia" w:ascii="楷体" w:hAnsi="楷体" w:eastAsia="楷体" w:cs="楷体"/>
          <w:sz w:val="32"/>
          <w:szCs w:val="32"/>
          <w:lang w:eastAsia="zh-CN"/>
        </w:rPr>
        <w:t>评分要求</w:t>
      </w:r>
    </w:p>
    <w:tbl>
      <w:tblPr>
        <w:tblStyle w:val="9"/>
        <w:tblpPr w:leftFromText="180" w:rightFromText="180" w:vertAnchor="text" w:horzAnchor="page" w:tblpXSpec="center" w:tblpY="266"/>
        <w:tblOverlap w:val="never"/>
        <w:tblW w:w="845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14"/>
        <w:gridCol w:w="2114"/>
        <w:gridCol w:w="2114"/>
        <w:gridCol w:w="2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0" w:hRule="atLeast"/>
          <w:jc w:val="center"/>
        </w:trPr>
        <w:tc>
          <w:tcPr>
            <w:tcW w:w="2114"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内容</w:t>
            </w:r>
          </w:p>
        </w:tc>
        <w:tc>
          <w:tcPr>
            <w:tcW w:w="2114"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次数</w:t>
            </w:r>
          </w:p>
        </w:tc>
        <w:tc>
          <w:tcPr>
            <w:tcW w:w="2114"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分数</w:t>
            </w:r>
          </w:p>
        </w:tc>
        <w:tc>
          <w:tcPr>
            <w:tcW w:w="2116"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总分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9" w:hRule="atLeast"/>
          <w:jc w:val="center"/>
        </w:trPr>
        <w:tc>
          <w:tcPr>
            <w:tcW w:w="2114"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传球</w:t>
            </w:r>
          </w:p>
        </w:tc>
        <w:tc>
          <w:tcPr>
            <w:tcW w:w="2114"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12</w:t>
            </w:r>
          </w:p>
        </w:tc>
        <w:tc>
          <w:tcPr>
            <w:tcW w:w="2114"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2116" w:type="dxa"/>
            <w:noWrap w:val="0"/>
            <w:vAlign w:val="center"/>
          </w:tcPr>
          <w:p>
            <w:pPr>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12</w:t>
            </w:r>
          </w:p>
        </w:tc>
      </w:tr>
    </w:tbl>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1.考生在3号位传抛球，将球传至4号位和背传到2号位设置的圆框内。</w:t>
      </w:r>
      <w:r>
        <w:rPr>
          <w:rFonts w:hint="eastAsia" w:ascii="仿宋_GB2312" w:hAnsi="仿宋_GB2312" w:eastAsia="仿宋_GB2312" w:cs="仿宋_GB2312"/>
          <w:sz w:val="32"/>
          <w:szCs w:val="32"/>
        </w:rPr>
        <w:t xml:space="preserve">  </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2.球从筐上沿进入筐内或击筐上沿后进入筐内得1分，球击筐上沿未进入筐内得0.5分，未击筐上沿、未进筐的球不得分。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3.执行传球规则。</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lang w:val="en-US" w:eastAsia="zh-CN"/>
        </w:rPr>
        <w:t>发</w:t>
      </w:r>
      <w:r>
        <w:rPr>
          <w:rFonts w:hint="eastAsia" w:ascii="黑体" w:hAnsi="黑体" w:eastAsia="黑体" w:cs="黑体"/>
          <w:b w:val="0"/>
          <w:bCs w:val="0"/>
          <w:sz w:val="32"/>
          <w:szCs w:val="32"/>
        </w:rPr>
        <w:t>球技术（</w:t>
      </w:r>
      <w:r>
        <w:rPr>
          <w:rFonts w:hint="eastAsia" w:ascii="黑体" w:hAnsi="黑体" w:eastAsia="黑体" w:cs="黑体"/>
          <w:b w:val="0"/>
          <w:bCs w:val="0"/>
          <w:sz w:val="32"/>
          <w:szCs w:val="32"/>
          <w:lang w:val="en-US" w:eastAsia="zh-CN"/>
        </w:rPr>
        <w:t>10</w:t>
      </w:r>
      <w:r>
        <w:rPr>
          <w:rFonts w:hint="eastAsia" w:ascii="黑体" w:hAnsi="黑体" w:eastAsia="黑体" w:cs="黑体"/>
          <w:b w:val="0"/>
          <w:bCs w:val="0"/>
          <w:sz w:val="32"/>
          <w:szCs w:val="32"/>
        </w:rPr>
        <w:t>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（一）测试方法</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考生在发球区内任意位置连续发球10次，每次发球（跳发大力球除外）根据落点区域的不同获得相应分数，累计10次发球得分为最终成绩，执行发球规则。</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（二）评分要求</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1.发球落点进入A区（中线后距离两边边线内2米，距离端线内2米的区域），得1分；进入场地其他区域得0.5分；跳发大力球落入界内得1分；发球失误或犯规不得分。如图4-1所示。</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2.跳发大力球是指发球队员在端线后助跑跳起在空中将球大力击入对方场区的一种发球方法。</w:t>
      </w:r>
    </w:p>
    <w:p>
      <w:pPr>
        <w:numPr>
          <w:ilvl w:val="0"/>
          <w:numId w:val="0"/>
        </w:numPr>
        <w:ind w:firstLine="420" w:firstLineChars="200"/>
        <w:jc w:val="center"/>
        <w:rPr>
          <w:rFonts w:hint="eastAsia" w:ascii="仿宋_GB2312" w:hAnsi="仿宋_GB2312" w:cs="仿宋_GB2312"/>
          <w:szCs w:val="21"/>
          <w:lang w:val="en-US" w:eastAsia="zh-CN"/>
        </w:rPr>
      </w:pPr>
      <w:r>
        <w:rPr>
          <w:rFonts w:hint="eastAsia" w:ascii="仿宋_GB2312" w:hAnsi="仿宋_GB2312" w:cs="仿宋_GB2312"/>
          <w:szCs w:val="21"/>
          <w:lang w:val="en-US" w:eastAsia="zh-CN"/>
        </w:rPr>
        <w:drawing>
          <wp:inline distT="0" distB="0" distL="114300" distR="114300">
            <wp:extent cx="3088640" cy="1896110"/>
            <wp:effectExtent l="0" t="0" r="16510" b="8890"/>
            <wp:docPr id="15" name="图片 12" descr="发球示意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2" descr="发球示意图"/>
                    <pic:cNvPicPr>
                      <a:picLocks noChangeAspect="1"/>
                    </pic:cNvPicPr>
                  </pic:nvPicPr>
                  <pic:blipFill>
                    <a:blip r:embed="rId11"/>
                    <a:stretch>
                      <a:fillRect/>
                    </a:stretch>
                  </pic:blipFill>
                  <pic:spPr>
                    <a:xfrm>
                      <a:off x="0" y="0"/>
                      <a:ext cx="3088640" cy="1896110"/>
                    </a:xfrm>
                    <a:prstGeom prst="rect">
                      <a:avLst/>
                    </a:prstGeom>
                    <a:noFill/>
                    <a:ln>
                      <a:noFill/>
                    </a:ln>
                  </pic:spPr>
                </pic:pic>
              </a:graphicData>
            </a:graphic>
          </wp:inline>
        </w:drawing>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四</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32"/>
        </w:rPr>
        <w:t>扣球技术（</w:t>
      </w:r>
      <w:r>
        <w:rPr>
          <w:rFonts w:hint="eastAsia" w:ascii="黑体" w:hAnsi="黑体" w:eastAsia="黑体" w:cs="黑体"/>
          <w:b w:val="0"/>
          <w:bCs w:val="0"/>
          <w:sz w:val="32"/>
          <w:szCs w:val="32"/>
          <w:lang w:val="en-US" w:eastAsia="zh-CN"/>
        </w:rPr>
        <w:t>6</w:t>
      </w:r>
      <w:r>
        <w:rPr>
          <w:rFonts w:hint="eastAsia" w:ascii="黑体" w:hAnsi="黑体" w:eastAsia="黑体" w:cs="黑体"/>
          <w:b w:val="0"/>
          <w:bCs w:val="0"/>
          <w:sz w:val="32"/>
          <w:szCs w:val="32"/>
        </w:rPr>
        <w:t>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考生3人一组，依次轮流扣考评员或考生（二传）从网前二传位置的传球。每名考生先扣3次直线，再扣3次斜线，共扣球6次，根据落点区域的不同获得相应的分数，累计6次扣球得分为最终成绩。扣球位置（二或四号位）考生可自行选定。如图4-2所示</w:t>
      </w:r>
      <w:r>
        <w:rPr>
          <w:rFonts w:hint="eastAsia" w:ascii="仿宋_GB2312" w:hAnsi="仿宋_GB2312" w:eastAsia="仿宋_GB2312" w:cs="仿宋_GB2312"/>
          <w:sz w:val="32"/>
          <w:szCs w:val="32"/>
          <w:lang w:eastAsia="zh-CN"/>
        </w:rPr>
        <w:t>。</w:t>
      </w:r>
    </w:p>
    <w:p>
      <w:pPr>
        <w:ind w:firstLine="420" w:firstLineChars="200"/>
        <w:jc w:val="center"/>
        <w:rPr>
          <w:rFonts w:hint="eastAsia" w:ascii="仿宋_GB2312" w:hAnsi="仿宋_GB2312" w:cs="仿宋_GB2312"/>
          <w:lang w:eastAsia="zh-CN"/>
        </w:rPr>
      </w:pPr>
      <w:r>
        <w:rPr>
          <w:rFonts w:hint="eastAsia" w:ascii="仿宋_GB2312" w:hAnsi="仿宋_GB2312" w:cs="仿宋_GB2312"/>
          <w:lang w:eastAsia="zh-CN"/>
        </w:rPr>
        <w:drawing>
          <wp:inline distT="0" distB="0" distL="114300" distR="114300">
            <wp:extent cx="2369185" cy="2379980"/>
            <wp:effectExtent l="0" t="0" r="12065" b="1270"/>
            <wp:docPr id="16" name="图片 13" descr="斜线图_副本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3" descr="斜线图_副本_副本"/>
                    <pic:cNvPicPr>
                      <a:picLocks noChangeAspect="1"/>
                    </pic:cNvPicPr>
                  </pic:nvPicPr>
                  <pic:blipFill>
                    <a:blip r:embed="rId12"/>
                    <a:stretch>
                      <a:fillRect/>
                    </a:stretch>
                  </pic:blipFill>
                  <pic:spPr>
                    <a:xfrm>
                      <a:off x="0" y="0"/>
                      <a:ext cx="2369185" cy="2379980"/>
                    </a:xfrm>
                    <a:prstGeom prst="rect">
                      <a:avLst/>
                    </a:prstGeom>
                    <a:noFill/>
                    <a:ln>
                      <a:noFill/>
                    </a:ln>
                  </pic:spPr>
                </pic:pic>
              </a:graphicData>
            </a:graphic>
          </wp:inline>
        </w:drawing>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二</w:t>
      </w:r>
      <w:r>
        <w:rPr>
          <w:rFonts w:hint="eastAsia" w:ascii="楷体" w:hAnsi="楷体" w:eastAsia="楷体" w:cs="楷体"/>
          <w:sz w:val="32"/>
          <w:szCs w:val="32"/>
          <w:lang w:eastAsia="zh-CN"/>
        </w:rPr>
        <w:t>）评分要求</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扣球技术动作必须完整。搓吊球技术（引臂和挥臂击球动作中，肘关节未高于肩）和击出球呈抛物线飞行，属于犯规技术，不得分。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1.直线扣球评分。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①扣球落点在3米内直线区内，得1分；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②扣球落点在场内直线区以外的其他区域，得0.5分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③扣球失误或犯规技术，得0分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2.斜线扣球评分。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①扣球落点在斜线区域内，得1分；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②扣球落点在场内斜线区以外的其他区域，得0.5分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③扣球失误或犯规技术，得0分</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sz w:val="32"/>
          <w:szCs w:val="32"/>
          <w:lang w:val="en-US" w:eastAsia="zh-CN"/>
        </w:rPr>
        <w:t>五、比赛(60分）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（一）测试方法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六对六比赛，如人数少可采用四对四或三对三比赛。比赛时间，要以能够全部观察、了解每个考生的情况而定。报考二传和自由人的考生在比赛中必须担任相应角色。</w:t>
      </w:r>
      <w:r>
        <w:rPr>
          <w:rFonts w:hint="eastAsia" w:ascii="仿宋_GB2312" w:hAnsi="仿宋_GB2312" w:eastAsia="仿宋_GB2312" w:cs="仿宋_GB2312"/>
          <w:sz w:val="32"/>
          <w:szCs w:val="32"/>
          <w:lang w:eastAsia="zh-CN"/>
        </w:rPr>
        <w:t>比赛分两轮进行，第一轮</w:t>
      </w:r>
      <w:r>
        <w:rPr>
          <w:rFonts w:hint="eastAsia" w:ascii="仿宋_GB2312" w:hAnsi="仿宋_GB2312" w:eastAsia="仿宋_GB2312" w:cs="仿宋_GB2312"/>
          <w:sz w:val="32"/>
          <w:szCs w:val="32"/>
          <w:lang w:val="en-US" w:eastAsia="zh-CN"/>
        </w:rPr>
        <w:t>结束后</w:t>
      </w:r>
      <w:r>
        <w:rPr>
          <w:rFonts w:hint="eastAsia" w:ascii="仿宋_GB2312" w:hAnsi="仿宋_GB2312" w:eastAsia="仿宋_GB2312" w:cs="仿宋_GB2312"/>
          <w:sz w:val="32"/>
          <w:szCs w:val="32"/>
          <w:lang w:eastAsia="zh-CN"/>
        </w:rPr>
        <w:t>重新分组，第二轮比赛</w:t>
      </w:r>
      <w:r>
        <w:rPr>
          <w:rFonts w:hint="eastAsia" w:ascii="仿宋_GB2312" w:hAnsi="仿宋_GB2312" w:eastAsia="仿宋_GB2312" w:cs="仿宋_GB2312"/>
          <w:sz w:val="32"/>
          <w:szCs w:val="32"/>
          <w:lang w:val="en-US" w:eastAsia="zh-CN"/>
        </w:rPr>
        <w:t>考生可</w:t>
      </w:r>
      <w:r>
        <w:rPr>
          <w:rFonts w:hint="eastAsia" w:ascii="仿宋_GB2312" w:hAnsi="仿宋_GB2312" w:eastAsia="仿宋_GB2312" w:cs="仿宋_GB2312"/>
          <w:sz w:val="32"/>
          <w:szCs w:val="32"/>
          <w:lang w:eastAsia="zh-CN"/>
        </w:rPr>
        <w:t>自由组队或由</w:t>
      </w:r>
      <w:r>
        <w:rPr>
          <w:rFonts w:hint="eastAsia" w:ascii="仿宋_GB2312" w:hAnsi="仿宋_GB2312" w:eastAsia="仿宋_GB2312" w:cs="仿宋_GB2312"/>
          <w:sz w:val="32"/>
          <w:szCs w:val="32"/>
          <w:lang w:val="en-US" w:eastAsia="zh-CN"/>
        </w:rPr>
        <w:t>考评员</w:t>
      </w:r>
      <w:r>
        <w:rPr>
          <w:rFonts w:hint="eastAsia" w:ascii="仿宋_GB2312" w:hAnsi="仿宋_GB2312" w:eastAsia="仿宋_GB2312" w:cs="仿宋_GB2312"/>
          <w:sz w:val="32"/>
          <w:szCs w:val="32"/>
          <w:lang w:eastAsia="zh-CN"/>
        </w:rPr>
        <w:t>指定水平相近的</w:t>
      </w:r>
      <w:r>
        <w:rPr>
          <w:rFonts w:hint="eastAsia" w:ascii="仿宋_GB2312" w:hAnsi="仿宋_GB2312" w:eastAsia="仿宋_GB2312" w:cs="仿宋_GB2312"/>
          <w:sz w:val="32"/>
          <w:szCs w:val="32"/>
          <w:lang w:val="en-US" w:eastAsia="zh-CN"/>
        </w:rPr>
        <w:t>考生组</w:t>
      </w:r>
      <w:r>
        <w:rPr>
          <w:rFonts w:hint="eastAsia" w:ascii="仿宋_GB2312" w:hAnsi="仿宋_GB2312" w:eastAsia="仿宋_GB2312" w:cs="仿宋_GB2312"/>
          <w:sz w:val="32"/>
          <w:szCs w:val="32"/>
          <w:lang w:eastAsia="zh-CN"/>
        </w:rPr>
        <w:t>队。两轮比赛取最高成绩。</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（二）评分要求</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1. </w:t>
      </w:r>
      <w:r>
        <w:rPr>
          <w:rFonts w:hint="eastAsia" w:ascii="仿宋_GB2312" w:hAnsi="仿宋_GB2312" w:eastAsia="仿宋_GB2312" w:cs="仿宋_GB2312"/>
          <w:sz w:val="32"/>
          <w:szCs w:val="32"/>
        </w:rPr>
        <w:t>优秀</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分，攻防技术全面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战术意识强，技战术运用效果好</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2. </w:t>
      </w:r>
      <w:r>
        <w:rPr>
          <w:rFonts w:hint="eastAsia" w:ascii="仿宋_GB2312" w:hAnsi="仿宋_GB2312" w:eastAsia="仿宋_GB2312" w:cs="仿宋_GB2312"/>
          <w:sz w:val="32"/>
          <w:szCs w:val="32"/>
        </w:rPr>
        <w:t>良好</w:t>
      </w: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44</w:t>
      </w:r>
      <w:r>
        <w:rPr>
          <w:rFonts w:hint="eastAsia" w:ascii="仿宋_GB2312" w:hAnsi="仿宋_GB2312" w:eastAsia="仿宋_GB2312" w:cs="仿宋_GB2312"/>
          <w:sz w:val="32"/>
          <w:szCs w:val="32"/>
        </w:rPr>
        <w:t>分，攻防技术较全面，有一定的战术意识，技战术运用一般</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3. </w:t>
      </w:r>
      <w:r>
        <w:rPr>
          <w:rFonts w:hint="eastAsia" w:ascii="仿宋_GB2312" w:hAnsi="仿宋_GB2312" w:eastAsia="仿宋_GB2312" w:cs="仿宋_GB2312"/>
          <w:sz w:val="32"/>
          <w:szCs w:val="32"/>
        </w:rPr>
        <w:t>及格</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分，攻防技术不够全面，战术意识较差，能组织简单战术配合</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4. </w:t>
      </w:r>
      <w:r>
        <w:rPr>
          <w:rFonts w:hint="eastAsia" w:ascii="仿宋_GB2312" w:hAnsi="仿宋_GB2312" w:eastAsia="仿宋_GB2312" w:cs="仿宋_GB2312"/>
          <w:sz w:val="32"/>
          <w:szCs w:val="32"/>
        </w:rPr>
        <w:t>不及格1-</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分，攻防技术较差，场上位置不清楚，技战术运用效果差</w:t>
      </w:r>
      <w:r>
        <w:rPr>
          <w:rFonts w:hint="eastAsia" w:ascii="仿宋_GB2312" w:hAnsi="仿宋_GB2312" w:eastAsia="仿宋_GB2312" w:cs="仿宋_GB2312"/>
          <w:sz w:val="32"/>
          <w:szCs w:val="32"/>
          <w:lang w:eastAsia="zh-CN"/>
        </w:rPr>
        <w:t>。</w:t>
      </w:r>
    </w:p>
    <w:p>
      <w:pPr>
        <w:ind w:firstLine="420" w:firstLineChars="200"/>
        <w:rPr>
          <w:rFonts w:hint="eastAsia" w:ascii="仿宋_GB2312" w:hAnsi="仿宋_GB2312" w:cs="仿宋_GB2312"/>
          <w:lang w:eastAsia="zh-CN"/>
        </w:rPr>
      </w:pPr>
    </w:p>
    <w:p/>
    <w:p>
      <w:pPr>
        <w:pStyle w:val="6"/>
        <w:widowControl/>
        <w:shd w:val="clear" w:color="auto" w:fill="FFFFFF"/>
        <w:spacing w:beforeAutospacing="0" w:afterAutospacing="0" w:line="578" w:lineRule="exact"/>
        <w:jc w:val="center"/>
        <w:rPr>
          <w:rFonts w:hint="eastAsia" w:ascii="方正小标宋简体" w:hAnsi="方正小标宋简体" w:eastAsia="方正小标宋简体" w:cs="方正小标宋简体"/>
          <w:kern w:val="2"/>
          <w:sz w:val="44"/>
          <w:szCs w:val="44"/>
          <w:lang w:bidi="zh-CN"/>
        </w:rPr>
      </w:pPr>
      <w:r>
        <w:rPr>
          <w:rFonts w:hint="eastAsia" w:ascii="方正小标宋简体" w:hAnsi="方正小标宋简体" w:eastAsia="方正小标宋简体" w:cs="方正小标宋简体"/>
          <w:kern w:val="2"/>
          <w:sz w:val="44"/>
          <w:szCs w:val="44"/>
          <w:lang w:bidi="zh-CN"/>
        </w:rPr>
        <w:t>足球专项测试方法以及评分标准</w:t>
      </w:r>
    </w:p>
    <w:p>
      <w:pPr>
        <w:pStyle w:val="6"/>
        <w:widowControl/>
        <w:shd w:val="clear" w:color="auto" w:fill="FFFFFF"/>
        <w:spacing w:beforeAutospacing="0" w:afterAutospacing="0" w:line="578" w:lineRule="exact"/>
        <w:ind w:firstLine="482" w:firstLineChars="200"/>
        <w:jc w:val="center"/>
        <w:rPr>
          <w:rStyle w:val="11"/>
          <w:rFonts w:hint="eastAsia" w:ascii="宋体" w:hAnsi="宋体" w:eastAsia="宋体" w:cs="宋体"/>
          <w:kern w:val="2"/>
          <w:shd w:val="clear" w:color="auto" w:fill="FFFFFF"/>
        </w:rPr>
      </w:pPr>
    </w:p>
    <w:p>
      <w:pPr>
        <w:pStyle w:val="6"/>
        <w:widowControl/>
        <w:shd w:val="clear" w:color="auto" w:fill="FFFFFF"/>
        <w:spacing w:beforeAutospacing="0" w:afterAutospacing="0" w:line="578" w:lineRule="exact"/>
        <w:jc w:val="center"/>
        <w:rPr>
          <w:rFonts w:hint="eastAsia" w:ascii="方正小标宋简体" w:hAnsi="方正小标宋简体" w:eastAsia="方正小标宋简体" w:cs="方正小标宋简体"/>
          <w:kern w:val="2"/>
          <w:sz w:val="36"/>
          <w:szCs w:val="36"/>
          <w:lang w:bidi="zh-CN"/>
        </w:rPr>
      </w:pPr>
      <w:r>
        <w:rPr>
          <w:rFonts w:hint="eastAsia" w:ascii="方正小标宋简体" w:hAnsi="方正小标宋简体" w:eastAsia="方正小标宋简体" w:cs="方正小标宋简体"/>
          <w:kern w:val="2"/>
          <w:sz w:val="36"/>
          <w:szCs w:val="36"/>
          <w:lang w:bidi="zh-CN"/>
        </w:rPr>
        <w:t>足球专项非守门员位置测试方法及评分标准</w:t>
      </w:r>
    </w:p>
    <w:p>
      <w:pPr>
        <w:spacing w:line="578" w:lineRule="exact"/>
        <w:ind w:firstLine="640" w:firstLineChars="200"/>
        <w:textAlignment w:val="baseline"/>
        <w:rPr>
          <w:rFonts w:hint="eastAsia" w:ascii="黑体" w:hAnsi="黑体" w:eastAsia="黑体" w:cs="黑体"/>
          <w:sz w:val="32"/>
          <w:szCs w:val="22"/>
        </w:rPr>
      </w:pPr>
      <w:r>
        <w:rPr>
          <w:rFonts w:hint="eastAsia" w:ascii="宋体" w:hAnsi="宋体" w:eastAsia="黑体" w:cs="Times New Roman"/>
          <w:sz w:val="32"/>
          <w:szCs w:val="22"/>
        </w:rPr>
        <w:t>一、颠球</w:t>
      </w:r>
      <w:r>
        <w:rPr>
          <w:rFonts w:hint="eastAsia" w:ascii="黑体" w:hAnsi="黑体" w:eastAsia="黑体" w:cs="黑体"/>
          <w:sz w:val="32"/>
          <w:szCs w:val="22"/>
        </w:rPr>
        <w:t>(10分)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（一）男子颠球</w:t>
      </w:r>
    </w:p>
    <w:p>
      <w:pPr>
        <w:spacing w:line="578"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1.测试</w:t>
      </w:r>
      <w:r>
        <w:rPr>
          <w:rFonts w:hint="eastAsia" w:ascii="仿宋_GB2312" w:hAnsi="仿宋_GB2312" w:eastAsia="仿宋_GB2312" w:cs="仿宋_GB2312"/>
          <w:color w:val="000000"/>
          <w:sz w:val="32"/>
          <w:szCs w:val="32"/>
          <w:lang w:eastAsia="zh-CN"/>
        </w:rPr>
        <w:t>方法</w:t>
      </w:r>
    </w:p>
    <w:p>
      <w:pPr>
        <w:spacing w:line="578" w:lineRule="exact"/>
        <w:ind w:firstLine="640" w:firstLineChars="200"/>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rPr>
        <w:t>（1）考生在5米×5米范围内用4个部位连续不落地颠球。必须用左、右大腿，左、右正脚背4个部位颠球，每个部位触球不少于三次，顺序不限。达不到要求记0分。</w:t>
      </w:r>
    </w:p>
    <w:p>
      <w:pPr>
        <w:spacing w:line="578"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（2）每人颠球时间为一分钟,取连续不落地颠的最多的一次成绩为最终成绩,并记录有效。</w:t>
      </w:r>
    </w:p>
    <w:p>
      <w:pPr>
        <w:spacing w:line="578"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2.评分标准</w:t>
      </w:r>
    </w:p>
    <w:p>
      <w:pPr>
        <w:spacing w:line="578"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总分为10分,达标成绩及评分标准详见评分表。</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（二）女子颠球</w:t>
      </w:r>
    </w:p>
    <w:p>
      <w:pPr>
        <w:spacing w:line="578"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1.测试</w:t>
      </w:r>
      <w:r>
        <w:rPr>
          <w:rFonts w:hint="eastAsia" w:ascii="仿宋_GB2312" w:hAnsi="仿宋_GB2312" w:eastAsia="仿宋_GB2312" w:cs="仿宋_GB2312"/>
          <w:color w:val="000000"/>
          <w:sz w:val="32"/>
          <w:szCs w:val="32"/>
          <w:lang w:eastAsia="zh-CN"/>
        </w:rPr>
        <w:t>方法</w:t>
      </w:r>
    </w:p>
    <w:p>
      <w:pPr>
        <w:spacing w:line="578"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（1）考生在5米×5米范围内用脚背连续不落地颠球。其他部位（手及手臂除外）可以调整，但是不计个数。</w:t>
      </w:r>
    </w:p>
    <w:p>
      <w:pPr>
        <w:spacing w:line="578"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（2）每人颠球时间为一分钟,取连续不落地颠的最多的一次成绩为最终成绩,并记录有效。</w:t>
      </w:r>
    </w:p>
    <w:p>
      <w:pPr>
        <w:spacing w:line="578"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2. 评分标准</w:t>
      </w:r>
    </w:p>
    <w:p>
      <w:pPr>
        <w:spacing w:line="578" w:lineRule="exact"/>
        <w:ind w:firstLine="640" w:firstLineChars="200"/>
        <w:rPr>
          <w:rFonts w:ascii="方正仿宋_GB2312" w:hAnsi="方正仿宋_GB2312" w:eastAsia="方正仿宋_GB2312" w:cs="方正仿宋_GB2312"/>
          <w:color w:val="000000"/>
          <w:sz w:val="32"/>
          <w:szCs w:val="32"/>
        </w:rPr>
      </w:pPr>
      <w:r>
        <w:rPr>
          <w:rFonts w:hint="eastAsia" w:ascii="仿宋_GB2312" w:hAnsi="仿宋_GB2312" w:eastAsia="仿宋_GB2312" w:cs="仿宋_GB2312"/>
          <w:color w:val="000000"/>
          <w:sz w:val="32"/>
          <w:szCs w:val="32"/>
        </w:rPr>
        <w:t>总分为10分,达标成绩及评分标准详见评分表</w:t>
      </w:r>
      <w:r>
        <w:rPr>
          <w:rFonts w:hint="eastAsia" w:ascii="仿宋_GB2312" w:hAnsi="仿宋_GB2312" w:eastAsia="仿宋_GB2312" w:cs="仿宋_GB2312"/>
          <w:color w:val="FF0000"/>
          <w:sz w:val="32"/>
          <w:szCs w:val="32"/>
        </w:rPr>
        <w:t>。</w:t>
      </w:r>
      <w:r>
        <w:rPr>
          <w:rFonts w:hint="eastAsia" w:ascii="方正仿宋_GB2312" w:hAnsi="方正仿宋_GB2312" w:eastAsia="方正仿宋_GB2312" w:cs="方正仿宋_GB2312"/>
          <w:color w:val="000000"/>
          <w:sz w:val="32"/>
          <w:szCs w:val="32"/>
        </w:rPr>
        <w:t xml:space="preserve"> </w:t>
      </w:r>
    </w:p>
    <w:p>
      <w:pPr>
        <w:spacing w:line="578" w:lineRule="exact"/>
        <w:ind w:firstLine="640" w:firstLineChars="200"/>
        <w:jc w:val="center"/>
        <w:rPr>
          <w:rFonts w:ascii="方正仿宋_GB2312" w:hAnsi="方正仿宋_GB2312" w:eastAsia="方正仿宋_GB2312" w:cs="方正仿宋_GB2312"/>
          <w:color w:val="000000"/>
          <w:sz w:val="32"/>
          <w:szCs w:val="32"/>
        </w:rPr>
      </w:pPr>
    </w:p>
    <w:p>
      <w:pPr>
        <w:spacing w:line="578" w:lineRule="exact"/>
        <w:ind w:firstLine="640" w:firstLineChars="200"/>
        <w:jc w:val="center"/>
        <w:rPr>
          <w:rFonts w:ascii="方正仿宋_GB2312" w:hAnsi="方正仿宋_GB2312" w:eastAsia="方正仿宋_GB2312" w:cs="方正仿宋_GB2312"/>
          <w:color w:val="000000"/>
          <w:sz w:val="32"/>
          <w:szCs w:val="32"/>
        </w:rPr>
      </w:pPr>
    </w:p>
    <w:p>
      <w:pPr>
        <w:spacing w:line="578" w:lineRule="exact"/>
        <w:jc w:val="center"/>
        <w:rPr>
          <w:rFonts w:hint="eastAsia" w:ascii="方正仿宋_GB2312" w:hAnsi="方正仿宋_GB2312" w:eastAsia="方正仿宋_GB2312" w:cs="方正仿宋_GB2312"/>
          <w:color w:val="000000"/>
          <w:sz w:val="32"/>
          <w:szCs w:val="32"/>
          <w:lang w:eastAsia="zh-CN"/>
        </w:rPr>
      </w:pPr>
      <w:r>
        <w:rPr>
          <w:rFonts w:hint="eastAsia" w:ascii="黑体" w:hAnsi="黑体" w:eastAsia="黑体" w:cs="黑体"/>
          <w:color w:val="000000"/>
          <w:sz w:val="32"/>
          <w:szCs w:val="32"/>
        </w:rPr>
        <w:t>颠球成绩评分表</w:t>
      </w:r>
      <w:r>
        <w:rPr>
          <w:rFonts w:hint="eastAsia" w:ascii="黑体" w:hAnsi="黑体" w:eastAsia="黑体" w:cs="黑体"/>
          <w:color w:val="000000"/>
          <w:sz w:val="32"/>
          <w:szCs w:val="32"/>
          <w:lang w:eastAsia="zh-CN"/>
        </w:rPr>
        <w:t>（个）</w:t>
      </w:r>
    </w:p>
    <w:tbl>
      <w:tblPr>
        <w:tblStyle w:val="8"/>
        <w:tblW w:w="9255"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1170"/>
        <w:gridCol w:w="1914"/>
        <w:gridCol w:w="1819"/>
        <w:gridCol w:w="1087"/>
        <w:gridCol w:w="1720"/>
        <w:gridCol w:w="154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09" w:hRule="atLeast"/>
          <w:jc w:val="center"/>
        </w:trPr>
        <w:tc>
          <w:tcPr>
            <w:tcW w:w="1170" w:type="dxa"/>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分值</w:t>
            </w:r>
          </w:p>
        </w:tc>
        <w:tc>
          <w:tcPr>
            <w:tcW w:w="1914"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男</w:t>
            </w:r>
          </w:p>
        </w:tc>
        <w:tc>
          <w:tcPr>
            <w:tcW w:w="1819"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女</w:t>
            </w:r>
          </w:p>
        </w:tc>
        <w:tc>
          <w:tcPr>
            <w:tcW w:w="1087" w:type="dxa"/>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分值</w:t>
            </w:r>
          </w:p>
        </w:tc>
        <w:tc>
          <w:tcPr>
            <w:tcW w:w="1720" w:type="dxa"/>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男</w:t>
            </w:r>
          </w:p>
        </w:tc>
        <w:tc>
          <w:tcPr>
            <w:tcW w:w="1545"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女</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8" w:hRule="atLeast"/>
          <w:jc w:val="center"/>
        </w:trPr>
        <w:tc>
          <w:tcPr>
            <w:tcW w:w="1170" w:type="dxa"/>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bidi="ar"/>
              </w:rPr>
              <w:t>10</w:t>
            </w:r>
          </w:p>
        </w:tc>
        <w:tc>
          <w:tcPr>
            <w:tcW w:w="1914"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145</w:t>
            </w:r>
          </w:p>
        </w:tc>
        <w:tc>
          <w:tcPr>
            <w:tcW w:w="1819"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130</w:t>
            </w:r>
          </w:p>
        </w:tc>
        <w:tc>
          <w:tcPr>
            <w:tcW w:w="1087" w:type="dxa"/>
            <w:shd w:val="clear" w:color="auto" w:fill="auto"/>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lang w:bidi="ar"/>
              </w:rPr>
            </w:pPr>
            <w:r>
              <w:rPr>
                <w:rFonts w:hint="eastAsia" w:asciiTheme="minorEastAsia" w:hAnsiTheme="minorEastAsia" w:eastAsiaTheme="minorEastAsia" w:cstheme="minorEastAsia"/>
                <w:sz w:val="24"/>
                <w:szCs w:val="24"/>
                <w:lang w:bidi="ar"/>
              </w:rPr>
              <w:t>5</w:t>
            </w:r>
          </w:p>
        </w:tc>
        <w:tc>
          <w:tcPr>
            <w:tcW w:w="1720"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120-124</w:t>
            </w:r>
          </w:p>
        </w:tc>
        <w:tc>
          <w:tcPr>
            <w:tcW w:w="1545"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80-89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1170" w:type="dxa"/>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bidi="ar"/>
              </w:rPr>
              <w:t>9</w:t>
            </w:r>
          </w:p>
        </w:tc>
        <w:tc>
          <w:tcPr>
            <w:tcW w:w="1914"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140-144</w:t>
            </w:r>
          </w:p>
        </w:tc>
        <w:tc>
          <w:tcPr>
            <w:tcW w:w="1819"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120-129</w:t>
            </w:r>
          </w:p>
        </w:tc>
        <w:tc>
          <w:tcPr>
            <w:tcW w:w="1087" w:type="dxa"/>
            <w:shd w:val="clear" w:color="auto" w:fill="auto"/>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lang w:bidi="ar"/>
              </w:rPr>
            </w:pPr>
            <w:r>
              <w:rPr>
                <w:rFonts w:hint="eastAsia" w:asciiTheme="minorEastAsia" w:hAnsiTheme="minorEastAsia" w:eastAsiaTheme="minorEastAsia" w:cstheme="minorEastAsia"/>
                <w:sz w:val="24"/>
                <w:szCs w:val="24"/>
                <w:lang w:bidi="ar"/>
              </w:rPr>
              <w:t>4</w:t>
            </w:r>
          </w:p>
        </w:tc>
        <w:tc>
          <w:tcPr>
            <w:tcW w:w="1720"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115-119</w:t>
            </w:r>
          </w:p>
        </w:tc>
        <w:tc>
          <w:tcPr>
            <w:tcW w:w="1545"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70-79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8" w:hRule="atLeast"/>
          <w:jc w:val="center"/>
        </w:trPr>
        <w:tc>
          <w:tcPr>
            <w:tcW w:w="1170" w:type="dxa"/>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bidi="ar"/>
              </w:rPr>
              <w:t>8</w:t>
            </w:r>
          </w:p>
        </w:tc>
        <w:tc>
          <w:tcPr>
            <w:tcW w:w="1914"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135-139</w:t>
            </w:r>
          </w:p>
        </w:tc>
        <w:tc>
          <w:tcPr>
            <w:tcW w:w="1819"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110-119</w:t>
            </w:r>
          </w:p>
        </w:tc>
        <w:tc>
          <w:tcPr>
            <w:tcW w:w="1087" w:type="dxa"/>
            <w:shd w:val="clear" w:color="auto" w:fill="auto"/>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lang w:bidi="ar"/>
              </w:rPr>
            </w:pPr>
            <w:r>
              <w:rPr>
                <w:rFonts w:hint="eastAsia" w:asciiTheme="minorEastAsia" w:hAnsiTheme="minorEastAsia" w:eastAsiaTheme="minorEastAsia" w:cstheme="minorEastAsia"/>
                <w:sz w:val="24"/>
                <w:szCs w:val="24"/>
                <w:lang w:bidi="ar"/>
              </w:rPr>
              <w:t>3</w:t>
            </w:r>
          </w:p>
        </w:tc>
        <w:tc>
          <w:tcPr>
            <w:tcW w:w="1720"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110-114</w:t>
            </w:r>
          </w:p>
        </w:tc>
        <w:tc>
          <w:tcPr>
            <w:tcW w:w="1545"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60-69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1170" w:type="dxa"/>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bidi="ar"/>
              </w:rPr>
              <w:t>7</w:t>
            </w:r>
          </w:p>
        </w:tc>
        <w:tc>
          <w:tcPr>
            <w:tcW w:w="1914"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130-134</w:t>
            </w:r>
          </w:p>
        </w:tc>
        <w:tc>
          <w:tcPr>
            <w:tcW w:w="1819"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100-109</w:t>
            </w:r>
          </w:p>
        </w:tc>
        <w:tc>
          <w:tcPr>
            <w:tcW w:w="1087" w:type="dxa"/>
            <w:shd w:val="clear" w:color="auto" w:fill="auto"/>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lang w:bidi="ar"/>
              </w:rPr>
            </w:pPr>
            <w:r>
              <w:rPr>
                <w:rFonts w:hint="eastAsia" w:asciiTheme="minorEastAsia" w:hAnsiTheme="minorEastAsia" w:eastAsiaTheme="minorEastAsia" w:cstheme="minorEastAsia"/>
                <w:sz w:val="24"/>
                <w:szCs w:val="24"/>
                <w:lang w:bidi="ar"/>
              </w:rPr>
              <w:t>2</w:t>
            </w:r>
          </w:p>
        </w:tc>
        <w:tc>
          <w:tcPr>
            <w:tcW w:w="1720"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105-109</w:t>
            </w:r>
          </w:p>
        </w:tc>
        <w:tc>
          <w:tcPr>
            <w:tcW w:w="1545"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50-59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jc w:val="center"/>
        </w:trPr>
        <w:tc>
          <w:tcPr>
            <w:tcW w:w="1170" w:type="dxa"/>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bidi="ar"/>
              </w:rPr>
              <w:t>6</w:t>
            </w:r>
          </w:p>
        </w:tc>
        <w:tc>
          <w:tcPr>
            <w:tcW w:w="1914"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125-129</w:t>
            </w:r>
          </w:p>
        </w:tc>
        <w:tc>
          <w:tcPr>
            <w:tcW w:w="1819"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90-99</w:t>
            </w:r>
          </w:p>
        </w:tc>
        <w:tc>
          <w:tcPr>
            <w:tcW w:w="1087" w:type="dxa"/>
            <w:shd w:val="clear" w:color="auto" w:fill="auto"/>
            <w:vAlign w:val="center"/>
          </w:tcPr>
          <w:p>
            <w:pPr>
              <w:keepNext w:val="0"/>
              <w:keepLines w:val="0"/>
              <w:pageBreakBefore w:val="0"/>
              <w:widowControl/>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720"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100-104</w:t>
            </w:r>
          </w:p>
        </w:tc>
        <w:tc>
          <w:tcPr>
            <w:tcW w:w="1545" w:type="dxa"/>
            <w:shd w:val="clear" w:color="auto" w:fill="auto"/>
            <w:vAlign w:val="center"/>
          </w:tcPr>
          <w:p>
            <w:pPr>
              <w:keepNext w:val="0"/>
              <w:keepLines w:val="0"/>
              <w:pageBreakBefore w:val="0"/>
              <w:kinsoku/>
              <w:wordWrap/>
              <w:overflowPunct/>
              <w:topLinePunct w:val="0"/>
              <w:bidi w:val="0"/>
              <w:adjustRightInd/>
              <w:snapToGrid/>
              <w:spacing w:line="440" w:lineRule="exact"/>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40-49</w:t>
            </w:r>
          </w:p>
        </w:tc>
      </w:tr>
    </w:tbl>
    <w:p>
      <w:pPr>
        <w:spacing w:line="578" w:lineRule="exact"/>
        <w:ind w:firstLine="640" w:firstLineChars="200"/>
        <w:textAlignment w:val="baseline"/>
        <w:rPr>
          <w:rFonts w:hint="eastAsia" w:ascii="黑体" w:hAnsi="黑体" w:eastAsia="黑体" w:cs="黑体"/>
          <w:sz w:val="32"/>
          <w:szCs w:val="22"/>
        </w:rPr>
      </w:pPr>
      <w:r>
        <w:rPr>
          <w:rFonts w:hint="eastAsia" w:ascii="宋体" w:hAnsi="宋体" w:eastAsia="黑体" w:cs="Times New Roman"/>
          <w:sz w:val="32"/>
          <w:szCs w:val="22"/>
        </w:rPr>
        <w:t>二、传准</w:t>
      </w:r>
      <w:r>
        <w:rPr>
          <w:rFonts w:hint="eastAsia" w:ascii="黑体" w:hAnsi="黑体" w:eastAsia="黑体" w:cs="黑体"/>
          <w:sz w:val="32"/>
          <w:szCs w:val="22"/>
        </w:rPr>
        <w:t>(10分)</w:t>
      </w:r>
    </w:p>
    <w:p>
      <w:pPr>
        <w:spacing w:line="578" w:lineRule="exact"/>
        <w:ind w:firstLine="640" w:firstLineChars="200"/>
        <w:textAlignment w:val="baseline"/>
        <w:rPr>
          <w:rFonts w:hint="eastAsia" w:ascii="楷体" w:hAnsi="楷体" w:eastAsia="楷体" w:cs="楷体"/>
          <w:sz w:val="32"/>
          <w:szCs w:val="22"/>
          <w:lang w:eastAsia="zh-CN"/>
        </w:rPr>
      </w:pPr>
      <w:r>
        <w:rPr>
          <w:rFonts w:hint="eastAsia" w:ascii="楷体" w:hAnsi="楷体" w:eastAsia="楷体" w:cs="楷体"/>
          <w:sz w:val="32"/>
          <w:szCs w:val="22"/>
        </w:rPr>
        <w:t>（一）男子传准</w:t>
      </w:r>
    </w:p>
    <w:p>
      <w:pPr>
        <w:widowControl/>
        <w:spacing w:line="578" w:lineRule="exact"/>
        <w:ind w:firstLine="640" w:firstLineChars="200"/>
        <w:jc w:val="left"/>
        <w:rPr>
          <w:rFonts w:hint="eastAsia" w:ascii="仿宋_GB2312" w:hAnsi="仿宋_GB2312" w:eastAsia="仿宋_GB2312" w:cs="仿宋_GB2312"/>
          <w:color w:val="231F20"/>
          <w:sz w:val="32"/>
          <w:szCs w:val="32"/>
          <w:lang w:eastAsia="zh-CN" w:bidi="ar"/>
        </w:rPr>
      </w:pPr>
      <w:r>
        <w:rPr>
          <w:rFonts w:hint="eastAsia" w:ascii="仿宋_GB2312" w:hAnsi="仿宋_GB2312" w:eastAsia="仿宋_GB2312" w:cs="仿宋_GB2312"/>
          <w:color w:val="231F20"/>
          <w:sz w:val="32"/>
          <w:szCs w:val="32"/>
          <w:lang w:bidi="ar"/>
        </w:rPr>
        <w:t>1.</w:t>
      </w:r>
      <w:r>
        <w:rPr>
          <w:rFonts w:hint="eastAsia" w:ascii="仿宋_GB2312" w:hAnsi="仿宋_GB2312" w:eastAsia="仿宋_GB2312" w:cs="仿宋_GB2312"/>
          <w:color w:val="231F20"/>
          <w:sz w:val="32"/>
          <w:szCs w:val="32"/>
          <w:lang w:eastAsia="zh-CN" w:bidi="ar"/>
        </w:rPr>
        <w:t>场地布置</w:t>
      </w:r>
    </w:p>
    <w:p>
      <w:pPr>
        <w:widowControl/>
        <w:spacing w:line="578" w:lineRule="exact"/>
        <w:ind w:firstLine="640" w:firstLineChars="200"/>
        <w:jc w:val="left"/>
        <w:rPr>
          <w:rFonts w:hint="eastAsia" w:ascii="仿宋_GB2312" w:hAnsi="仿宋_GB2312" w:eastAsia="仿宋_GB2312" w:cs="仿宋_GB2312"/>
          <w:color w:val="231F20"/>
          <w:sz w:val="32"/>
          <w:szCs w:val="32"/>
          <w:lang w:bidi="ar"/>
        </w:rPr>
      </w:pPr>
      <w:r>
        <w:rPr>
          <w:rFonts w:hint="eastAsia" w:ascii="仿宋_GB2312" w:hAnsi="仿宋_GB2312" w:eastAsia="仿宋_GB2312" w:cs="仿宋_GB2312"/>
          <w:color w:val="231F20"/>
          <w:sz w:val="32"/>
          <w:szCs w:val="32"/>
          <w:lang w:bidi="ar"/>
        </w:rPr>
        <w:t>如图所示，传球目标区域由一个室内五人制足球门（球门净宽度3米，净高度2米）和以球门线为直径（3米）画的半圆以及以球门线为长（3米）、宽为2米画的长方形组成，圆心（球门线中心点）至起点线垂直距离为26米</w:t>
      </w:r>
      <w:r>
        <w:rPr>
          <w:rFonts w:hint="eastAsia" w:ascii="仿宋_GB2312" w:hAnsi="仿宋_GB2312" w:eastAsia="仿宋_GB2312" w:cs="仿宋_GB2312"/>
          <w:color w:val="231F20"/>
          <w:sz w:val="32"/>
          <w:szCs w:val="32"/>
          <w:lang w:val="en-US" w:eastAsia="zh-CN" w:bidi="ar"/>
        </w:rPr>
        <w:t>,</w:t>
      </w:r>
      <w:r>
        <w:rPr>
          <w:rFonts w:hint="eastAsia" w:ascii="仿宋_GB2312" w:hAnsi="仿宋_GB2312" w:eastAsia="仿宋_GB2312" w:cs="仿宋_GB2312"/>
          <w:color w:val="231F20"/>
          <w:sz w:val="32"/>
          <w:szCs w:val="32"/>
          <w:lang w:bidi="ar"/>
        </w:rPr>
        <w:t>起点线长5米，宽0.1米）。</w:t>
      </w: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r>
        <w:rPr>
          <w:rFonts w:hint="eastAsia" w:ascii="方正仿宋_GB2312" w:hAnsi="方正仿宋_GB2312" w:eastAsia="方正仿宋_GB2312" w:cs="方正仿宋_GB2312"/>
          <w:color w:val="231F20"/>
          <w:sz w:val="32"/>
          <w:szCs w:val="32"/>
          <w:lang w:bidi="ar"/>
        </w:rPr>
        <w:drawing>
          <wp:anchor distT="0" distB="0" distL="114300" distR="114300" simplePos="0" relativeHeight="251663360" behindDoc="1" locked="0" layoutInCell="1" allowOverlap="1">
            <wp:simplePos x="0" y="0"/>
            <wp:positionH relativeFrom="column">
              <wp:posOffset>-483235</wp:posOffset>
            </wp:positionH>
            <wp:positionV relativeFrom="paragraph">
              <wp:posOffset>31750</wp:posOffset>
            </wp:positionV>
            <wp:extent cx="5817235" cy="2880995"/>
            <wp:effectExtent l="0" t="0" r="12065" b="14605"/>
            <wp:wrapTight wrapText="bothSides">
              <wp:wrapPolygon>
                <wp:start x="0" y="0"/>
                <wp:lineTo x="0" y="21424"/>
                <wp:lineTo x="21503" y="21424"/>
                <wp:lineTo x="21503" y="0"/>
                <wp:lineTo x="0" y="0"/>
              </wp:wrapPolygon>
            </wp:wrapTight>
            <wp:docPr id="17" name="图片 17" descr="lQLPKGjTxJPe8CXNAtDNBQCwwPWKxBUIZ-0HaQyxKehRAA_1280_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lQLPKGjTxJPe8CXNAtDNBQCwwPWKxBUIZ-0HaQyxKehRAA_1280_720"/>
                    <pic:cNvPicPr>
                      <a:picLocks noChangeAspect="1"/>
                    </pic:cNvPicPr>
                  </pic:nvPicPr>
                  <pic:blipFill>
                    <a:blip r:embed="rId19"/>
                    <a:stretch>
                      <a:fillRect/>
                    </a:stretch>
                  </pic:blipFill>
                  <pic:spPr>
                    <a:xfrm>
                      <a:off x="0" y="0"/>
                      <a:ext cx="5817235" cy="2880995"/>
                    </a:xfrm>
                    <a:prstGeom prst="rect">
                      <a:avLst/>
                    </a:prstGeom>
                  </pic:spPr>
                </pic:pic>
              </a:graphicData>
            </a:graphic>
          </wp:anchor>
        </w:drawing>
      </w: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p>
    <w:p>
      <w:pPr>
        <w:widowControl/>
        <w:numPr>
          <w:ilvl w:val="0"/>
          <w:numId w:val="0"/>
        </w:numPr>
        <w:spacing w:line="578" w:lineRule="exact"/>
        <w:ind w:firstLine="640" w:firstLineChars="200"/>
        <w:jc w:val="left"/>
        <w:rPr>
          <w:rFonts w:hint="eastAsia" w:ascii="方正仿宋_GB2312" w:hAnsi="方正仿宋_GB2312" w:eastAsia="方正仿宋_GB2312" w:cs="方正仿宋_GB2312"/>
          <w:color w:val="231F20"/>
          <w:kern w:val="2"/>
          <w:sz w:val="32"/>
          <w:szCs w:val="32"/>
          <w:lang w:val="en-US" w:eastAsia="zh-CN" w:bidi="ar"/>
        </w:rPr>
      </w:pPr>
    </w:p>
    <w:p>
      <w:pPr>
        <w:widowControl/>
        <w:numPr>
          <w:ilvl w:val="0"/>
          <w:numId w:val="0"/>
        </w:numPr>
        <w:spacing w:line="578" w:lineRule="exact"/>
        <w:ind w:firstLine="640" w:firstLineChars="200"/>
        <w:jc w:val="left"/>
        <w:rPr>
          <w:rFonts w:hint="eastAsia" w:ascii="仿宋_GB2312" w:hAnsi="仿宋_GB2312" w:eastAsia="仿宋_GB2312" w:cs="仿宋_GB2312"/>
          <w:color w:val="231F20"/>
          <w:sz w:val="32"/>
          <w:szCs w:val="32"/>
          <w:lang w:val="en-US" w:eastAsia="zh-CN" w:bidi="ar"/>
        </w:rPr>
      </w:pPr>
      <w:r>
        <w:rPr>
          <w:rFonts w:hint="eastAsia" w:ascii="仿宋_GB2312" w:hAnsi="仿宋_GB2312" w:eastAsia="仿宋_GB2312" w:cs="仿宋_GB2312"/>
          <w:color w:val="231F20"/>
          <w:kern w:val="2"/>
          <w:sz w:val="32"/>
          <w:szCs w:val="32"/>
          <w:lang w:val="en-US" w:eastAsia="zh-CN" w:bidi="ar"/>
        </w:rPr>
        <w:t>2.</w:t>
      </w:r>
      <w:r>
        <w:rPr>
          <w:rFonts w:hint="eastAsia" w:ascii="仿宋_GB2312" w:hAnsi="仿宋_GB2312" w:eastAsia="仿宋_GB2312" w:cs="仿宋_GB2312"/>
          <w:color w:val="231F20"/>
          <w:sz w:val="32"/>
          <w:szCs w:val="32"/>
          <w:lang w:val="en-US" w:eastAsia="zh-CN" w:bidi="ar"/>
        </w:rPr>
        <w:t>测试方法</w:t>
      </w:r>
    </w:p>
    <w:p>
      <w:pPr>
        <w:widowControl/>
        <w:numPr>
          <w:ilvl w:val="0"/>
          <w:numId w:val="0"/>
        </w:numPr>
        <w:spacing w:line="578" w:lineRule="exact"/>
        <w:ind w:firstLine="640" w:firstLineChars="200"/>
        <w:jc w:val="left"/>
        <w:rPr>
          <w:rFonts w:hint="eastAsia" w:ascii="仿宋_GB2312" w:hAnsi="仿宋_GB2312" w:eastAsia="仿宋_GB2312" w:cs="仿宋_GB2312"/>
          <w:color w:val="231F20"/>
          <w:sz w:val="32"/>
          <w:szCs w:val="32"/>
          <w:lang w:bidi="ar"/>
        </w:rPr>
      </w:pPr>
      <w:r>
        <w:rPr>
          <w:rFonts w:hint="eastAsia" w:ascii="仿宋_GB2312" w:hAnsi="仿宋_GB2312" w:eastAsia="仿宋_GB2312" w:cs="仿宋_GB2312"/>
          <w:color w:val="231F20"/>
          <w:sz w:val="32"/>
          <w:szCs w:val="32"/>
          <w:lang w:bidi="ar"/>
        </w:rPr>
        <w:t xml:space="preserve">考生须将球置于起点线上，向目标区域内先使用惯用脚传球5次，再使用非惯用脚传球1次，脚法不限，考生须在指令发出后5分钟内完成测试。 </w:t>
      </w:r>
    </w:p>
    <w:p>
      <w:pPr>
        <w:widowControl/>
        <w:spacing w:line="578" w:lineRule="exact"/>
        <w:ind w:firstLine="640" w:firstLineChars="200"/>
        <w:jc w:val="left"/>
        <w:rPr>
          <w:rFonts w:hint="eastAsia" w:ascii="仿宋_GB2312" w:hAnsi="仿宋_GB2312" w:eastAsia="仿宋_GB2312" w:cs="仿宋_GB2312"/>
          <w:color w:val="231F20"/>
          <w:sz w:val="32"/>
          <w:szCs w:val="32"/>
          <w:lang w:eastAsia="zh-CN" w:bidi="ar"/>
        </w:rPr>
      </w:pPr>
      <w:r>
        <w:rPr>
          <w:rFonts w:hint="eastAsia" w:ascii="仿宋_GB2312" w:hAnsi="仿宋_GB2312" w:eastAsia="仿宋_GB2312" w:cs="仿宋_GB2312"/>
          <w:color w:val="231F20"/>
          <w:sz w:val="32"/>
          <w:szCs w:val="32"/>
          <w:lang w:val="en-US" w:eastAsia="zh-CN" w:bidi="ar"/>
        </w:rPr>
        <w:t>3</w:t>
      </w:r>
      <w:r>
        <w:rPr>
          <w:rFonts w:hint="eastAsia" w:ascii="仿宋_GB2312" w:hAnsi="仿宋_GB2312" w:eastAsia="仿宋_GB2312" w:cs="仿宋_GB2312"/>
          <w:color w:val="231F20"/>
          <w:sz w:val="32"/>
          <w:szCs w:val="32"/>
          <w:lang w:bidi="ar"/>
        </w:rPr>
        <w:t>.评分</w:t>
      </w:r>
      <w:r>
        <w:rPr>
          <w:rFonts w:hint="eastAsia" w:ascii="仿宋_GB2312" w:hAnsi="仿宋_GB2312" w:eastAsia="仿宋_GB2312" w:cs="仿宋_GB2312"/>
          <w:color w:val="231F20"/>
          <w:sz w:val="32"/>
          <w:szCs w:val="32"/>
          <w:lang w:eastAsia="zh-CN" w:bidi="ar"/>
        </w:rPr>
        <w:t>要求</w:t>
      </w:r>
    </w:p>
    <w:p>
      <w:pPr>
        <w:widowControl/>
        <w:spacing w:line="578" w:lineRule="exact"/>
        <w:ind w:firstLine="640" w:firstLineChars="200"/>
        <w:jc w:val="left"/>
        <w:rPr>
          <w:rFonts w:hint="eastAsia" w:ascii="仿宋_GB2312" w:hAnsi="仿宋_GB2312" w:eastAsia="仿宋_GB2312" w:cs="仿宋_GB2312"/>
          <w:color w:val="231F20"/>
          <w:sz w:val="32"/>
          <w:szCs w:val="32"/>
          <w:lang w:bidi="ar"/>
        </w:rPr>
      </w:pPr>
      <w:r>
        <w:rPr>
          <w:rFonts w:hint="eastAsia" w:ascii="仿宋_GB2312" w:hAnsi="仿宋_GB2312" w:eastAsia="仿宋_GB2312" w:cs="仿宋_GB2312"/>
          <w:color w:val="231F20"/>
          <w:sz w:val="32"/>
          <w:szCs w:val="32"/>
          <w:lang w:bidi="ar"/>
        </w:rPr>
        <w:t>以球从起点线踢出后，从空中落到地面的第一接触点为准。考生将球传入目标区域的半圆内（含第一落点落在圆周线上），或五人制球门（含球击中球门横梁或立柱弹出）即得</w:t>
      </w:r>
      <w:r>
        <w:rPr>
          <w:rFonts w:hint="eastAsia" w:ascii="仿宋_GB2312" w:hAnsi="仿宋_GB2312" w:eastAsia="仿宋_GB2312" w:cs="仿宋_GB2312"/>
          <w:b/>
          <w:bCs/>
          <w:color w:val="231F20"/>
          <w:sz w:val="32"/>
          <w:szCs w:val="32"/>
          <w:lang w:bidi="ar"/>
        </w:rPr>
        <w:t xml:space="preserve"> 2</w:t>
      </w:r>
      <w:r>
        <w:rPr>
          <w:rFonts w:hint="eastAsia" w:ascii="仿宋_GB2312" w:hAnsi="仿宋_GB2312" w:eastAsia="仿宋_GB2312" w:cs="仿宋_GB2312"/>
          <w:color w:val="231F20"/>
          <w:sz w:val="32"/>
          <w:szCs w:val="32"/>
          <w:lang w:bidi="ar"/>
        </w:rPr>
        <w:t>分；考生将球传入目标区域的半圆（直径3米）以外、长方形（长3米宽2米）以内的区域内（含第一落点落在长方形除球门线以外的边线上）即得</w:t>
      </w:r>
      <w:r>
        <w:rPr>
          <w:rFonts w:hint="eastAsia" w:ascii="仿宋_GB2312" w:hAnsi="仿宋_GB2312" w:eastAsia="仿宋_GB2312" w:cs="仿宋_GB2312"/>
          <w:b/>
          <w:bCs/>
          <w:color w:val="231F20"/>
          <w:sz w:val="32"/>
          <w:szCs w:val="32"/>
          <w:lang w:bidi="ar"/>
        </w:rPr>
        <w:t>1</w:t>
      </w:r>
      <w:r>
        <w:rPr>
          <w:rFonts w:hint="eastAsia" w:ascii="仿宋_GB2312" w:hAnsi="仿宋_GB2312" w:eastAsia="仿宋_GB2312" w:cs="仿宋_GB2312"/>
          <w:color w:val="231F20"/>
          <w:sz w:val="32"/>
          <w:szCs w:val="32"/>
          <w:lang w:bidi="ar"/>
        </w:rPr>
        <w:t>分</w:t>
      </w:r>
      <w:r>
        <w:rPr>
          <w:rFonts w:hint="eastAsia" w:ascii="仿宋_GB2312" w:hAnsi="仿宋_GB2312" w:eastAsia="仿宋_GB2312" w:cs="仿宋_GB2312"/>
          <w:color w:val="231F20"/>
          <w:sz w:val="32"/>
          <w:szCs w:val="32"/>
          <w:lang w:eastAsia="zh-CN" w:bidi="ar"/>
        </w:rPr>
        <w:t>；</w:t>
      </w:r>
      <w:r>
        <w:rPr>
          <w:rFonts w:hint="eastAsia" w:ascii="仿宋_GB2312" w:hAnsi="仿宋_GB2312" w:eastAsia="仿宋_GB2312" w:cs="仿宋_GB2312"/>
          <w:color w:val="231F20"/>
          <w:sz w:val="32"/>
          <w:szCs w:val="32"/>
          <w:lang w:bidi="ar"/>
        </w:rPr>
        <w:t>考生将球传到长方形区域以外得</w:t>
      </w:r>
      <w:r>
        <w:rPr>
          <w:rFonts w:hint="eastAsia" w:ascii="仿宋_GB2312" w:hAnsi="仿宋_GB2312" w:eastAsia="仿宋_GB2312" w:cs="仿宋_GB2312"/>
          <w:b/>
          <w:bCs/>
          <w:color w:val="231F20"/>
          <w:sz w:val="32"/>
          <w:szCs w:val="32"/>
          <w:lang w:bidi="ar"/>
        </w:rPr>
        <w:t>0</w:t>
      </w:r>
      <w:r>
        <w:rPr>
          <w:rFonts w:hint="eastAsia" w:ascii="仿宋_GB2312" w:hAnsi="仿宋_GB2312" w:eastAsia="仿宋_GB2312" w:cs="仿宋_GB2312"/>
          <w:color w:val="231F20"/>
          <w:sz w:val="32"/>
          <w:szCs w:val="32"/>
          <w:lang w:bidi="ar"/>
        </w:rPr>
        <w:t>分</w:t>
      </w:r>
      <w:r>
        <w:rPr>
          <w:rFonts w:hint="eastAsia" w:ascii="仿宋_GB2312" w:hAnsi="仿宋_GB2312" w:eastAsia="仿宋_GB2312" w:cs="仿宋_GB2312"/>
          <w:color w:val="231F20"/>
          <w:sz w:val="32"/>
          <w:szCs w:val="32"/>
          <w:lang w:eastAsia="zh-CN" w:bidi="ar"/>
        </w:rPr>
        <w:t>。</w:t>
      </w:r>
      <w:r>
        <w:rPr>
          <w:rFonts w:hint="eastAsia" w:ascii="仿宋_GB2312" w:hAnsi="仿宋_GB2312" w:eastAsia="仿宋_GB2312" w:cs="仿宋_GB2312"/>
          <w:color w:val="231F20"/>
          <w:sz w:val="32"/>
          <w:szCs w:val="32"/>
          <w:lang w:bidi="ar"/>
        </w:rPr>
        <w:t>考生每人只有一次测试机会，至多可进行6次传球，取5次最好成绩之和为最终得分。</w:t>
      </w:r>
    </w:p>
    <w:p>
      <w:pPr>
        <w:spacing w:line="578" w:lineRule="exact"/>
        <w:ind w:firstLine="640" w:firstLineChars="200"/>
        <w:textAlignment w:val="baseline"/>
        <w:rPr>
          <w:rFonts w:hint="eastAsia" w:ascii="楷体" w:hAnsi="楷体" w:eastAsia="楷体" w:cs="楷体"/>
          <w:sz w:val="32"/>
          <w:szCs w:val="22"/>
          <w:lang w:eastAsia="zh-CN"/>
        </w:rPr>
      </w:pPr>
      <w:r>
        <w:rPr>
          <w:rFonts w:hint="eastAsia" w:ascii="楷体" w:hAnsi="楷体" w:eastAsia="楷体" w:cs="楷体"/>
          <w:sz w:val="32"/>
          <w:szCs w:val="22"/>
        </w:rPr>
        <w:t>（二）女子传准</w:t>
      </w:r>
    </w:p>
    <w:p>
      <w:pPr>
        <w:widowControl/>
        <w:spacing w:line="578" w:lineRule="exact"/>
        <w:ind w:firstLine="640" w:firstLineChars="200"/>
        <w:jc w:val="left"/>
        <w:rPr>
          <w:rFonts w:hint="eastAsia" w:ascii="仿宋_GB2312" w:hAnsi="仿宋_GB2312" w:eastAsia="仿宋_GB2312" w:cs="仿宋_GB2312"/>
          <w:color w:val="231F20"/>
          <w:sz w:val="32"/>
          <w:szCs w:val="32"/>
          <w:lang w:eastAsia="zh-CN" w:bidi="ar"/>
        </w:rPr>
      </w:pPr>
      <w:r>
        <w:rPr>
          <w:rFonts w:hint="eastAsia" w:ascii="仿宋_GB2312" w:hAnsi="仿宋_GB2312" w:eastAsia="仿宋_GB2312" w:cs="仿宋_GB2312"/>
          <w:color w:val="231F20"/>
          <w:sz w:val="32"/>
          <w:szCs w:val="32"/>
          <w:lang w:bidi="ar"/>
        </w:rPr>
        <w:t>1.</w:t>
      </w:r>
      <w:r>
        <w:rPr>
          <w:rFonts w:hint="eastAsia" w:ascii="仿宋_GB2312" w:hAnsi="仿宋_GB2312" w:eastAsia="仿宋_GB2312" w:cs="仿宋_GB2312"/>
          <w:color w:val="231F20"/>
          <w:sz w:val="32"/>
          <w:szCs w:val="32"/>
          <w:lang w:eastAsia="zh-CN" w:bidi="ar"/>
        </w:rPr>
        <w:t>场地布置</w:t>
      </w:r>
    </w:p>
    <w:p>
      <w:pPr>
        <w:widowControl/>
        <w:spacing w:line="578" w:lineRule="exact"/>
        <w:ind w:firstLine="640" w:firstLineChars="200"/>
        <w:jc w:val="left"/>
        <w:rPr>
          <w:rFonts w:hint="eastAsia" w:ascii="仿宋_GB2312" w:hAnsi="仿宋_GB2312" w:eastAsia="仿宋_GB2312" w:cs="仿宋_GB2312"/>
          <w:color w:val="231F20"/>
          <w:sz w:val="32"/>
          <w:szCs w:val="32"/>
          <w:lang w:eastAsia="zh-CN" w:bidi="ar"/>
        </w:rPr>
      </w:pPr>
      <w:r>
        <w:rPr>
          <w:rFonts w:hint="eastAsia" w:ascii="仿宋_GB2312" w:hAnsi="仿宋_GB2312" w:eastAsia="仿宋_GB2312" w:cs="仿宋_GB2312"/>
          <w:color w:val="231F20"/>
          <w:sz w:val="32"/>
          <w:szCs w:val="32"/>
          <w:lang w:bidi="ar"/>
        </w:rPr>
        <w:t>如图所示，传球目标区域由一个室内五人制足球门（球门净宽度3米，净高度2米）和以球门线为直径（3米）画的半圆以及以球门线为长（3米）、宽为2米画的长方形组成，圆心（球门线中心点）至起点线垂直距离为女子22米</w:t>
      </w:r>
      <w:r>
        <w:rPr>
          <w:rFonts w:hint="eastAsia" w:ascii="仿宋_GB2312" w:hAnsi="仿宋_GB2312" w:eastAsia="仿宋_GB2312" w:cs="仿宋_GB2312"/>
          <w:color w:val="231F20"/>
          <w:sz w:val="32"/>
          <w:szCs w:val="32"/>
          <w:lang w:eastAsia="zh-CN" w:bidi="ar"/>
        </w:rPr>
        <w:t>，</w:t>
      </w:r>
      <w:r>
        <w:rPr>
          <w:rFonts w:hint="eastAsia" w:ascii="仿宋_GB2312" w:hAnsi="仿宋_GB2312" w:eastAsia="仿宋_GB2312" w:cs="仿宋_GB2312"/>
          <w:color w:val="231F20"/>
          <w:sz w:val="32"/>
          <w:szCs w:val="32"/>
          <w:lang w:bidi="ar"/>
        </w:rPr>
        <w:t>起点线长5米，宽0.1米</w:t>
      </w:r>
      <w:r>
        <w:rPr>
          <w:rFonts w:hint="eastAsia" w:ascii="仿宋_GB2312" w:hAnsi="仿宋_GB2312" w:eastAsia="仿宋_GB2312" w:cs="仿宋_GB2312"/>
          <w:color w:val="231F20"/>
          <w:sz w:val="32"/>
          <w:szCs w:val="32"/>
          <w:lang w:eastAsia="zh-CN" w:bidi="ar"/>
        </w:rPr>
        <w:t>。</w:t>
      </w:r>
    </w:p>
    <w:p>
      <w:pPr>
        <w:widowControl/>
        <w:spacing w:line="578" w:lineRule="exact"/>
        <w:ind w:firstLine="640" w:firstLineChars="200"/>
        <w:jc w:val="left"/>
        <w:rPr>
          <w:rFonts w:hint="eastAsia" w:ascii="仿宋_GB2312" w:hAnsi="仿宋_GB2312" w:eastAsia="仿宋_GB2312" w:cs="仿宋_GB2312"/>
          <w:color w:val="231F20"/>
          <w:sz w:val="32"/>
          <w:szCs w:val="32"/>
          <w:lang w:bidi="ar"/>
        </w:rPr>
      </w:pPr>
    </w:p>
    <w:p>
      <w:pPr>
        <w:widowControl/>
        <w:spacing w:line="578" w:lineRule="exact"/>
        <w:jc w:val="left"/>
        <w:rPr>
          <w:rFonts w:hint="eastAsia" w:ascii="仿宋_GB2312" w:hAnsi="仿宋_GB2312" w:eastAsia="仿宋_GB2312" w:cs="仿宋_GB2312"/>
          <w:color w:val="231F20"/>
          <w:sz w:val="32"/>
          <w:szCs w:val="32"/>
          <w:lang w:val="en-US" w:eastAsia="zh-CN" w:bidi="ar"/>
        </w:rPr>
      </w:pPr>
      <w:r>
        <w:rPr>
          <w:rFonts w:hint="eastAsia" w:ascii="宋体" w:hAnsi="宋体" w:eastAsia="宋体" w:cs="宋体"/>
          <w:sz w:val="24"/>
        </w:rPr>
        <w:drawing>
          <wp:anchor distT="0" distB="0" distL="114300" distR="114300" simplePos="0" relativeHeight="251661312" behindDoc="0" locked="0" layoutInCell="1" allowOverlap="1">
            <wp:simplePos x="0" y="0"/>
            <wp:positionH relativeFrom="column">
              <wp:posOffset>-93345</wp:posOffset>
            </wp:positionH>
            <wp:positionV relativeFrom="page">
              <wp:posOffset>1429385</wp:posOffset>
            </wp:positionV>
            <wp:extent cx="5586730" cy="3143250"/>
            <wp:effectExtent l="0" t="0" r="13970" b="0"/>
            <wp:wrapTopAndBottom/>
            <wp:docPr id="18" name="图片 18" descr="lQLPJxs6NzErtaXNAtDNBQCwE0oYn6_V9mcHaQzRIbEPAA_1280_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lQLPJxs6NzErtaXNAtDNBQCwE0oYn6_V9mcHaQzRIbEPAA_1280_720"/>
                    <pic:cNvPicPr>
                      <a:picLocks noChangeAspect="1"/>
                    </pic:cNvPicPr>
                  </pic:nvPicPr>
                  <pic:blipFill>
                    <a:blip r:embed="rId20"/>
                    <a:stretch>
                      <a:fillRect/>
                    </a:stretch>
                  </pic:blipFill>
                  <pic:spPr>
                    <a:xfrm>
                      <a:off x="0" y="0"/>
                      <a:ext cx="5586730" cy="3143250"/>
                    </a:xfrm>
                    <a:prstGeom prst="rect">
                      <a:avLst/>
                    </a:prstGeom>
                  </pic:spPr>
                </pic:pic>
              </a:graphicData>
            </a:graphic>
          </wp:anchor>
        </w:drawing>
      </w:r>
      <w:r>
        <w:rPr>
          <w:rFonts w:hint="eastAsia" w:ascii="宋体" w:hAnsi="宋体" w:eastAsia="宋体" w:cs="宋体"/>
          <w:sz w:val="24"/>
          <w:lang w:val="en-US" w:eastAsia="zh-CN"/>
        </w:rPr>
        <w:t xml:space="preserve">     </w:t>
      </w:r>
      <w:r>
        <w:rPr>
          <w:rFonts w:hint="eastAsia" w:ascii="仿宋_GB2312" w:hAnsi="仿宋_GB2312" w:eastAsia="仿宋_GB2312" w:cs="仿宋_GB2312"/>
          <w:color w:val="231F20"/>
          <w:sz w:val="32"/>
          <w:szCs w:val="32"/>
          <w:lang w:val="en-US" w:eastAsia="zh-CN" w:bidi="ar"/>
        </w:rPr>
        <w:t>2.测试方法</w:t>
      </w:r>
    </w:p>
    <w:p>
      <w:pPr>
        <w:widowControl/>
        <w:spacing w:line="578" w:lineRule="exact"/>
        <w:ind w:firstLine="640" w:firstLineChars="200"/>
        <w:jc w:val="left"/>
        <w:rPr>
          <w:rFonts w:hint="eastAsia" w:ascii="仿宋_GB2312" w:hAnsi="仿宋_GB2312" w:eastAsia="仿宋_GB2312" w:cs="仿宋_GB2312"/>
          <w:sz w:val="24"/>
        </w:rPr>
      </w:pPr>
      <w:r>
        <w:rPr>
          <w:rFonts w:hint="eastAsia" w:ascii="仿宋_GB2312" w:hAnsi="仿宋_GB2312" w:eastAsia="仿宋_GB2312" w:cs="仿宋_GB2312"/>
          <w:color w:val="231F20"/>
          <w:sz w:val="32"/>
          <w:szCs w:val="32"/>
          <w:lang w:bidi="ar"/>
        </w:rPr>
        <w:t xml:space="preserve">考生须将球置于起点线上，向目标区域连续传球6次，脚法不限，考生须在指令发出后5分钟内完成测试。 </w:t>
      </w:r>
    </w:p>
    <w:p>
      <w:pPr>
        <w:widowControl/>
        <w:numPr>
          <w:ilvl w:val="0"/>
          <w:numId w:val="0"/>
        </w:numPr>
        <w:spacing w:line="578" w:lineRule="exact"/>
        <w:ind w:firstLine="640" w:firstLineChars="200"/>
        <w:rPr>
          <w:rFonts w:hint="eastAsia" w:ascii="仿宋_GB2312" w:hAnsi="仿宋_GB2312" w:eastAsia="仿宋_GB2312" w:cs="仿宋_GB2312"/>
          <w:color w:val="231F20"/>
          <w:sz w:val="32"/>
          <w:szCs w:val="32"/>
          <w:lang w:eastAsia="zh-CN" w:bidi="ar"/>
        </w:rPr>
      </w:pPr>
      <w:r>
        <w:rPr>
          <w:rFonts w:hint="eastAsia" w:ascii="仿宋_GB2312" w:hAnsi="仿宋_GB2312" w:eastAsia="仿宋_GB2312" w:cs="仿宋_GB2312"/>
          <w:color w:val="231F20"/>
          <w:kern w:val="2"/>
          <w:sz w:val="32"/>
          <w:szCs w:val="32"/>
          <w:lang w:val="en-US" w:eastAsia="zh-CN" w:bidi="ar"/>
        </w:rPr>
        <w:t>3.</w:t>
      </w:r>
      <w:r>
        <w:rPr>
          <w:rFonts w:hint="eastAsia" w:ascii="仿宋_GB2312" w:hAnsi="仿宋_GB2312" w:eastAsia="仿宋_GB2312" w:cs="仿宋_GB2312"/>
          <w:color w:val="231F20"/>
          <w:sz w:val="32"/>
          <w:szCs w:val="32"/>
          <w:lang w:bidi="ar"/>
        </w:rPr>
        <w:t>评分</w:t>
      </w:r>
      <w:r>
        <w:rPr>
          <w:rFonts w:hint="eastAsia" w:ascii="仿宋_GB2312" w:hAnsi="仿宋_GB2312" w:eastAsia="仿宋_GB2312" w:cs="仿宋_GB2312"/>
          <w:color w:val="231F20"/>
          <w:sz w:val="32"/>
          <w:szCs w:val="32"/>
          <w:lang w:eastAsia="zh-CN" w:bidi="ar"/>
        </w:rPr>
        <w:t>要求</w:t>
      </w:r>
    </w:p>
    <w:p>
      <w:pPr>
        <w:widowControl/>
        <w:numPr>
          <w:ilvl w:val="0"/>
          <w:numId w:val="0"/>
        </w:numPr>
        <w:spacing w:line="578" w:lineRule="exact"/>
        <w:ind w:firstLine="640" w:firstLineChars="200"/>
        <w:rPr>
          <w:rFonts w:hint="eastAsia" w:ascii="仿宋_GB2312" w:hAnsi="仿宋_GB2312" w:eastAsia="仿宋_GB2312" w:cs="仿宋_GB2312"/>
          <w:color w:val="231F20"/>
          <w:sz w:val="32"/>
          <w:szCs w:val="32"/>
          <w:lang w:bidi="ar"/>
        </w:rPr>
      </w:pPr>
      <w:r>
        <w:rPr>
          <w:rFonts w:hint="eastAsia" w:ascii="仿宋_GB2312" w:hAnsi="仿宋_GB2312" w:eastAsia="仿宋_GB2312" w:cs="仿宋_GB2312"/>
          <w:color w:val="231F20"/>
          <w:sz w:val="32"/>
          <w:szCs w:val="32"/>
          <w:lang w:bidi="ar"/>
        </w:rPr>
        <w:t>以球从起点线踢出后，从空中落到地面的第一接触点为准。考生将球传入目标区域的半圆内（含第一落点落在圆周线上），或五人制球门（含球击中球门横梁或立柱弹出）即得</w:t>
      </w:r>
      <w:r>
        <w:rPr>
          <w:rFonts w:hint="eastAsia" w:ascii="仿宋_GB2312" w:hAnsi="仿宋_GB2312" w:eastAsia="仿宋_GB2312" w:cs="仿宋_GB2312"/>
          <w:b/>
          <w:bCs/>
          <w:color w:val="231F20"/>
          <w:sz w:val="32"/>
          <w:szCs w:val="32"/>
          <w:lang w:bidi="ar"/>
        </w:rPr>
        <w:t xml:space="preserve"> 2</w:t>
      </w:r>
      <w:r>
        <w:rPr>
          <w:rFonts w:hint="eastAsia" w:ascii="仿宋_GB2312" w:hAnsi="仿宋_GB2312" w:eastAsia="仿宋_GB2312" w:cs="仿宋_GB2312"/>
          <w:color w:val="231F20"/>
          <w:sz w:val="32"/>
          <w:szCs w:val="32"/>
          <w:lang w:bidi="ar"/>
        </w:rPr>
        <w:t>分；考生将球传入目标区域的半圆（直径3米）以外、长方形（长3米宽2米）以内的区域内（含第一落点落在长方形除球门线以外的边线上）即得</w:t>
      </w:r>
      <w:r>
        <w:rPr>
          <w:rFonts w:hint="eastAsia" w:ascii="仿宋_GB2312" w:hAnsi="仿宋_GB2312" w:eastAsia="仿宋_GB2312" w:cs="仿宋_GB2312"/>
          <w:b/>
          <w:bCs/>
          <w:color w:val="231F20"/>
          <w:sz w:val="32"/>
          <w:szCs w:val="32"/>
          <w:lang w:bidi="ar"/>
        </w:rPr>
        <w:t>1</w:t>
      </w:r>
      <w:r>
        <w:rPr>
          <w:rFonts w:hint="eastAsia" w:ascii="仿宋_GB2312" w:hAnsi="仿宋_GB2312" w:eastAsia="仿宋_GB2312" w:cs="仿宋_GB2312"/>
          <w:color w:val="231F20"/>
          <w:sz w:val="32"/>
          <w:szCs w:val="32"/>
          <w:lang w:bidi="ar"/>
        </w:rPr>
        <w:t>分</w:t>
      </w:r>
      <w:r>
        <w:rPr>
          <w:rFonts w:hint="eastAsia" w:ascii="仿宋_GB2312" w:hAnsi="仿宋_GB2312" w:eastAsia="仿宋_GB2312" w:cs="仿宋_GB2312"/>
          <w:color w:val="231F20"/>
          <w:sz w:val="32"/>
          <w:szCs w:val="32"/>
          <w:lang w:eastAsia="zh-CN" w:bidi="ar"/>
        </w:rPr>
        <w:t>；</w:t>
      </w:r>
      <w:r>
        <w:rPr>
          <w:rFonts w:hint="eastAsia" w:ascii="仿宋_GB2312" w:hAnsi="仿宋_GB2312" w:eastAsia="仿宋_GB2312" w:cs="仿宋_GB2312"/>
          <w:color w:val="231F20"/>
          <w:sz w:val="32"/>
          <w:szCs w:val="32"/>
          <w:lang w:bidi="ar"/>
        </w:rPr>
        <w:t>考生将球传到长方形区域以外得</w:t>
      </w:r>
      <w:r>
        <w:rPr>
          <w:rFonts w:hint="eastAsia" w:ascii="仿宋_GB2312" w:hAnsi="仿宋_GB2312" w:eastAsia="仿宋_GB2312" w:cs="仿宋_GB2312"/>
          <w:b/>
          <w:bCs/>
          <w:color w:val="231F20"/>
          <w:sz w:val="32"/>
          <w:szCs w:val="32"/>
          <w:lang w:bidi="ar"/>
        </w:rPr>
        <w:t>0</w:t>
      </w:r>
      <w:r>
        <w:rPr>
          <w:rFonts w:hint="eastAsia" w:ascii="仿宋_GB2312" w:hAnsi="仿宋_GB2312" w:eastAsia="仿宋_GB2312" w:cs="仿宋_GB2312"/>
          <w:color w:val="231F20"/>
          <w:sz w:val="32"/>
          <w:szCs w:val="32"/>
          <w:lang w:bidi="ar"/>
        </w:rPr>
        <w:t>分</w:t>
      </w:r>
      <w:r>
        <w:rPr>
          <w:rFonts w:hint="eastAsia" w:ascii="仿宋_GB2312" w:hAnsi="仿宋_GB2312" w:eastAsia="仿宋_GB2312" w:cs="仿宋_GB2312"/>
          <w:color w:val="231F20"/>
          <w:sz w:val="32"/>
          <w:szCs w:val="32"/>
          <w:lang w:eastAsia="zh-CN" w:bidi="ar"/>
        </w:rPr>
        <w:t>。</w:t>
      </w:r>
      <w:r>
        <w:rPr>
          <w:rFonts w:hint="eastAsia" w:ascii="仿宋_GB2312" w:hAnsi="仿宋_GB2312" w:eastAsia="仿宋_GB2312" w:cs="仿宋_GB2312"/>
          <w:color w:val="231F20"/>
          <w:sz w:val="32"/>
          <w:szCs w:val="32"/>
          <w:lang w:bidi="ar"/>
        </w:rPr>
        <w:t>考生每人只有一次测试机会，至多可进行6次传球，取5次最好成绩之和为最终得分。</w:t>
      </w:r>
    </w:p>
    <w:p>
      <w:pPr>
        <w:pStyle w:val="6"/>
        <w:widowControl/>
        <w:shd w:val="clear" w:color="auto" w:fill="FFFFFF"/>
        <w:spacing w:beforeAutospacing="0" w:afterAutospacing="0" w:line="578" w:lineRule="exact"/>
        <w:ind w:firstLine="640" w:firstLineChars="200"/>
        <w:rPr>
          <w:rFonts w:hint="eastAsia" w:ascii="宋体" w:hAnsi="宋体" w:eastAsia="黑体"/>
          <w:kern w:val="2"/>
          <w:sz w:val="32"/>
          <w:szCs w:val="22"/>
        </w:rPr>
      </w:pPr>
    </w:p>
    <w:p>
      <w:pPr>
        <w:pStyle w:val="6"/>
        <w:widowControl/>
        <w:shd w:val="clear" w:color="auto" w:fill="FFFFFF"/>
        <w:spacing w:beforeAutospacing="0" w:afterAutospacing="0" w:line="578" w:lineRule="exact"/>
        <w:ind w:firstLine="640" w:firstLineChars="200"/>
        <w:rPr>
          <w:rFonts w:hint="eastAsia" w:ascii="宋体" w:hAnsi="宋体" w:eastAsia="黑体"/>
          <w:kern w:val="2"/>
          <w:sz w:val="32"/>
          <w:szCs w:val="22"/>
        </w:rPr>
      </w:pPr>
      <w:r>
        <w:rPr>
          <w:rFonts w:hint="eastAsia" w:ascii="宋体" w:hAnsi="宋体" w:eastAsia="黑体"/>
          <w:kern w:val="2"/>
          <w:sz w:val="32"/>
          <w:szCs w:val="22"/>
        </w:rPr>
        <w:t>三、运射（10分）</w:t>
      </w:r>
    </w:p>
    <w:p>
      <w:pPr>
        <w:spacing w:line="578" w:lineRule="exact"/>
        <w:ind w:firstLine="640" w:firstLineChars="200"/>
        <w:textAlignment w:val="baseline"/>
        <w:rPr>
          <w:rFonts w:hint="eastAsia" w:ascii="楷体" w:hAnsi="楷体" w:eastAsia="楷体" w:cs="楷体"/>
          <w:sz w:val="32"/>
          <w:szCs w:val="22"/>
          <w:lang w:eastAsia="zh-CN"/>
        </w:rPr>
      </w:pPr>
      <w:r>
        <w:rPr>
          <w:rFonts w:hint="eastAsia" w:ascii="楷体" w:hAnsi="楷体" w:eastAsia="楷体" w:cs="楷体"/>
          <w:sz w:val="32"/>
          <w:szCs w:val="22"/>
        </w:rPr>
        <w:t>（一）</w:t>
      </w:r>
      <w:r>
        <w:rPr>
          <w:rFonts w:hint="eastAsia" w:ascii="楷体" w:hAnsi="楷体" w:eastAsia="楷体" w:cs="楷体"/>
          <w:sz w:val="32"/>
          <w:szCs w:val="22"/>
          <w:lang w:eastAsia="zh-CN"/>
        </w:rPr>
        <w:t>场地布置</w:t>
      </w:r>
    </w:p>
    <w:p>
      <w:pPr>
        <w:pStyle w:val="6"/>
        <w:widowControl/>
        <w:shd w:val="clear" w:color="auto" w:fill="FFFFFF"/>
        <w:spacing w:beforeAutospacing="0" w:afterAutospacing="0" w:line="578" w:lineRule="exact"/>
        <w:ind w:firstLine="640" w:firstLineChars="200"/>
        <w:rPr>
          <w:rFonts w:hint="eastAsia" w:ascii="仿宋_GB2312" w:hAnsi="仿宋_GB2312" w:eastAsia="仿宋_GB2312" w:cs="仿宋_GB2312"/>
          <w:color w:val="222222"/>
          <w:kern w:val="2"/>
          <w:sz w:val="32"/>
          <w:szCs w:val="32"/>
          <w:shd w:val="clear" w:color="auto" w:fill="FFFFFF"/>
          <w:lang w:eastAsia="zh-CN"/>
        </w:rPr>
      </w:pPr>
      <w:r>
        <w:rPr>
          <w:rFonts w:hint="eastAsia" w:ascii="仿宋_GB2312" w:hAnsi="仿宋_GB2312" w:eastAsia="仿宋_GB2312" w:cs="仿宋_GB2312"/>
          <w:color w:val="222222"/>
          <w:kern w:val="2"/>
          <w:sz w:val="32"/>
          <w:szCs w:val="32"/>
          <w:shd w:val="clear" w:color="auto" w:fill="FFFFFF"/>
        </w:rPr>
        <w:t>如图所示，从罚球区线中点垂直向场内延伸至20米处，画一条平行于球门线的横线作为起点线。距罚球区线2米处起，沿20米垂线共插置8根标志杆。</w:t>
      </w:r>
    </w:p>
    <w:p>
      <w:pPr>
        <w:pStyle w:val="6"/>
        <w:widowControl/>
        <w:shd w:val="clear" w:color="auto" w:fill="FFFFFF"/>
        <w:spacing w:beforeAutospacing="0" w:afterAutospacing="0" w:line="578" w:lineRule="exact"/>
        <w:ind w:firstLine="640" w:firstLineChars="200"/>
        <w:rPr>
          <w:rFonts w:hint="eastAsia" w:ascii="方正仿宋_GB2312" w:hAnsi="方正仿宋_GB2312" w:eastAsia="方正仿宋_GB2312" w:cs="方正仿宋_GB2312"/>
          <w:color w:val="222222"/>
          <w:kern w:val="2"/>
          <w:sz w:val="32"/>
          <w:szCs w:val="32"/>
          <w:shd w:val="clear" w:color="auto" w:fill="FFFFFF"/>
        </w:rPr>
      </w:pPr>
      <w:r>
        <w:rPr>
          <w:rFonts w:hint="eastAsia" w:ascii="方正仿宋_GB2312" w:hAnsi="方正仿宋_GB2312" w:eastAsia="方正仿宋_GB2312" w:cs="方正仿宋_GB2312"/>
          <w:color w:val="222222"/>
          <w:kern w:val="2"/>
          <w:sz w:val="32"/>
          <w:szCs w:val="32"/>
          <w:shd w:val="clear" w:color="auto" w:fill="FFFFFF"/>
        </w:rPr>
        <w:drawing>
          <wp:anchor distT="0" distB="0" distL="114300" distR="114300" simplePos="0" relativeHeight="251664384" behindDoc="1" locked="0" layoutInCell="1" allowOverlap="1">
            <wp:simplePos x="0" y="0"/>
            <wp:positionH relativeFrom="column">
              <wp:posOffset>221615</wp:posOffset>
            </wp:positionH>
            <wp:positionV relativeFrom="page">
              <wp:posOffset>3591560</wp:posOffset>
            </wp:positionV>
            <wp:extent cx="5509260" cy="2639695"/>
            <wp:effectExtent l="0" t="0" r="0" b="8255"/>
            <wp:wrapTight wrapText="bothSides">
              <wp:wrapPolygon>
                <wp:start x="0" y="0"/>
                <wp:lineTo x="0" y="21512"/>
                <wp:lineTo x="21062" y="21512"/>
                <wp:lineTo x="21062" y="0"/>
                <wp:lineTo x="0" y="0"/>
              </wp:wrapPolygon>
            </wp:wrapTight>
            <wp:docPr id="19" name="图片 19" descr="1513306112978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513306112978897.jpg"/>
                    <pic:cNvPicPr>
                      <a:picLocks noChangeAspect="1"/>
                    </pic:cNvPicPr>
                  </pic:nvPicPr>
                  <pic:blipFill>
                    <a:blip r:embed="rId21"/>
                    <a:srcRect r="-3077" b="16560"/>
                    <a:stretch>
                      <a:fillRect/>
                    </a:stretch>
                  </pic:blipFill>
                  <pic:spPr>
                    <a:xfrm>
                      <a:off x="0" y="0"/>
                      <a:ext cx="5509260" cy="2639695"/>
                    </a:xfrm>
                    <a:prstGeom prst="rect">
                      <a:avLst/>
                    </a:prstGeom>
                    <a:noFill/>
                    <a:ln w="9525">
                      <a:noFill/>
                    </a:ln>
                  </pic:spPr>
                </pic:pic>
              </a:graphicData>
            </a:graphic>
          </wp:anchor>
        </w:drawing>
      </w:r>
    </w:p>
    <w:p>
      <w:pPr>
        <w:spacing w:line="578" w:lineRule="exact"/>
        <w:ind w:firstLine="640" w:firstLineChars="200"/>
        <w:textAlignment w:val="baseline"/>
        <w:rPr>
          <w:rFonts w:hint="eastAsia" w:ascii="楷体" w:hAnsi="楷体" w:eastAsia="楷体" w:cs="楷体"/>
          <w:sz w:val="32"/>
          <w:szCs w:val="22"/>
          <w:lang w:eastAsia="zh-CN"/>
        </w:rPr>
      </w:pPr>
      <w:r>
        <w:rPr>
          <w:rFonts w:hint="eastAsia" w:ascii="楷体" w:hAnsi="楷体" w:eastAsia="楷体" w:cs="楷体"/>
          <w:sz w:val="32"/>
          <w:szCs w:val="22"/>
          <w:lang w:eastAsia="zh-CN"/>
        </w:rPr>
        <w:t>（二）测试方法</w:t>
      </w:r>
    </w:p>
    <w:p>
      <w:pPr>
        <w:pStyle w:val="6"/>
        <w:widowControl/>
        <w:shd w:val="clear" w:color="auto" w:fill="FFFFFF"/>
        <w:spacing w:beforeAutospacing="0" w:afterAutospacing="0" w:line="578" w:lineRule="exact"/>
        <w:ind w:firstLine="640" w:firstLineChars="200"/>
        <w:rPr>
          <w:rFonts w:hint="eastAsia" w:ascii="仿宋_GB2312" w:hAnsi="仿宋_GB2312" w:eastAsia="仿宋_GB2312" w:cs="仿宋_GB2312"/>
          <w:color w:val="222222"/>
          <w:kern w:val="2"/>
          <w:sz w:val="32"/>
          <w:szCs w:val="32"/>
          <w:shd w:val="clear" w:color="auto" w:fill="FFFFFF"/>
        </w:rPr>
      </w:pPr>
      <w:r>
        <w:rPr>
          <w:rFonts w:hint="eastAsia" w:ascii="仿宋_GB2312" w:hAnsi="仿宋_GB2312" w:eastAsia="仿宋_GB2312" w:cs="仿宋_GB2312"/>
          <w:color w:val="222222"/>
          <w:kern w:val="2"/>
          <w:sz w:val="32"/>
          <w:szCs w:val="32"/>
          <w:shd w:val="clear" w:color="auto" w:fill="FFFFFF"/>
          <w:lang w:eastAsia="zh-CN"/>
        </w:rPr>
        <w:t>考</w:t>
      </w:r>
      <w:r>
        <w:rPr>
          <w:rFonts w:hint="eastAsia" w:ascii="仿宋_GB2312" w:hAnsi="仿宋_GB2312" w:eastAsia="仿宋_GB2312" w:cs="仿宋_GB2312"/>
          <w:color w:val="222222"/>
          <w:kern w:val="2"/>
          <w:sz w:val="32"/>
          <w:szCs w:val="32"/>
          <w:highlight w:val="none"/>
          <w:shd w:val="clear" w:color="auto" w:fill="FFFFFF"/>
          <w:lang w:eastAsia="zh-CN"/>
        </w:rPr>
        <w:t>生</w:t>
      </w:r>
      <w:r>
        <w:rPr>
          <w:rFonts w:hint="eastAsia" w:ascii="仿宋_GB2312" w:hAnsi="仿宋_GB2312" w:eastAsia="仿宋_GB2312" w:cs="仿宋_GB2312"/>
          <w:color w:val="222222"/>
          <w:kern w:val="2"/>
          <w:sz w:val="32"/>
          <w:szCs w:val="32"/>
          <w:highlight w:val="none"/>
          <w:shd w:val="clear" w:color="auto" w:fill="FFFFFF"/>
        </w:rPr>
        <w:t>将球置于起点线上，运球依次绕过8根标志杆后起脚射门，球动开表，当球从空中或地面越过球门线时停表，记录完成的时间。凡出现漏绕标志杆，碰</w:t>
      </w:r>
      <w:r>
        <w:rPr>
          <w:rFonts w:hint="eastAsia" w:ascii="仿宋_GB2312" w:hAnsi="仿宋_GB2312" w:eastAsia="仿宋_GB2312" w:cs="仿宋_GB2312"/>
          <w:color w:val="222222"/>
          <w:kern w:val="2"/>
          <w:sz w:val="32"/>
          <w:szCs w:val="32"/>
          <w:highlight w:val="none"/>
          <w:shd w:val="clear" w:color="auto" w:fill="FFFFFF"/>
          <w:lang w:eastAsia="zh-CN"/>
        </w:rPr>
        <w:t>倒</w:t>
      </w:r>
      <w:r>
        <w:rPr>
          <w:rFonts w:hint="eastAsia" w:ascii="仿宋_GB2312" w:hAnsi="仿宋_GB2312" w:eastAsia="仿宋_GB2312" w:cs="仿宋_GB2312"/>
          <w:color w:val="222222"/>
          <w:kern w:val="2"/>
          <w:sz w:val="32"/>
          <w:szCs w:val="32"/>
          <w:highlight w:val="none"/>
          <w:shd w:val="clear" w:color="auto" w:fill="FFFFFF"/>
        </w:rPr>
        <w:t>标志杆记0分，凡出现射门偏出球门扣2分，球击中横梁或立柱弹出扣1分。每人测试</w:t>
      </w:r>
      <w:r>
        <w:rPr>
          <w:rFonts w:hint="eastAsia" w:ascii="仿宋_GB2312" w:hAnsi="仿宋_GB2312" w:eastAsia="仿宋_GB2312" w:cs="仿宋_GB2312"/>
          <w:color w:val="222222"/>
          <w:kern w:val="2"/>
          <w:sz w:val="32"/>
          <w:szCs w:val="32"/>
          <w:shd w:val="clear" w:color="auto" w:fill="FFFFFF"/>
        </w:rPr>
        <w:t>2次，取最好成绩。</w:t>
      </w:r>
    </w:p>
    <w:p>
      <w:pPr>
        <w:spacing w:line="578" w:lineRule="exact"/>
        <w:ind w:firstLine="640" w:firstLineChars="200"/>
        <w:textAlignment w:val="baseline"/>
        <w:rPr>
          <w:rFonts w:hint="eastAsia" w:ascii="楷体" w:hAnsi="楷体" w:eastAsia="楷体" w:cs="楷体"/>
          <w:sz w:val="32"/>
          <w:szCs w:val="22"/>
          <w:lang w:eastAsia="zh-CN"/>
        </w:rPr>
      </w:pPr>
      <w:r>
        <w:rPr>
          <w:rFonts w:hint="eastAsia" w:ascii="楷体" w:hAnsi="楷体" w:eastAsia="楷体" w:cs="楷体"/>
          <w:sz w:val="32"/>
          <w:szCs w:val="22"/>
          <w:lang w:eastAsia="zh-CN"/>
        </w:rPr>
        <w:t>（三）评分要求</w:t>
      </w:r>
    </w:p>
    <w:p>
      <w:pPr>
        <w:pStyle w:val="6"/>
        <w:widowControl/>
        <w:shd w:val="clear" w:color="auto" w:fill="FFFFFF"/>
        <w:spacing w:beforeAutospacing="0" w:afterAutospacing="0" w:line="578" w:lineRule="exact"/>
        <w:ind w:firstLine="640" w:firstLineChars="200"/>
        <w:rPr>
          <w:rFonts w:ascii="方正仿宋_GB2312" w:hAnsi="方正仿宋_GB2312" w:eastAsia="方正仿宋_GB2312" w:cs="方正仿宋_GB2312"/>
          <w:color w:val="222222"/>
          <w:kern w:val="2"/>
          <w:sz w:val="32"/>
          <w:szCs w:val="32"/>
          <w:shd w:val="clear" w:color="auto" w:fill="FFFFFF"/>
        </w:rPr>
      </w:pPr>
    </w:p>
    <w:p>
      <w:pPr>
        <w:spacing w:line="578" w:lineRule="exact"/>
        <w:ind w:firstLine="640" w:firstLineChars="200"/>
        <w:jc w:val="center"/>
        <w:rPr>
          <w:rFonts w:hint="eastAsia" w:ascii="黑体" w:hAnsi="黑体" w:eastAsia="黑体" w:cs="黑体"/>
          <w:color w:val="000000"/>
          <w:sz w:val="32"/>
          <w:szCs w:val="32"/>
        </w:rPr>
      </w:pPr>
      <w:r>
        <w:rPr>
          <w:rFonts w:hint="eastAsia" w:ascii="黑体" w:hAnsi="黑体" w:eastAsia="黑体" w:cs="黑体"/>
          <w:color w:val="000000"/>
          <w:sz w:val="32"/>
          <w:szCs w:val="32"/>
        </w:rPr>
        <w:t>运球过杆射门成绩评分表</w:t>
      </w:r>
      <w:r>
        <w:rPr>
          <w:rFonts w:hint="eastAsia" w:ascii="黑体" w:hAnsi="黑体" w:eastAsia="黑体" w:cs="黑体"/>
          <w:color w:val="000000"/>
          <w:sz w:val="32"/>
          <w:szCs w:val="32"/>
          <w:lang w:eastAsia="zh-CN"/>
        </w:rPr>
        <w:t>（</w:t>
      </w:r>
      <w:r>
        <w:rPr>
          <w:rFonts w:hint="eastAsia" w:ascii="黑体" w:hAnsi="黑体" w:eastAsia="黑体" w:cs="黑体"/>
          <w:color w:val="000000"/>
          <w:sz w:val="32"/>
          <w:szCs w:val="32"/>
        </w:rPr>
        <w:t>秒</w:t>
      </w:r>
      <w:r>
        <w:rPr>
          <w:rFonts w:hint="eastAsia" w:ascii="黑体" w:hAnsi="黑体" w:eastAsia="黑体" w:cs="黑体"/>
          <w:color w:val="000000"/>
          <w:sz w:val="32"/>
          <w:szCs w:val="32"/>
          <w:lang w:eastAsia="zh-CN"/>
        </w:rPr>
        <w:t>）</w:t>
      </w:r>
    </w:p>
    <w:tbl>
      <w:tblPr>
        <w:tblStyle w:val="8"/>
        <w:tblW w:w="8837"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785"/>
        <w:gridCol w:w="1738"/>
        <w:gridCol w:w="1675"/>
        <w:gridCol w:w="783"/>
        <w:gridCol w:w="1875"/>
        <w:gridCol w:w="198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09" w:hRule="atLeast"/>
          <w:jc w:val="center"/>
        </w:trPr>
        <w:tc>
          <w:tcPr>
            <w:tcW w:w="785" w:type="dxa"/>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分值</w:t>
            </w:r>
          </w:p>
        </w:tc>
        <w:tc>
          <w:tcPr>
            <w:tcW w:w="1738" w:type="dxa"/>
            <w:tcBorders>
              <w:right w:val="double" w:color="auto" w:sz="4" w:space="0"/>
            </w:tcBorders>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男</w:t>
            </w:r>
          </w:p>
        </w:tc>
        <w:tc>
          <w:tcPr>
            <w:tcW w:w="1675" w:type="dxa"/>
            <w:tcBorders>
              <w:right w:val="double" w:color="auto" w:sz="4" w:space="0"/>
            </w:tcBorders>
            <w:shd w:val="clear" w:color="auto" w:fill="auto"/>
            <w:vAlign w:val="center"/>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女</w:t>
            </w:r>
          </w:p>
        </w:tc>
        <w:tc>
          <w:tcPr>
            <w:tcW w:w="783" w:type="dxa"/>
            <w:tcBorders>
              <w:right w:val="double" w:color="auto" w:sz="4" w:space="0"/>
            </w:tcBorders>
            <w:shd w:val="clear" w:color="auto" w:fill="auto"/>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分值</w:t>
            </w:r>
          </w:p>
        </w:tc>
        <w:tc>
          <w:tcPr>
            <w:tcW w:w="1875" w:type="dxa"/>
            <w:tcBorders>
              <w:right w:val="double" w:color="auto" w:sz="4" w:space="0"/>
            </w:tcBorders>
            <w:shd w:val="clear" w:color="auto" w:fill="auto"/>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男</w:t>
            </w:r>
          </w:p>
        </w:tc>
        <w:tc>
          <w:tcPr>
            <w:tcW w:w="1981" w:type="dxa"/>
            <w:tcBorders>
              <w:right w:val="double" w:color="auto" w:sz="4" w:space="0"/>
            </w:tcBorders>
            <w:shd w:val="clear" w:color="auto" w:fill="auto"/>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231F20"/>
                <w:sz w:val="28"/>
                <w:szCs w:val="28"/>
                <w:lang w:bidi="ar"/>
              </w:rPr>
              <w:t>女</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8" w:hRule="atLeast"/>
          <w:jc w:val="center"/>
        </w:trPr>
        <w:tc>
          <w:tcPr>
            <w:tcW w:w="785"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10</w:t>
            </w:r>
          </w:p>
        </w:tc>
        <w:tc>
          <w:tcPr>
            <w:tcW w:w="1738" w:type="dxa"/>
            <w:tcBorders>
              <w:right w:val="double" w:color="auto" w:sz="4" w:space="0"/>
            </w:tcBorders>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7.80</w:t>
            </w:r>
          </w:p>
        </w:tc>
        <w:tc>
          <w:tcPr>
            <w:tcW w:w="1675"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8.6</w:t>
            </w:r>
          </w:p>
        </w:tc>
        <w:tc>
          <w:tcPr>
            <w:tcW w:w="783" w:type="dxa"/>
            <w:tcBorders>
              <w:right w:val="double" w:color="auto" w:sz="4" w:space="0"/>
            </w:tcBorders>
            <w:shd w:val="clear" w:color="auto" w:fill="auto"/>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w:t>
            </w:r>
          </w:p>
        </w:tc>
        <w:tc>
          <w:tcPr>
            <w:tcW w:w="1875" w:type="dxa"/>
            <w:tcBorders>
              <w:right w:val="double" w:color="auto" w:sz="4" w:space="0"/>
            </w:tcBorders>
            <w:shd w:val="clear" w:color="auto" w:fill="auto"/>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9.01-9.30</w:t>
            </w:r>
          </w:p>
        </w:tc>
        <w:tc>
          <w:tcPr>
            <w:tcW w:w="1981"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9.81-10.10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785"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9</w:t>
            </w:r>
          </w:p>
        </w:tc>
        <w:tc>
          <w:tcPr>
            <w:tcW w:w="1738" w:type="dxa"/>
            <w:tcBorders>
              <w:right w:val="double" w:color="auto" w:sz="4" w:space="0"/>
            </w:tcBorders>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7.81-8.10</w:t>
            </w:r>
          </w:p>
        </w:tc>
        <w:tc>
          <w:tcPr>
            <w:tcW w:w="1675"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8.61-8.90</w:t>
            </w:r>
          </w:p>
        </w:tc>
        <w:tc>
          <w:tcPr>
            <w:tcW w:w="783" w:type="dxa"/>
            <w:tcBorders>
              <w:right w:val="double" w:color="auto" w:sz="4" w:space="0"/>
            </w:tcBorders>
            <w:shd w:val="clear" w:color="auto" w:fill="auto"/>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w:t>
            </w:r>
          </w:p>
        </w:tc>
        <w:tc>
          <w:tcPr>
            <w:tcW w:w="1875" w:type="dxa"/>
            <w:tcBorders>
              <w:right w:val="double" w:color="auto" w:sz="4" w:space="0"/>
            </w:tcBorders>
            <w:shd w:val="clear" w:color="auto" w:fill="auto"/>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9.31-9.60</w:t>
            </w:r>
          </w:p>
        </w:tc>
        <w:tc>
          <w:tcPr>
            <w:tcW w:w="1981"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10.11-10.40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8" w:hRule="atLeast"/>
          <w:jc w:val="center"/>
        </w:trPr>
        <w:tc>
          <w:tcPr>
            <w:tcW w:w="785"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8</w:t>
            </w:r>
          </w:p>
        </w:tc>
        <w:tc>
          <w:tcPr>
            <w:tcW w:w="1738" w:type="dxa"/>
            <w:tcBorders>
              <w:right w:val="double" w:color="auto" w:sz="4" w:space="0"/>
            </w:tcBorders>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8.11-8.40</w:t>
            </w:r>
          </w:p>
        </w:tc>
        <w:tc>
          <w:tcPr>
            <w:tcW w:w="1675"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8.91-9.20</w:t>
            </w:r>
          </w:p>
        </w:tc>
        <w:tc>
          <w:tcPr>
            <w:tcW w:w="783" w:type="dxa"/>
            <w:tcBorders>
              <w:right w:val="double" w:color="auto" w:sz="4" w:space="0"/>
            </w:tcBorders>
            <w:shd w:val="clear" w:color="auto" w:fill="auto"/>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w:t>
            </w:r>
          </w:p>
        </w:tc>
        <w:tc>
          <w:tcPr>
            <w:tcW w:w="1875" w:type="dxa"/>
            <w:tcBorders>
              <w:right w:val="double" w:color="auto" w:sz="4" w:space="0"/>
            </w:tcBorders>
            <w:shd w:val="clear" w:color="auto" w:fill="auto"/>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9.61-9.90</w:t>
            </w:r>
          </w:p>
        </w:tc>
        <w:tc>
          <w:tcPr>
            <w:tcW w:w="1981"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10.41-10.70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785"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7</w:t>
            </w:r>
          </w:p>
        </w:tc>
        <w:tc>
          <w:tcPr>
            <w:tcW w:w="1738" w:type="dxa"/>
            <w:tcBorders>
              <w:right w:val="double" w:color="auto" w:sz="4" w:space="0"/>
            </w:tcBorders>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8.41-8.70</w:t>
            </w:r>
          </w:p>
        </w:tc>
        <w:tc>
          <w:tcPr>
            <w:tcW w:w="1675"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9.21-9.50</w:t>
            </w:r>
          </w:p>
        </w:tc>
        <w:tc>
          <w:tcPr>
            <w:tcW w:w="783" w:type="dxa"/>
            <w:tcBorders>
              <w:right w:val="double" w:color="auto" w:sz="4" w:space="0"/>
            </w:tcBorders>
            <w:shd w:val="clear" w:color="auto" w:fill="auto"/>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w:t>
            </w:r>
          </w:p>
        </w:tc>
        <w:tc>
          <w:tcPr>
            <w:tcW w:w="1875" w:type="dxa"/>
            <w:tcBorders>
              <w:right w:val="double" w:color="auto" w:sz="4" w:space="0"/>
            </w:tcBorders>
            <w:shd w:val="clear" w:color="auto" w:fill="auto"/>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9.91-10.20</w:t>
            </w:r>
          </w:p>
        </w:tc>
        <w:tc>
          <w:tcPr>
            <w:tcW w:w="1981"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10.71-11.00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jc w:val="center"/>
        </w:trPr>
        <w:tc>
          <w:tcPr>
            <w:tcW w:w="785"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6</w:t>
            </w:r>
          </w:p>
        </w:tc>
        <w:tc>
          <w:tcPr>
            <w:tcW w:w="1738" w:type="dxa"/>
            <w:tcBorders>
              <w:right w:val="double" w:color="auto" w:sz="4" w:space="0"/>
            </w:tcBorders>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8.71-9.00</w:t>
            </w:r>
          </w:p>
        </w:tc>
        <w:tc>
          <w:tcPr>
            <w:tcW w:w="1675"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9.51-9.80</w:t>
            </w:r>
          </w:p>
        </w:tc>
        <w:tc>
          <w:tcPr>
            <w:tcW w:w="783" w:type="dxa"/>
            <w:tcBorders>
              <w:right w:val="double" w:color="auto" w:sz="4" w:space="0"/>
            </w:tcBorders>
            <w:shd w:val="clear" w:color="auto" w:fill="auto"/>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w:t>
            </w:r>
          </w:p>
        </w:tc>
        <w:tc>
          <w:tcPr>
            <w:tcW w:w="1875" w:type="dxa"/>
            <w:tcBorders>
              <w:right w:val="double" w:color="auto" w:sz="4" w:space="0"/>
            </w:tcBorders>
            <w:shd w:val="clear" w:color="auto" w:fill="auto"/>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10.21-10.50</w:t>
            </w:r>
          </w:p>
        </w:tc>
        <w:tc>
          <w:tcPr>
            <w:tcW w:w="1981" w:type="dxa"/>
            <w:tcBorders>
              <w:right w:val="double" w:color="auto" w:sz="4" w:space="0"/>
            </w:tcBorders>
            <w:shd w:val="clear" w:color="auto" w:fill="auto"/>
          </w:tcPr>
          <w:p>
            <w:pPr>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11.01-11.30</w:t>
            </w:r>
          </w:p>
        </w:tc>
      </w:tr>
    </w:tbl>
    <w:p>
      <w:pPr>
        <w:widowControl/>
        <w:spacing w:line="578" w:lineRule="exact"/>
        <w:ind w:firstLine="640" w:firstLineChars="200"/>
        <w:jc w:val="left"/>
        <w:rPr>
          <w:rFonts w:hint="eastAsia" w:ascii="宋体" w:hAnsi="宋体" w:eastAsia="黑体" w:cs="Times New Roman"/>
          <w:sz w:val="32"/>
          <w:szCs w:val="22"/>
        </w:rPr>
      </w:pPr>
      <w:r>
        <w:rPr>
          <w:rFonts w:hint="eastAsia" w:ascii="宋体" w:hAnsi="宋体" w:eastAsia="黑体" w:cs="Times New Roman"/>
          <w:sz w:val="32"/>
          <w:szCs w:val="22"/>
        </w:rPr>
        <w:t>四、折返跑</w:t>
      </w:r>
      <w:r>
        <w:rPr>
          <w:rFonts w:hint="eastAsia" w:ascii="黑体" w:hAnsi="黑体" w:eastAsia="黑体" w:cs="黑体"/>
          <w:sz w:val="32"/>
          <w:szCs w:val="22"/>
        </w:rPr>
        <w:t>(10分)</w:t>
      </w:r>
    </w:p>
    <w:p>
      <w:pPr>
        <w:spacing w:line="578" w:lineRule="exact"/>
        <w:ind w:firstLine="640" w:firstLineChars="200"/>
        <w:textAlignment w:val="baseline"/>
        <w:rPr>
          <w:rFonts w:hint="eastAsia" w:ascii="楷体" w:hAnsi="楷体" w:eastAsia="楷体" w:cs="楷体"/>
          <w:sz w:val="32"/>
          <w:szCs w:val="22"/>
          <w:lang w:val="en-US" w:eastAsia="zh-CN"/>
        </w:rPr>
      </w:pPr>
      <w:r>
        <w:rPr>
          <w:rFonts w:hint="eastAsia" w:ascii="楷体" w:hAnsi="楷体" w:eastAsia="楷体" w:cs="楷体"/>
          <w:sz w:val="32"/>
          <w:szCs w:val="22"/>
          <w:lang w:val="en-US" w:eastAsia="zh-CN"/>
        </w:rPr>
        <w:t>（一）测试方法</w:t>
      </w:r>
    </w:p>
    <w:p>
      <w:pPr>
        <w:widowControl/>
        <w:numPr>
          <w:ilvl w:val="0"/>
          <w:numId w:val="0"/>
        </w:numPr>
        <w:spacing w:line="578" w:lineRule="exact"/>
        <w:ind w:firstLine="640" w:firstLineChars="200"/>
        <w:jc w:val="left"/>
        <w:rPr>
          <w:rFonts w:hint="eastAsia" w:ascii="宋体" w:hAnsi="宋体" w:eastAsia="楷体_GB2312" w:cs="Times New Roman"/>
          <w:sz w:val="32"/>
          <w:szCs w:val="22"/>
          <w:lang w:eastAsia="zh-CN"/>
        </w:rPr>
      </w:pPr>
      <w:r>
        <w:rPr>
          <w:rFonts w:hint="eastAsia" w:ascii="仿宋_GB2312" w:hAnsi="仿宋_GB2312" w:eastAsia="仿宋_GB2312" w:cs="仿宋_GB2312"/>
          <w:sz w:val="32"/>
          <w:szCs w:val="22"/>
          <w:lang w:val="en-US" w:eastAsia="zh-CN"/>
        </w:rPr>
        <w:t>1.</w:t>
      </w:r>
      <w:r>
        <w:rPr>
          <w:rFonts w:hint="eastAsia" w:ascii="仿宋_GB2312" w:hAnsi="仿宋_GB2312" w:eastAsia="仿宋_GB2312" w:cs="仿宋_GB2312"/>
          <w:sz w:val="32"/>
          <w:szCs w:val="22"/>
        </w:rPr>
        <w:t>男子折返跑</w:t>
      </w:r>
      <w:r>
        <w:rPr>
          <w:rFonts w:hint="eastAsia" w:ascii="仿宋_GB2312" w:hAnsi="仿宋_GB2312" w:eastAsia="仿宋_GB2312" w:cs="仿宋_GB2312"/>
          <w:sz w:val="32"/>
          <w:szCs w:val="22"/>
          <w:lang w:eastAsia="zh-CN"/>
        </w:rPr>
        <w:t>。</w:t>
      </w:r>
    </w:p>
    <w:p>
      <w:pPr>
        <w:widowControl/>
        <w:numPr>
          <w:ilvl w:val="0"/>
          <w:numId w:val="0"/>
        </w:numPr>
        <w:spacing w:line="578" w:lineRule="exact"/>
        <w:ind w:firstLine="640" w:firstLineChars="200"/>
        <w:jc w:val="left"/>
        <w:rPr>
          <w:rFonts w:hint="eastAsia" w:ascii="仿宋_GB2312" w:hAnsi="仿宋_GB2312" w:eastAsia="仿宋_GB2312" w:cs="仿宋_GB2312"/>
          <w:sz w:val="32"/>
          <w:szCs w:val="22"/>
          <w:highlight w:val="none"/>
        </w:rPr>
      </w:pPr>
      <w:r>
        <w:rPr>
          <w:rFonts w:hint="eastAsia" w:ascii="仿宋_GB2312" w:hAnsi="仿宋_GB2312" w:eastAsia="仿宋_GB2312" w:cs="仿宋_GB2312"/>
          <w:color w:val="231F20"/>
          <w:sz w:val="32"/>
          <w:szCs w:val="32"/>
          <w:lang w:bidi="ar"/>
        </w:rPr>
        <w:t>考生从起跑线向场内垂直方向快跑，在跑动中依次用手击倒位于5米、10米、15米、20米和 25米各处的标志物（45CM左右高足球标志桶）后返</w:t>
      </w:r>
      <w:r>
        <w:rPr>
          <w:rFonts w:hint="eastAsia" w:ascii="仿宋_GB2312" w:hAnsi="仿宋_GB2312" w:eastAsia="仿宋_GB2312" w:cs="仿宋_GB2312"/>
          <w:color w:val="231F20"/>
          <w:sz w:val="32"/>
          <w:szCs w:val="32"/>
          <w:highlight w:val="none"/>
          <w:lang w:bidi="ar"/>
        </w:rPr>
        <w:t>回起跑线，要求每击倒一个标志物须立即返回一次，再跑到下一个标志物，以此类推。考生应以站立式起跑，脚动开表计时，完成所有折返距离回到起跑线时停表，记录完成的时间。未击倒标志物，成绩无效。每人测试1次。</w:t>
      </w:r>
    </w:p>
    <w:p>
      <w:pPr>
        <w:widowControl/>
        <w:spacing w:line="578" w:lineRule="exact"/>
        <w:ind w:firstLine="640" w:firstLineChars="200"/>
        <w:jc w:val="left"/>
        <w:rPr>
          <w:rFonts w:hint="eastAsia" w:ascii="仿宋_GB2312" w:hAnsi="仿宋_GB2312" w:eastAsia="仿宋_GB2312" w:cs="仿宋_GB2312"/>
          <w:sz w:val="32"/>
          <w:szCs w:val="22"/>
          <w:highlight w:val="none"/>
          <w:lang w:eastAsia="zh-CN"/>
        </w:rPr>
      </w:pPr>
      <w:r>
        <w:rPr>
          <w:rFonts w:hint="eastAsia" w:ascii="仿宋_GB2312" w:hAnsi="仿宋_GB2312" w:eastAsia="仿宋_GB2312" w:cs="仿宋_GB2312"/>
          <w:sz w:val="32"/>
          <w:szCs w:val="22"/>
          <w:highlight w:val="none"/>
          <w:lang w:val="en-US" w:eastAsia="zh-CN"/>
        </w:rPr>
        <w:t>2.</w:t>
      </w:r>
      <w:r>
        <w:rPr>
          <w:rFonts w:hint="eastAsia" w:ascii="仿宋_GB2312" w:hAnsi="仿宋_GB2312" w:eastAsia="仿宋_GB2312" w:cs="仿宋_GB2312"/>
          <w:sz w:val="32"/>
          <w:szCs w:val="22"/>
          <w:highlight w:val="none"/>
        </w:rPr>
        <w:t>女子折返跑</w:t>
      </w:r>
      <w:r>
        <w:rPr>
          <w:rFonts w:hint="eastAsia" w:ascii="仿宋_GB2312" w:hAnsi="仿宋_GB2312" w:eastAsia="仿宋_GB2312" w:cs="仿宋_GB2312"/>
          <w:sz w:val="32"/>
          <w:szCs w:val="22"/>
          <w:highlight w:val="none"/>
          <w:lang w:eastAsia="zh-CN"/>
        </w:rPr>
        <w:t>。</w:t>
      </w:r>
    </w:p>
    <w:p>
      <w:pPr>
        <w:widowControl/>
        <w:spacing w:line="578"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231F20"/>
          <w:sz w:val="32"/>
          <w:szCs w:val="32"/>
          <w:lang w:bidi="ar"/>
        </w:rPr>
        <w:t>考生从起跑线向场内垂直方向快跑，在跑动中依次用手击倒位5米、10米、15米、20米和25米各处的标志物后返回起跑线，要求每击倒一个标志物须</w:t>
      </w:r>
      <w:r>
        <w:rPr>
          <w:rFonts w:hint="eastAsia" w:ascii="仿宋_GB2312" w:hAnsi="仿宋_GB2312" w:eastAsia="仿宋_GB2312" w:cs="仿宋_GB2312"/>
          <w:color w:val="231F20"/>
          <w:sz w:val="32"/>
          <w:szCs w:val="32"/>
          <w:highlight w:val="none"/>
          <w:lang w:bidi="ar"/>
        </w:rPr>
        <w:t>立即返回一次，再跑到下一个标志物，以此类推。考生应以站立式起跑，脚动开表计时，完成所有折返距离回到起跑线时停表，记录完成的时间。未击倒标志物，成绩无效。每人测试1次。</w:t>
      </w:r>
    </w:p>
    <w:p>
      <w:pPr>
        <w:pStyle w:val="6"/>
        <w:widowControl/>
        <w:shd w:val="clear" w:color="auto" w:fill="FFFFFF"/>
        <w:spacing w:beforeAutospacing="0" w:afterAutospacing="0" w:line="578" w:lineRule="exact"/>
        <w:ind w:firstLine="640" w:firstLineChars="200"/>
        <w:rPr>
          <w:rFonts w:hint="eastAsia" w:ascii="楷体" w:hAnsi="楷体" w:eastAsia="楷体" w:cs="楷体"/>
          <w:color w:val="222222"/>
          <w:kern w:val="2"/>
          <w:sz w:val="32"/>
          <w:szCs w:val="32"/>
          <w:shd w:val="clear" w:color="auto" w:fill="FFFFFF"/>
        </w:rPr>
      </w:pPr>
      <w:r>
        <w:rPr>
          <w:rFonts w:hint="eastAsia" w:ascii="楷体" w:hAnsi="楷体" w:eastAsia="楷体" w:cs="楷体"/>
          <w:kern w:val="2"/>
          <w:sz w:val="32"/>
          <w:szCs w:val="32"/>
          <w:shd w:val="clear" w:color="auto" w:fill="FFFFFF"/>
          <w:lang w:eastAsia="zh-CN"/>
        </w:rPr>
        <w:t>（二）</w:t>
      </w:r>
      <w:r>
        <w:rPr>
          <w:rFonts w:hint="eastAsia" w:ascii="楷体" w:hAnsi="楷体" w:eastAsia="楷体" w:cs="楷体"/>
          <w:kern w:val="2"/>
          <w:sz w:val="32"/>
          <w:szCs w:val="32"/>
          <w:shd w:val="clear" w:color="auto" w:fill="FFFFFF"/>
        </w:rPr>
        <w:t>评分</w:t>
      </w:r>
      <w:r>
        <w:rPr>
          <w:rFonts w:hint="eastAsia" w:ascii="楷体" w:hAnsi="楷体" w:eastAsia="楷体" w:cs="楷体"/>
          <w:kern w:val="2"/>
          <w:sz w:val="32"/>
          <w:szCs w:val="32"/>
          <w:shd w:val="clear" w:color="auto" w:fill="FFFFFF"/>
          <w:lang w:eastAsia="zh-CN"/>
        </w:rPr>
        <w:t>要求</w:t>
      </w:r>
    </w:p>
    <w:p>
      <w:pPr>
        <w:pStyle w:val="6"/>
        <w:widowControl/>
        <w:shd w:val="clear" w:color="auto" w:fill="FFFFFF"/>
        <w:spacing w:beforeAutospacing="0" w:afterAutospacing="0" w:line="578" w:lineRule="exact"/>
        <w:ind w:firstLine="640" w:firstLineChars="200"/>
        <w:jc w:val="center"/>
        <w:rPr>
          <w:rFonts w:hint="eastAsia" w:ascii="黑体" w:hAnsi="黑体" w:eastAsia="黑体" w:cs="黑体"/>
          <w:kern w:val="2"/>
          <w:sz w:val="32"/>
          <w:szCs w:val="32"/>
        </w:rPr>
      </w:pPr>
      <w:r>
        <w:rPr>
          <w:rFonts w:hint="eastAsia" w:ascii="黑体" w:hAnsi="黑体" w:eastAsia="黑体" w:cs="黑体"/>
          <w:kern w:val="2"/>
          <w:sz w:val="32"/>
          <w:szCs w:val="32"/>
        </w:rPr>
        <w:t>折返跑评分表</w:t>
      </w:r>
      <w:r>
        <w:rPr>
          <w:rFonts w:hint="eastAsia" w:ascii="黑体" w:hAnsi="黑体" w:eastAsia="黑体" w:cs="黑体"/>
          <w:color w:val="000000"/>
          <w:sz w:val="32"/>
          <w:szCs w:val="32"/>
          <w:lang w:eastAsia="zh-CN"/>
        </w:rPr>
        <w:t>（</w:t>
      </w:r>
      <w:r>
        <w:rPr>
          <w:rFonts w:hint="eastAsia" w:ascii="黑体" w:hAnsi="黑体" w:eastAsia="黑体" w:cs="黑体"/>
          <w:color w:val="000000"/>
          <w:sz w:val="32"/>
          <w:szCs w:val="32"/>
        </w:rPr>
        <w:t>秒</w:t>
      </w:r>
      <w:r>
        <w:rPr>
          <w:rFonts w:hint="eastAsia" w:ascii="黑体" w:hAnsi="黑体" w:eastAsia="黑体" w:cs="黑体"/>
          <w:color w:val="000000"/>
          <w:sz w:val="32"/>
          <w:szCs w:val="32"/>
          <w:lang w:eastAsia="zh-CN"/>
        </w:rPr>
        <w:t>）</w:t>
      </w:r>
    </w:p>
    <w:tbl>
      <w:tblPr>
        <w:tblStyle w:val="8"/>
        <w:tblW w:w="9194"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732"/>
        <w:gridCol w:w="1900"/>
        <w:gridCol w:w="1887"/>
        <w:gridCol w:w="763"/>
        <w:gridCol w:w="1962"/>
        <w:gridCol w:w="195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09" w:hRule="atLeast"/>
          <w:jc w:val="center"/>
        </w:trPr>
        <w:tc>
          <w:tcPr>
            <w:tcW w:w="732" w:type="dxa"/>
            <w:vAlign w:val="center"/>
          </w:tcPr>
          <w:p>
            <w:pPr>
              <w:keepNext w:val="0"/>
              <w:keepLines w:val="0"/>
              <w:pageBreakBefore w:val="0"/>
              <w:widowControl w:val="0"/>
              <w:kinsoku/>
              <w:wordWrap/>
              <w:overflowPunct/>
              <w:topLinePunct w:val="0"/>
              <w:autoSpaceDE w:val="0"/>
              <w:autoSpaceDN w:val="0"/>
              <w:bidi w:val="0"/>
              <w:adjustRightInd/>
              <w:snapToGrid/>
              <w:spacing w:line="49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分值</w:t>
            </w:r>
          </w:p>
        </w:tc>
        <w:tc>
          <w:tcPr>
            <w:tcW w:w="1900" w:type="dxa"/>
            <w:tcBorders>
              <w:right w:val="doub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line="49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男</w:t>
            </w:r>
          </w:p>
        </w:tc>
        <w:tc>
          <w:tcPr>
            <w:tcW w:w="1887" w:type="dxa"/>
            <w:vAlign w:val="center"/>
          </w:tcPr>
          <w:p>
            <w:pPr>
              <w:keepNext w:val="0"/>
              <w:keepLines w:val="0"/>
              <w:pageBreakBefore w:val="0"/>
              <w:widowControl w:val="0"/>
              <w:kinsoku/>
              <w:wordWrap/>
              <w:overflowPunct/>
              <w:topLinePunct w:val="0"/>
              <w:autoSpaceDE w:val="0"/>
              <w:autoSpaceDN w:val="0"/>
              <w:bidi w:val="0"/>
              <w:adjustRightInd/>
              <w:snapToGrid/>
              <w:spacing w:line="49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女</w:t>
            </w:r>
          </w:p>
        </w:tc>
        <w:tc>
          <w:tcPr>
            <w:tcW w:w="763" w:type="dxa"/>
            <w:vAlign w:val="center"/>
          </w:tcPr>
          <w:p>
            <w:pPr>
              <w:keepNext w:val="0"/>
              <w:keepLines w:val="0"/>
              <w:pageBreakBefore w:val="0"/>
              <w:widowControl w:val="0"/>
              <w:kinsoku/>
              <w:wordWrap/>
              <w:overflowPunct/>
              <w:topLinePunct w:val="0"/>
              <w:autoSpaceDE w:val="0"/>
              <w:autoSpaceDN w:val="0"/>
              <w:bidi w:val="0"/>
              <w:adjustRightInd/>
              <w:snapToGrid/>
              <w:spacing w:line="49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分值</w:t>
            </w:r>
          </w:p>
        </w:tc>
        <w:tc>
          <w:tcPr>
            <w:tcW w:w="1962" w:type="dxa"/>
            <w:vAlign w:val="center"/>
          </w:tcPr>
          <w:p>
            <w:pPr>
              <w:keepNext w:val="0"/>
              <w:keepLines w:val="0"/>
              <w:pageBreakBefore w:val="0"/>
              <w:widowControl w:val="0"/>
              <w:kinsoku/>
              <w:wordWrap/>
              <w:overflowPunct/>
              <w:topLinePunct w:val="0"/>
              <w:autoSpaceDE w:val="0"/>
              <w:autoSpaceDN w:val="0"/>
              <w:bidi w:val="0"/>
              <w:adjustRightInd/>
              <w:snapToGrid/>
              <w:spacing w:line="49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男</w:t>
            </w:r>
          </w:p>
        </w:tc>
        <w:tc>
          <w:tcPr>
            <w:tcW w:w="1950" w:type="dxa"/>
            <w:vAlign w:val="center"/>
          </w:tcPr>
          <w:p>
            <w:pPr>
              <w:keepNext w:val="0"/>
              <w:keepLines w:val="0"/>
              <w:pageBreakBefore w:val="0"/>
              <w:widowControl w:val="0"/>
              <w:kinsoku/>
              <w:wordWrap/>
              <w:overflowPunct/>
              <w:topLinePunct w:val="0"/>
              <w:autoSpaceDE w:val="0"/>
              <w:autoSpaceDN w:val="0"/>
              <w:bidi w:val="0"/>
              <w:adjustRightInd/>
              <w:snapToGrid/>
              <w:spacing w:line="49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女</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8" w:hRule="atLeast"/>
          <w:jc w:val="center"/>
        </w:trPr>
        <w:tc>
          <w:tcPr>
            <w:tcW w:w="732"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10</w:t>
            </w:r>
          </w:p>
        </w:tc>
        <w:tc>
          <w:tcPr>
            <w:tcW w:w="1900" w:type="dxa"/>
            <w:tcBorders>
              <w:right w:val="double" w:color="auto" w:sz="4" w:space="0"/>
            </w:tcBorders>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34.00</w:t>
            </w:r>
          </w:p>
        </w:tc>
        <w:tc>
          <w:tcPr>
            <w:tcW w:w="1887"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37.00</w:t>
            </w:r>
          </w:p>
        </w:tc>
        <w:tc>
          <w:tcPr>
            <w:tcW w:w="763"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w:t>
            </w:r>
          </w:p>
        </w:tc>
        <w:tc>
          <w:tcPr>
            <w:tcW w:w="1962" w:type="dxa"/>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35.61-36.00</w:t>
            </w:r>
          </w:p>
        </w:tc>
        <w:tc>
          <w:tcPr>
            <w:tcW w:w="1950"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38.61-39.00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732"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9</w:t>
            </w:r>
          </w:p>
        </w:tc>
        <w:tc>
          <w:tcPr>
            <w:tcW w:w="1900" w:type="dxa"/>
            <w:tcBorders>
              <w:right w:val="double" w:color="auto" w:sz="4" w:space="0"/>
            </w:tcBorders>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34.01-34.40</w:t>
            </w:r>
          </w:p>
        </w:tc>
        <w:tc>
          <w:tcPr>
            <w:tcW w:w="1887"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37.01-37.40</w:t>
            </w:r>
          </w:p>
        </w:tc>
        <w:tc>
          <w:tcPr>
            <w:tcW w:w="763"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w:t>
            </w:r>
          </w:p>
        </w:tc>
        <w:tc>
          <w:tcPr>
            <w:tcW w:w="1962" w:type="dxa"/>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36.01-36.40</w:t>
            </w:r>
          </w:p>
        </w:tc>
        <w:tc>
          <w:tcPr>
            <w:tcW w:w="1950"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39.01-39.40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8" w:hRule="atLeast"/>
          <w:jc w:val="center"/>
        </w:trPr>
        <w:tc>
          <w:tcPr>
            <w:tcW w:w="732"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8</w:t>
            </w:r>
          </w:p>
        </w:tc>
        <w:tc>
          <w:tcPr>
            <w:tcW w:w="1900" w:type="dxa"/>
            <w:tcBorders>
              <w:right w:val="double" w:color="auto" w:sz="4" w:space="0"/>
            </w:tcBorders>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34.41-34.80</w:t>
            </w:r>
          </w:p>
        </w:tc>
        <w:tc>
          <w:tcPr>
            <w:tcW w:w="1887"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37.41-37.80</w:t>
            </w:r>
          </w:p>
        </w:tc>
        <w:tc>
          <w:tcPr>
            <w:tcW w:w="763"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w:t>
            </w:r>
          </w:p>
        </w:tc>
        <w:tc>
          <w:tcPr>
            <w:tcW w:w="1962" w:type="dxa"/>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36.41-36.80</w:t>
            </w:r>
          </w:p>
        </w:tc>
        <w:tc>
          <w:tcPr>
            <w:tcW w:w="1950"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39.41-39.80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732"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7</w:t>
            </w:r>
          </w:p>
        </w:tc>
        <w:tc>
          <w:tcPr>
            <w:tcW w:w="1900" w:type="dxa"/>
            <w:tcBorders>
              <w:right w:val="double" w:color="auto" w:sz="4" w:space="0"/>
            </w:tcBorders>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34.81-35.20</w:t>
            </w:r>
          </w:p>
        </w:tc>
        <w:tc>
          <w:tcPr>
            <w:tcW w:w="1887"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37.81-38.20</w:t>
            </w:r>
          </w:p>
        </w:tc>
        <w:tc>
          <w:tcPr>
            <w:tcW w:w="763"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w:t>
            </w:r>
          </w:p>
        </w:tc>
        <w:tc>
          <w:tcPr>
            <w:tcW w:w="1962" w:type="dxa"/>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36.81-37.20</w:t>
            </w:r>
          </w:p>
        </w:tc>
        <w:tc>
          <w:tcPr>
            <w:tcW w:w="1950"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39.81-40.20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jc w:val="center"/>
        </w:trPr>
        <w:tc>
          <w:tcPr>
            <w:tcW w:w="732"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6</w:t>
            </w:r>
          </w:p>
        </w:tc>
        <w:tc>
          <w:tcPr>
            <w:tcW w:w="1900" w:type="dxa"/>
            <w:tcBorders>
              <w:right w:val="double" w:color="auto" w:sz="4" w:space="0"/>
            </w:tcBorders>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35.21-35.60</w:t>
            </w:r>
          </w:p>
        </w:tc>
        <w:tc>
          <w:tcPr>
            <w:tcW w:w="1887"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38.21-38.60</w:t>
            </w:r>
          </w:p>
        </w:tc>
        <w:tc>
          <w:tcPr>
            <w:tcW w:w="763" w:type="dxa"/>
            <w:vAlign w:val="center"/>
          </w:tcPr>
          <w:p>
            <w:pPr>
              <w:widowControl/>
              <w:spacing w:line="578" w:lineRule="exact"/>
              <w:jc w:val="center"/>
              <w:textAlignment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w:t>
            </w:r>
          </w:p>
        </w:tc>
        <w:tc>
          <w:tcPr>
            <w:tcW w:w="1962" w:type="dxa"/>
            <w:vAlign w:val="center"/>
          </w:tcPr>
          <w:p>
            <w:pPr>
              <w:autoSpaceDE w:val="0"/>
              <w:autoSpaceDN w:val="0"/>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37.21-37.60</w:t>
            </w:r>
          </w:p>
        </w:tc>
        <w:tc>
          <w:tcPr>
            <w:tcW w:w="1950" w:type="dxa"/>
            <w:shd w:val="clear" w:color="auto" w:fill="auto"/>
            <w:vAlign w:val="center"/>
          </w:tcPr>
          <w:p>
            <w:pPr>
              <w:autoSpaceDE w:val="0"/>
              <w:autoSpaceDN w:val="0"/>
              <w:spacing w:line="578" w:lineRule="exact"/>
              <w:jc w:val="center"/>
              <w:rPr>
                <w:rFonts w:hint="eastAsia" w:ascii="仿宋_GB2312" w:hAnsi="仿宋_GB2312" w:eastAsia="仿宋_GB2312" w:cs="仿宋_GB2312"/>
                <w:color w:val="231F20"/>
                <w:sz w:val="28"/>
                <w:szCs w:val="28"/>
                <w:lang w:bidi="ar"/>
              </w:rPr>
            </w:pPr>
            <w:r>
              <w:rPr>
                <w:rFonts w:hint="eastAsia" w:ascii="仿宋_GB2312" w:hAnsi="仿宋_GB2312" w:eastAsia="仿宋_GB2312" w:cs="仿宋_GB2312"/>
                <w:color w:val="231F20"/>
                <w:sz w:val="28"/>
                <w:szCs w:val="28"/>
                <w:lang w:bidi="ar"/>
              </w:rPr>
              <w:t>40.21-40.60</w:t>
            </w:r>
          </w:p>
        </w:tc>
      </w:tr>
    </w:tbl>
    <w:p>
      <w:pPr>
        <w:pStyle w:val="6"/>
        <w:widowControl/>
        <w:shd w:val="clear" w:color="auto" w:fill="FFFFFF"/>
        <w:spacing w:beforeAutospacing="0" w:afterAutospacing="0" w:line="578" w:lineRule="exact"/>
        <w:ind w:firstLine="640" w:firstLineChars="200"/>
        <w:rPr>
          <w:rFonts w:hint="eastAsia" w:ascii="宋体" w:hAnsi="宋体" w:eastAsia="黑体"/>
          <w:kern w:val="2"/>
          <w:sz w:val="32"/>
          <w:szCs w:val="22"/>
        </w:rPr>
      </w:pPr>
      <w:r>
        <w:rPr>
          <w:rFonts w:hint="eastAsia" w:ascii="宋体" w:hAnsi="宋体" w:eastAsia="黑体"/>
          <w:kern w:val="2"/>
          <w:sz w:val="32"/>
          <w:szCs w:val="22"/>
        </w:rPr>
        <w:t>五、实战能力（60分）</w:t>
      </w:r>
    </w:p>
    <w:p>
      <w:pPr>
        <w:keepNext w:val="0"/>
        <w:keepLines w:val="0"/>
        <w:pageBreakBefore w:val="0"/>
        <w:widowControl/>
        <w:numPr>
          <w:ilvl w:val="0"/>
          <w:numId w:val="0"/>
        </w:numPr>
        <w:tabs>
          <w:tab w:val="left" w:pos="1442"/>
        </w:tabs>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eastAsia="zh-CN"/>
        </w:rPr>
        <w:t>（一）测试方法</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rPr>
          <w:rFonts w:ascii="方正仿宋_GB2312" w:hAnsi="方正仿宋_GB2312" w:eastAsia="方正仿宋_GB2312" w:cs="方正仿宋_GB2312"/>
          <w:kern w:val="2"/>
          <w:sz w:val="32"/>
          <w:szCs w:val="32"/>
        </w:rPr>
      </w:pPr>
      <w:r>
        <w:rPr>
          <w:rFonts w:hint="eastAsia" w:ascii="方正仿宋_GB2312" w:hAnsi="方正仿宋_GB2312" w:eastAsia="方正仿宋_GB2312" w:cs="方正仿宋_GB2312"/>
          <w:kern w:val="2"/>
          <w:sz w:val="32"/>
          <w:szCs w:val="32"/>
          <w:shd w:val="clear" w:color="auto" w:fill="FFFFFF"/>
        </w:rPr>
        <w:t>视考生人数分队进行比赛。采用11（9、8）人制。</w:t>
      </w:r>
      <w:r>
        <w:rPr>
          <w:rFonts w:hint="eastAsia" w:ascii="仿宋_GB2312" w:hAnsi="仿宋_GB2312" w:eastAsia="仿宋_GB2312" w:cs="仿宋_GB2312"/>
          <w:kern w:val="2"/>
          <w:sz w:val="32"/>
          <w:szCs w:val="32"/>
          <w:lang w:val="en-US" w:eastAsia="zh-CN" w:bidi="ar-SA"/>
        </w:rPr>
        <w:t>比赛时间要以能够全部观察、了解每个考生的情况而定。</w:t>
      </w:r>
    </w:p>
    <w:p>
      <w:pPr>
        <w:keepNext w:val="0"/>
        <w:keepLines w:val="0"/>
        <w:pageBreakBefore w:val="0"/>
        <w:widowControl/>
        <w:numPr>
          <w:ilvl w:val="0"/>
          <w:numId w:val="0"/>
        </w:numPr>
        <w:tabs>
          <w:tab w:val="left" w:pos="1442"/>
        </w:tabs>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eastAsia="zh-CN"/>
        </w:rPr>
        <w:t>（二）</w:t>
      </w:r>
      <w:r>
        <w:rPr>
          <w:rFonts w:hint="eastAsia" w:ascii="楷体" w:hAnsi="楷体" w:eastAsia="楷体" w:cs="楷体"/>
          <w:kern w:val="2"/>
          <w:sz w:val="32"/>
          <w:szCs w:val="22"/>
        </w:rPr>
        <w:t>评分</w:t>
      </w:r>
      <w:r>
        <w:rPr>
          <w:rFonts w:hint="eastAsia" w:ascii="楷体" w:hAnsi="楷体" w:eastAsia="楷体" w:cs="楷体"/>
          <w:kern w:val="2"/>
          <w:sz w:val="32"/>
          <w:szCs w:val="22"/>
          <w:lang w:eastAsia="zh-CN"/>
        </w:rPr>
        <w:t>要求</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outlineLvl w:val="9"/>
        <w:rPr>
          <w:rFonts w:hint="eastAsia"/>
          <w:lang w:eastAsia="zh-CN"/>
        </w:rPr>
      </w:pPr>
      <w:r>
        <w:rPr>
          <w:rFonts w:hint="eastAsia" w:ascii="仿宋_GB2312" w:hAnsi="仿宋_GB2312" w:eastAsia="仿宋_GB2312" w:cs="仿宋_GB2312"/>
          <w:kern w:val="2"/>
          <w:sz w:val="32"/>
          <w:szCs w:val="32"/>
          <w:shd w:val="clear" w:color="auto" w:fill="FFFFFF"/>
        </w:rPr>
        <w:t>考</w:t>
      </w:r>
      <w:r>
        <w:rPr>
          <w:rFonts w:hint="eastAsia" w:ascii="仿宋_GB2312" w:hAnsi="仿宋_GB2312" w:eastAsia="仿宋_GB2312" w:cs="仿宋_GB2312"/>
          <w:color w:val="222222"/>
          <w:kern w:val="2"/>
          <w:sz w:val="32"/>
          <w:szCs w:val="32"/>
          <w:shd w:val="clear" w:color="auto" w:fill="FFFFFF"/>
        </w:rPr>
        <w:t>评员参照实战能力评分细则，独立对考生的技术能力、战术能力、心理素质以及比</w:t>
      </w:r>
      <w:r>
        <w:rPr>
          <w:rFonts w:hint="eastAsia" w:ascii="仿宋_GB2312" w:hAnsi="仿宋_GB2312" w:eastAsia="仿宋_GB2312" w:cs="仿宋_GB2312"/>
          <w:color w:val="auto"/>
          <w:kern w:val="2"/>
          <w:sz w:val="32"/>
          <w:szCs w:val="32"/>
          <w:shd w:val="clear" w:color="auto" w:fill="FFFFFF"/>
        </w:rPr>
        <w:t>赛作风等方面进行综合评定</w:t>
      </w:r>
      <w:r>
        <w:rPr>
          <w:rFonts w:hint="eastAsia" w:ascii="仿宋_GB2312" w:hAnsi="仿宋_GB2312" w:eastAsia="仿宋_GB2312" w:cs="仿宋_GB2312"/>
          <w:color w:val="auto"/>
          <w:kern w:val="2"/>
          <w:sz w:val="32"/>
          <w:szCs w:val="32"/>
          <w:shd w:val="clear" w:color="auto" w:fill="FFFFFF"/>
          <w:lang w:eastAsia="zh-CN"/>
        </w:rPr>
        <w:t>，</w:t>
      </w:r>
      <w:r>
        <w:rPr>
          <w:rFonts w:hint="eastAsia" w:ascii="仿宋_GB2312" w:hAnsi="仿宋_GB2312" w:eastAsia="仿宋_GB2312" w:cs="仿宋_GB2312"/>
          <w:color w:val="auto"/>
          <w:kern w:val="2"/>
          <w:sz w:val="32"/>
          <w:szCs w:val="32"/>
          <w:shd w:val="clear" w:color="auto" w:fill="FFFFFF"/>
        </w:rPr>
        <w:t>分数至多可到小数点后1位。比赛分两轮进行，第一轮打完以后，重新分组，然后进行第二轮比赛。</w:t>
      </w:r>
      <w:r>
        <w:rPr>
          <w:rFonts w:hint="eastAsia" w:ascii="仿宋_GB2312" w:hAnsi="仿宋_GB2312" w:eastAsia="仿宋_GB2312" w:cs="仿宋_GB2312"/>
          <w:color w:val="auto"/>
          <w:sz w:val="32"/>
          <w:szCs w:val="32"/>
          <w:lang w:eastAsia="zh-CN"/>
        </w:rPr>
        <w:t>两轮比赛取最高成绩。</w:t>
      </w:r>
    </w:p>
    <w:p>
      <w:pPr>
        <w:pStyle w:val="6"/>
        <w:widowControl/>
        <w:shd w:val="clear" w:color="auto" w:fill="FFFFFF"/>
        <w:spacing w:beforeAutospacing="0" w:afterAutospacing="0" w:line="578" w:lineRule="exact"/>
        <w:ind w:firstLine="640" w:firstLineChars="200"/>
        <w:rPr>
          <w:rFonts w:hint="eastAsia" w:ascii="仿宋_GB2312" w:hAnsi="仿宋_GB2312" w:eastAsia="仿宋_GB2312" w:cs="仿宋_GB2312"/>
          <w:color w:val="222222"/>
          <w:kern w:val="2"/>
          <w:sz w:val="32"/>
          <w:szCs w:val="32"/>
          <w:shd w:val="clear" w:color="auto" w:fill="FFFFFF"/>
          <w:lang w:eastAsia="zh-CN"/>
        </w:rPr>
      </w:pPr>
      <w:r>
        <w:rPr>
          <w:rFonts w:hint="eastAsia" w:ascii="仿宋_GB2312" w:hAnsi="仿宋_GB2312" w:eastAsia="仿宋_GB2312" w:cs="仿宋_GB2312"/>
          <w:color w:val="222222"/>
          <w:kern w:val="2"/>
          <w:sz w:val="32"/>
          <w:szCs w:val="32"/>
          <w:shd w:val="clear" w:color="auto" w:fill="FFFFFF"/>
          <w:lang w:eastAsia="zh-CN"/>
        </w:rPr>
        <w:t>评分标准如下：</w:t>
      </w:r>
    </w:p>
    <w:p>
      <w:pPr>
        <w:spacing w:line="578"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满分：60分，按四级评分。</w:t>
      </w:r>
    </w:p>
    <w:p>
      <w:pPr>
        <w:spacing w:line="578" w:lineRule="exact"/>
        <w:rPr>
          <w:rFonts w:hint="eastAsia" w:ascii="方正仿宋_GB2312" w:hAnsi="方正仿宋_GB2312" w:eastAsia="方正仿宋_GB2312" w:cs="方正仿宋_GB2312"/>
          <w:color w:val="000000"/>
          <w:sz w:val="32"/>
          <w:szCs w:val="32"/>
        </w:rPr>
      </w:pPr>
    </w:p>
    <w:tbl>
      <w:tblPr>
        <w:tblStyle w:val="9"/>
        <w:tblW w:w="8965" w:type="dxa"/>
        <w:tblInd w:w="15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0"/>
        <w:gridCol w:w="5737"/>
        <w:gridCol w:w="22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优秀</w:t>
            </w:r>
          </w:p>
        </w:tc>
        <w:tc>
          <w:tcPr>
            <w:tcW w:w="5737" w:type="dxa"/>
            <w:vAlign w:val="center"/>
          </w:tcPr>
          <w:p>
            <w:pPr>
              <w:spacing w:line="578" w:lineRule="exact"/>
              <w:jc w:val="lef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个人技术正确熟练，运用合理，比赛意识强</w:t>
            </w:r>
          </w:p>
        </w:tc>
        <w:tc>
          <w:tcPr>
            <w:tcW w:w="221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45.1—60分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良好</w:t>
            </w:r>
          </w:p>
        </w:tc>
        <w:tc>
          <w:tcPr>
            <w:tcW w:w="5737" w:type="dxa"/>
            <w:vAlign w:val="center"/>
          </w:tcPr>
          <w:p>
            <w:pPr>
              <w:spacing w:line="578" w:lineRule="exact"/>
              <w:jc w:val="lef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个人技术正确熟练，运用合理，比赛意识较强</w:t>
            </w:r>
          </w:p>
        </w:tc>
        <w:tc>
          <w:tcPr>
            <w:tcW w:w="221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30.1分一45分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一般</w:t>
            </w:r>
          </w:p>
        </w:tc>
        <w:tc>
          <w:tcPr>
            <w:tcW w:w="5737" w:type="dxa"/>
            <w:vAlign w:val="center"/>
          </w:tcPr>
          <w:p>
            <w:pPr>
              <w:spacing w:line="578" w:lineRule="exact"/>
              <w:jc w:val="lef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个人技术运用和比赛意识一般</w:t>
            </w:r>
          </w:p>
        </w:tc>
        <w:tc>
          <w:tcPr>
            <w:tcW w:w="221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15.1—30分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差</w:t>
            </w:r>
          </w:p>
        </w:tc>
        <w:tc>
          <w:tcPr>
            <w:tcW w:w="5737" w:type="dxa"/>
            <w:vAlign w:val="center"/>
          </w:tcPr>
          <w:p>
            <w:pPr>
              <w:spacing w:line="578" w:lineRule="exact"/>
              <w:jc w:val="lef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个人技术运用和比赛意识均较差</w:t>
            </w:r>
          </w:p>
        </w:tc>
        <w:tc>
          <w:tcPr>
            <w:tcW w:w="221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15分及以下</w:t>
            </w:r>
          </w:p>
        </w:tc>
      </w:tr>
    </w:tbl>
    <w:p>
      <w:pPr>
        <w:pStyle w:val="6"/>
        <w:widowControl/>
        <w:shd w:val="clear" w:color="auto" w:fill="FFFFFF"/>
        <w:spacing w:beforeAutospacing="0" w:afterAutospacing="0" w:line="578" w:lineRule="exact"/>
        <w:jc w:val="both"/>
        <w:rPr>
          <w:rFonts w:hint="eastAsia" w:ascii="方正小标宋简体" w:hAnsi="方正小标宋简体" w:eastAsia="方正小标宋简体" w:cs="方正小标宋简体"/>
          <w:kern w:val="2"/>
          <w:sz w:val="36"/>
          <w:szCs w:val="36"/>
          <w:lang w:bidi="zh-CN"/>
        </w:rPr>
      </w:pPr>
    </w:p>
    <w:p>
      <w:pPr>
        <w:pStyle w:val="6"/>
        <w:widowControl/>
        <w:shd w:val="clear" w:color="auto" w:fill="FFFFFF"/>
        <w:spacing w:beforeAutospacing="0" w:afterAutospacing="0" w:line="578" w:lineRule="exact"/>
        <w:jc w:val="center"/>
        <w:rPr>
          <w:rFonts w:hint="eastAsia" w:ascii="方正小标宋简体" w:hAnsi="方正小标宋简体" w:eastAsia="方正小标宋简体" w:cs="方正小标宋简体"/>
          <w:kern w:val="2"/>
          <w:sz w:val="36"/>
          <w:szCs w:val="36"/>
          <w:lang w:bidi="zh-CN"/>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jc w:val="center"/>
        <w:textAlignment w:val="auto"/>
        <w:rPr>
          <w:rFonts w:hint="eastAsia" w:ascii="方正小标宋简体" w:hAnsi="方正小标宋简体" w:eastAsia="方正小标宋简体" w:cs="方正小标宋简体"/>
          <w:kern w:val="2"/>
          <w:sz w:val="36"/>
          <w:szCs w:val="36"/>
          <w:lang w:bidi="zh-CN"/>
        </w:rPr>
      </w:pPr>
      <w:r>
        <w:rPr>
          <w:rFonts w:hint="eastAsia" w:ascii="方正小标宋简体" w:hAnsi="方正小标宋简体" w:eastAsia="方正小标宋简体" w:cs="方正小标宋简体"/>
          <w:kern w:val="2"/>
          <w:sz w:val="36"/>
          <w:szCs w:val="36"/>
          <w:lang w:bidi="zh-CN"/>
        </w:rPr>
        <w:t>足球专项守门员测试方法与评分标准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宋体" w:hAnsi="宋体" w:eastAsia="黑体"/>
          <w:kern w:val="2"/>
          <w:sz w:val="32"/>
          <w:szCs w:val="22"/>
        </w:rPr>
      </w:pPr>
      <w:r>
        <w:rPr>
          <w:rFonts w:hint="eastAsia" w:ascii="宋体" w:hAnsi="宋体" w:eastAsia="黑体"/>
          <w:kern w:val="2"/>
          <w:sz w:val="32"/>
          <w:szCs w:val="22"/>
        </w:rPr>
        <w:t>一、掷远与踢远（15分）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eastAsia="zh-CN"/>
        </w:rPr>
        <w:t>（一）场地布置</w:t>
      </w:r>
    </w:p>
    <w:p>
      <w:pPr>
        <w:pStyle w:val="6"/>
        <w:widowControl/>
        <w:shd w:val="clear" w:color="auto" w:fill="FFFFFF"/>
        <w:spacing w:beforeAutospacing="0" w:afterAutospacing="0" w:line="578" w:lineRule="exact"/>
        <w:ind w:firstLine="640" w:firstLineChars="200"/>
        <w:rPr>
          <w:rFonts w:hint="eastAsia" w:ascii="仿宋_GB2312" w:hAnsi="仿宋_GB2312" w:eastAsia="仿宋_GB2312" w:cs="仿宋_GB2312"/>
          <w:color w:val="222222"/>
          <w:kern w:val="2"/>
          <w:sz w:val="32"/>
          <w:szCs w:val="32"/>
        </w:rPr>
      </w:pPr>
      <w:r>
        <w:rPr>
          <w:rFonts w:hint="eastAsia" w:ascii="仿宋_GB2312" w:hAnsi="仿宋_GB2312" w:eastAsia="仿宋_GB2312" w:cs="仿宋_GB2312"/>
          <w:kern w:val="2"/>
          <w:sz w:val="32"/>
          <w:szCs w:val="32"/>
          <w:shd w:val="clear" w:color="auto" w:fill="FFFFFF"/>
        </w:rPr>
        <w:t>如</w:t>
      </w:r>
      <w:r>
        <w:rPr>
          <w:rFonts w:hint="eastAsia" w:ascii="仿宋_GB2312" w:hAnsi="仿宋_GB2312" w:eastAsia="仿宋_GB2312" w:cs="仿宋_GB2312"/>
          <w:color w:val="222222"/>
          <w:kern w:val="2"/>
          <w:sz w:val="32"/>
          <w:szCs w:val="32"/>
          <w:shd w:val="clear" w:color="auto" w:fill="FFFFFF"/>
        </w:rPr>
        <w:t>图所示，在球场适当位置画一条15米线段作为测试区横宽，从横线两端分别向场内垂直画两条60米以上平行直线作为测试区纵长，标出距离数。</w:t>
      </w:r>
    </w:p>
    <w:p>
      <w:pPr>
        <w:pStyle w:val="6"/>
        <w:widowControl/>
        <w:shd w:val="clear" w:color="auto" w:fill="FFFFFF"/>
        <w:spacing w:beforeAutospacing="0" w:afterAutospacing="0" w:line="578" w:lineRule="exact"/>
        <w:ind w:firstLine="640" w:firstLineChars="200"/>
        <w:jc w:val="center"/>
        <w:rPr>
          <w:rStyle w:val="11"/>
          <w:rFonts w:ascii="方正仿宋_GB2312" w:hAnsi="方正仿宋_GB2312" w:eastAsia="方正仿宋_GB2312" w:cs="方正仿宋_GB2312"/>
          <w:b w:val="0"/>
          <w:kern w:val="2"/>
          <w:sz w:val="32"/>
          <w:szCs w:val="32"/>
          <w:shd w:val="clear" w:color="auto" w:fill="FFFFFF"/>
        </w:rPr>
      </w:pPr>
      <w:r>
        <w:rPr>
          <w:rFonts w:hint="eastAsia" w:ascii="方正仿宋_GB2312" w:hAnsi="方正仿宋_GB2312" w:eastAsia="方正仿宋_GB2312" w:cs="方正仿宋_GB2312"/>
          <w:color w:val="222222"/>
          <w:kern w:val="2"/>
          <w:sz w:val="32"/>
          <w:szCs w:val="32"/>
          <w:shd w:val="clear" w:color="auto" w:fill="FFFFFF"/>
        </w:rPr>
        <w:drawing>
          <wp:anchor distT="0" distB="0" distL="114300" distR="114300" simplePos="0" relativeHeight="251662336" behindDoc="1" locked="0" layoutInCell="1" allowOverlap="1">
            <wp:simplePos x="0" y="0"/>
            <wp:positionH relativeFrom="column">
              <wp:posOffset>1109980</wp:posOffset>
            </wp:positionH>
            <wp:positionV relativeFrom="page">
              <wp:posOffset>6187440</wp:posOffset>
            </wp:positionV>
            <wp:extent cx="4157980" cy="936625"/>
            <wp:effectExtent l="0" t="0" r="13970" b="15875"/>
            <wp:wrapTight wrapText="bothSides">
              <wp:wrapPolygon>
                <wp:start x="0" y="0"/>
                <wp:lineTo x="0" y="21087"/>
                <wp:lineTo x="21475" y="21087"/>
                <wp:lineTo x="21475" y="0"/>
                <wp:lineTo x="0" y="0"/>
              </wp:wrapPolygon>
            </wp:wrapTight>
            <wp:docPr id="20" name="图片 20" descr="15133062649719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1513306264971902.jpg"/>
                    <pic:cNvPicPr>
                      <a:picLocks noChangeAspect="1"/>
                    </pic:cNvPicPr>
                  </pic:nvPicPr>
                  <pic:blipFill>
                    <a:blip r:embed="rId22"/>
                    <a:srcRect b="22164"/>
                    <a:stretch>
                      <a:fillRect/>
                    </a:stretch>
                  </pic:blipFill>
                  <pic:spPr>
                    <a:xfrm>
                      <a:off x="0" y="0"/>
                      <a:ext cx="4157980" cy="936625"/>
                    </a:xfrm>
                    <a:prstGeom prst="rect">
                      <a:avLst/>
                    </a:prstGeom>
                    <a:noFill/>
                    <a:ln w="9525">
                      <a:noFill/>
                    </a:ln>
                  </pic:spPr>
                </pic:pic>
              </a:graphicData>
            </a:graphic>
          </wp:anchor>
        </w:drawing>
      </w:r>
    </w:p>
    <w:p>
      <w:pPr>
        <w:pStyle w:val="6"/>
        <w:widowControl/>
        <w:shd w:val="clear" w:color="auto" w:fill="FFFFFF"/>
        <w:spacing w:beforeAutospacing="0" w:afterAutospacing="0" w:line="578" w:lineRule="exact"/>
        <w:ind w:firstLine="640" w:firstLineChars="200"/>
        <w:jc w:val="center"/>
        <w:rPr>
          <w:rStyle w:val="11"/>
          <w:rFonts w:hint="eastAsia" w:ascii="方正仿宋_GB2312" w:hAnsi="方正仿宋_GB2312" w:eastAsia="方正仿宋_GB2312" w:cs="方正仿宋_GB2312"/>
          <w:b w:val="0"/>
          <w:kern w:val="2"/>
          <w:sz w:val="32"/>
          <w:szCs w:val="32"/>
          <w:shd w:val="clear" w:color="auto" w:fill="FFFFFF"/>
        </w:rPr>
      </w:pPr>
    </w:p>
    <w:p>
      <w:pPr>
        <w:pStyle w:val="6"/>
        <w:widowControl/>
        <w:shd w:val="clear" w:color="auto" w:fill="FFFFFF"/>
        <w:spacing w:beforeAutospacing="0" w:afterAutospacing="0" w:line="578" w:lineRule="exact"/>
        <w:ind w:firstLine="640" w:firstLineChars="200"/>
        <w:jc w:val="center"/>
        <w:rPr>
          <w:rStyle w:val="11"/>
          <w:rFonts w:hint="eastAsia" w:ascii="方正仿宋_GB2312" w:hAnsi="方正仿宋_GB2312" w:eastAsia="方正仿宋_GB2312" w:cs="方正仿宋_GB2312"/>
          <w:b w:val="0"/>
          <w:kern w:val="2"/>
          <w:sz w:val="32"/>
          <w:szCs w:val="32"/>
          <w:shd w:val="clear" w:color="auto" w:fill="FFFFFF"/>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eastAsia="zh-CN"/>
        </w:rPr>
        <w:t>（二）测试方法</w:t>
      </w:r>
    </w:p>
    <w:p>
      <w:pPr>
        <w:pStyle w:val="6"/>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78" w:lineRule="exact"/>
        <w:ind w:leftChars="200" w:firstLine="640" w:firstLineChars="200"/>
        <w:textAlignment w:val="auto"/>
        <w:rPr>
          <w:rFonts w:hint="eastAsia" w:ascii="宋体" w:hAnsi="宋体" w:eastAsia="楷体_GB2312"/>
          <w:kern w:val="2"/>
          <w:sz w:val="32"/>
          <w:szCs w:val="22"/>
          <w:highlight w:val="none"/>
        </w:rPr>
      </w:pPr>
      <w:r>
        <w:rPr>
          <w:rFonts w:hint="eastAsia" w:ascii="仿宋_GB2312" w:hAnsi="仿宋_GB2312" w:eastAsia="仿宋_GB2312" w:cs="仿宋_GB2312"/>
          <w:color w:val="222222"/>
          <w:kern w:val="2"/>
          <w:sz w:val="32"/>
          <w:szCs w:val="32"/>
          <w:shd w:val="clear" w:color="auto" w:fill="FFFFFF"/>
        </w:rPr>
        <w:t>考生站在起点线后，（允许助跑）先将球以手掷远3次（允许带手套进行），然后用脚踢远3次（采用踢凌空球、反弹球、定位球等方法不限）</w:t>
      </w:r>
      <w:r>
        <w:rPr>
          <w:rFonts w:hint="eastAsia" w:ascii="仿宋_GB2312" w:hAnsi="仿宋_GB2312" w:eastAsia="仿宋_GB2312" w:cs="仿宋_GB2312"/>
          <w:color w:val="222222"/>
          <w:kern w:val="2"/>
          <w:sz w:val="32"/>
          <w:szCs w:val="32"/>
          <w:shd w:val="clear" w:color="auto" w:fill="FFFFFF"/>
          <w:lang w:eastAsia="zh-CN"/>
        </w:rPr>
        <w:t>。</w:t>
      </w:r>
      <w:r>
        <w:rPr>
          <w:rFonts w:hint="eastAsia" w:ascii="仿宋_GB2312" w:hAnsi="仿宋_GB2312" w:eastAsia="仿宋_GB2312" w:cs="仿宋_GB2312"/>
          <w:color w:val="222222"/>
          <w:kern w:val="2"/>
          <w:sz w:val="32"/>
          <w:szCs w:val="32"/>
          <w:highlight w:val="none"/>
          <w:shd w:val="clear" w:color="auto" w:fill="FFFFFF"/>
        </w:rPr>
        <w:t>各取其中最好一次成绩相加为最终成绩。每次掷、踢球的落点必须在测试区横宽以内，否则不计成绩。</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eastAsia="zh-CN"/>
        </w:rPr>
        <w:t>（三）评分要求</w:t>
      </w:r>
    </w:p>
    <w:p>
      <w:pPr>
        <w:pStyle w:val="6"/>
        <w:widowControl/>
        <w:shd w:val="clear" w:color="auto" w:fill="FFFFFF"/>
        <w:spacing w:beforeAutospacing="0" w:afterAutospacing="0" w:line="578" w:lineRule="exact"/>
        <w:ind w:firstLine="640" w:firstLineChars="200"/>
        <w:jc w:val="center"/>
        <w:rPr>
          <w:rFonts w:ascii="方正仿宋_GB2312" w:hAnsi="方正仿宋_GB2312" w:eastAsia="方正仿宋_GB2312" w:cs="方正仿宋_GB2312"/>
          <w:color w:val="000000"/>
          <w:kern w:val="2"/>
          <w:sz w:val="32"/>
          <w:szCs w:val="32"/>
        </w:rPr>
      </w:pPr>
      <w:r>
        <w:rPr>
          <w:rFonts w:hint="eastAsia" w:ascii="黑体" w:hAnsi="黑体" w:eastAsia="黑体" w:cs="黑体"/>
          <w:color w:val="000000"/>
          <w:kern w:val="2"/>
          <w:sz w:val="32"/>
          <w:szCs w:val="32"/>
        </w:rPr>
        <w:t>男子掷远与踢远评分标准</w:t>
      </w:r>
      <w:r>
        <w:rPr>
          <w:rFonts w:hint="eastAsia" w:ascii="黑体" w:hAnsi="黑体" w:eastAsia="黑体" w:cs="黑体"/>
          <w:color w:val="000000"/>
          <w:sz w:val="32"/>
          <w:szCs w:val="32"/>
          <w:lang w:eastAsia="zh-CN"/>
        </w:rPr>
        <w:t>（米）</w:t>
      </w:r>
    </w:p>
    <w:tbl>
      <w:tblPr>
        <w:tblStyle w:val="8"/>
        <w:tblW w:w="8744"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2215"/>
        <w:gridCol w:w="2083"/>
        <w:gridCol w:w="2347"/>
        <w:gridCol w:w="209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677" w:hRule="atLeast"/>
          <w:jc w:val="center"/>
        </w:trPr>
        <w:tc>
          <w:tcPr>
            <w:tcW w:w="2215" w:type="dxa"/>
            <w:vAlign w:val="center"/>
          </w:tcPr>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rPr>
            </w:pPr>
          </w:p>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分值</w:t>
            </w:r>
          </w:p>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rPr>
            </w:pPr>
          </w:p>
        </w:tc>
        <w:tc>
          <w:tcPr>
            <w:tcW w:w="2083" w:type="dxa"/>
            <w:tcBorders>
              <w:right w:val="doub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lang w:eastAsia="zh-CN"/>
              </w:rPr>
              <w:t>成绩</w:t>
            </w:r>
          </w:p>
        </w:tc>
        <w:tc>
          <w:tcPr>
            <w:tcW w:w="2347" w:type="dxa"/>
            <w:vAlign w:val="center"/>
          </w:tcPr>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rPr>
            </w:pPr>
          </w:p>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分值</w:t>
            </w:r>
          </w:p>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rPr>
            </w:pPr>
          </w:p>
        </w:tc>
        <w:tc>
          <w:tcPr>
            <w:tcW w:w="2099" w:type="dxa"/>
            <w:vAlign w:val="center"/>
          </w:tcPr>
          <w:p>
            <w:pPr>
              <w:keepNext w:val="0"/>
              <w:keepLines w:val="0"/>
              <w:pageBreakBefore w:val="0"/>
              <w:widowControl w:val="0"/>
              <w:kinsoku/>
              <w:wordWrap/>
              <w:overflowPunct/>
              <w:topLinePunct w:val="0"/>
              <w:autoSpaceDE w:val="0"/>
              <w:autoSpaceDN w:val="0"/>
              <w:bidi w:val="0"/>
              <w:adjustRightInd/>
              <w:snapToGrid/>
              <w:spacing w:line="32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lang w:eastAsia="zh-CN"/>
              </w:rPr>
              <w:t>成绩</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lang w:bidi="ar"/>
              </w:rPr>
              <w:t>15</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75</w:t>
            </w:r>
          </w:p>
        </w:tc>
        <w:tc>
          <w:tcPr>
            <w:tcW w:w="2347" w:type="dxa"/>
            <w:shd w:val="clear" w:color="auto" w:fill="auto"/>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lang w:bidi="ar"/>
              </w:rPr>
            </w:pPr>
            <w:r>
              <w:rPr>
                <w:rFonts w:hint="eastAsia" w:ascii="仿宋_GB2312" w:hAnsi="仿宋_GB2312" w:eastAsia="仿宋_GB2312" w:cs="仿宋_GB2312"/>
                <w:color w:val="auto"/>
                <w:sz w:val="28"/>
                <w:szCs w:val="28"/>
                <w:lang w:bidi="ar"/>
              </w:rPr>
              <w:t>7</w:t>
            </w:r>
          </w:p>
        </w:tc>
        <w:tc>
          <w:tcPr>
            <w:tcW w:w="2099"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14</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74</w:t>
            </w:r>
          </w:p>
        </w:tc>
        <w:tc>
          <w:tcPr>
            <w:tcW w:w="2347" w:type="dxa"/>
            <w:shd w:val="clear" w:color="auto" w:fill="auto"/>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lang w:bidi="ar"/>
              </w:rPr>
            </w:pPr>
            <w:r>
              <w:rPr>
                <w:rFonts w:hint="eastAsia" w:ascii="仿宋_GB2312" w:hAnsi="仿宋_GB2312" w:eastAsia="仿宋_GB2312" w:cs="仿宋_GB2312"/>
                <w:color w:val="auto"/>
                <w:sz w:val="28"/>
                <w:szCs w:val="28"/>
                <w:lang w:bidi="ar"/>
              </w:rPr>
              <w:t>6</w:t>
            </w:r>
          </w:p>
        </w:tc>
        <w:tc>
          <w:tcPr>
            <w:tcW w:w="2099"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lang w:bidi="ar"/>
              </w:rPr>
              <w:t>13</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73</w:t>
            </w:r>
          </w:p>
        </w:tc>
        <w:tc>
          <w:tcPr>
            <w:tcW w:w="2347" w:type="dxa"/>
            <w:shd w:val="clear" w:color="auto" w:fill="auto"/>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5</w:t>
            </w:r>
          </w:p>
        </w:tc>
        <w:tc>
          <w:tcPr>
            <w:tcW w:w="2099"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12</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72</w:t>
            </w:r>
          </w:p>
        </w:tc>
        <w:tc>
          <w:tcPr>
            <w:tcW w:w="2347" w:type="dxa"/>
            <w:shd w:val="clear" w:color="auto" w:fill="auto"/>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w:t>
            </w:r>
          </w:p>
        </w:tc>
        <w:tc>
          <w:tcPr>
            <w:tcW w:w="2099"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lang w:bidi="ar"/>
              </w:rPr>
              <w:t>11</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71</w:t>
            </w:r>
          </w:p>
        </w:tc>
        <w:tc>
          <w:tcPr>
            <w:tcW w:w="2347" w:type="dxa"/>
            <w:shd w:val="clear" w:color="auto" w:fill="auto"/>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3</w:t>
            </w:r>
          </w:p>
        </w:tc>
        <w:tc>
          <w:tcPr>
            <w:tcW w:w="2099"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lang w:bidi="ar"/>
              </w:rPr>
            </w:pPr>
            <w:r>
              <w:rPr>
                <w:rFonts w:hint="eastAsia" w:ascii="仿宋_GB2312" w:hAnsi="仿宋_GB2312" w:eastAsia="仿宋_GB2312" w:cs="仿宋_GB2312"/>
                <w:color w:val="auto"/>
                <w:sz w:val="28"/>
                <w:szCs w:val="28"/>
                <w:lang w:bidi="ar"/>
              </w:rPr>
              <w:t>10</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70</w:t>
            </w:r>
          </w:p>
        </w:tc>
        <w:tc>
          <w:tcPr>
            <w:tcW w:w="2347" w:type="dxa"/>
            <w:shd w:val="clear" w:color="auto" w:fill="auto"/>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w:t>
            </w:r>
          </w:p>
        </w:tc>
        <w:tc>
          <w:tcPr>
            <w:tcW w:w="2099"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lang w:bidi="ar"/>
              </w:rPr>
            </w:pPr>
            <w:r>
              <w:rPr>
                <w:rFonts w:hint="eastAsia" w:ascii="仿宋_GB2312" w:hAnsi="仿宋_GB2312" w:eastAsia="仿宋_GB2312" w:cs="仿宋_GB2312"/>
                <w:color w:val="auto"/>
                <w:sz w:val="28"/>
                <w:szCs w:val="28"/>
                <w:lang w:bidi="ar"/>
              </w:rPr>
              <w:t>9</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69</w:t>
            </w:r>
          </w:p>
        </w:tc>
        <w:tc>
          <w:tcPr>
            <w:tcW w:w="2347" w:type="dxa"/>
            <w:shd w:val="clear" w:color="auto" w:fill="auto"/>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w:t>
            </w:r>
          </w:p>
        </w:tc>
        <w:tc>
          <w:tcPr>
            <w:tcW w:w="2099" w:type="dxa"/>
            <w:shd w:val="clear" w:color="auto" w:fill="auto"/>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15"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lang w:bidi="ar"/>
              </w:rPr>
            </w:pPr>
            <w:r>
              <w:rPr>
                <w:rFonts w:hint="eastAsia" w:ascii="仿宋_GB2312" w:hAnsi="仿宋_GB2312" w:eastAsia="仿宋_GB2312" w:cs="仿宋_GB2312"/>
                <w:color w:val="auto"/>
                <w:sz w:val="28"/>
                <w:szCs w:val="28"/>
                <w:lang w:bidi="ar"/>
              </w:rPr>
              <w:t>8</w:t>
            </w:r>
          </w:p>
        </w:tc>
        <w:tc>
          <w:tcPr>
            <w:tcW w:w="2083"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68</w:t>
            </w:r>
          </w:p>
        </w:tc>
        <w:tc>
          <w:tcPr>
            <w:tcW w:w="2347" w:type="dxa"/>
            <w:vAlign w:val="center"/>
          </w:tcPr>
          <w:p>
            <w:pPr>
              <w:keepNext w:val="0"/>
              <w:keepLines w:val="0"/>
              <w:pageBreakBefore w:val="0"/>
              <w:widowControl/>
              <w:kinsoku/>
              <w:wordWrap/>
              <w:overflowPunct/>
              <w:topLinePunct w:val="0"/>
              <w:bidi w:val="0"/>
              <w:adjustRightInd/>
              <w:snapToGrid/>
              <w:spacing w:line="540" w:lineRule="exact"/>
              <w:jc w:val="center"/>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c>
          <w:tcPr>
            <w:tcW w:w="2099" w:type="dxa"/>
            <w:vAlign w:val="center"/>
          </w:tcPr>
          <w:p>
            <w:pPr>
              <w:keepNext w:val="0"/>
              <w:keepLines w:val="0"/>
              <w:pageBreakBefore w:val="0"/>
              <w:kinsoku/>
              <w:wordWrap/>
              <w:overflowPunct/>
              <w:topLinePunct w:val="0"/>
              <w:autoSpaceDE w:val="0"/>
              <w:autoSpaceDN w:val="0"/>
              <w:bidi w:val="0"/>
              <w:adjustRightInd/>
              <w:snapToGrid/>
              <w:spacing w:line="540" w:lineRule="exact"/>
              <w:jc w:val="center"/>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60及以下</w:t>
            </w:r>
          </w:p>
        </w:tc>
      </w:tr>
    </w:tbl>
    <w:p>
      <w:pPr>
        <w:pStyle w:val="6"/>
        <w:widowControl/>
        <w:shd w:val="clear" w:color="auto" w:fill="FFFFFF"/>
        <w:spacing w:beforeAutospacing="0" w:afterAutospacing="0" w:line="578" w:lineRule="exact"/>
        <w:jc w:val="both"/>
        <w:rPr>
          <w:rFonts w:hint="eastAsia" w:ascii="方正仿宋_GB2312" w:hAnsi="方正仿宋_GB2312" w:eastAsia="方正仿宋_GB2312" w:cs="方正仿宋_GB2312"/>
          <w:color w:val="000000"/>
          <w:kern w:val="2"/>
          <w:sz w:val="32"/>
          <w:szCs w:val="32"/>
        </w:rPr>
      </w:pPr>
    </w:p>
    <w:p>
      <w:pPr>
        <w:pStyle w:val="6"/>
        <w:widowControl/>
        <w:shd w:val="clear" w:color="auto" w:fill="FFFFFF"/>
        <w:spacing w:beforeAutospacing="0" w:afterAutospacing="0" w:line="578" w:lineRule="exact"/>
        <w:ind w:firstLine="2560" w:firstLineChars="800"/>
        <w:jc w:val="both"/>
        <w:rPr>
          <w:rFonts w:hint="eastAsia" w:ascii="黑体" w:hAnsi="黑体" w:eastAsia="黑体" w:cs="黑体"/>
          <w:color w:val="000000"/>
          <w:kern w:val="2"/>
          <w:sz w:val="32"/>
          <w:szCs w:val="32"/>
        </w:rPr>
      </w:pPr>
      <w:r>
        <w:rPr>
          <w:rFonts w:hint="eastAsia" w:ascii="黑体" w:hAnsi="黑体" w:eastAsia="黑体" w:cs="黑体"/>
          <w:color w:val="000000"/>
          <w:kern w:val="2"/>
          <w:sz w:val="32"/>
          <w:szCs w:val="32"/>
        </w:rPr>
        <w:t>女子掷远与踢远评分标准</w:t>
      </w:r>
      <w:r>
        <w:rPr>
          <w:rFonts w:hint="eastAsia" w:ascii="黑体" w:hAnsi="黑体" w:eastAsia="黑体" w:cs="黑体"/>
          <w:color w:val="000000"/>
          <w:sz w:val="32"/>
          <w:szCs w:val="32"/>
          <w:lang w:eastAsia="zh-CN"/>
        </w:rPr>
        <w:t>（米）</w:t>
      </w:r>
    </w:p>
    <w:tbl>
      <w:tblPr>
        <w:tblStyle w:val="8"/>
        <w:tblW w:w="8778"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2226"/>
        <w:gridCol w:w="2126"/>
        <w:gridCol w:w="2326"/>
        <w:gridCol w:w="210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分值</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color w:val="000000"/>
                <w:sz w:val="28"/>
                <w:szCs w:val="28"/>
                <w:lang w:eastAsia="zh-CN"/>
              </w:rPr>
              <w:t>成绩</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分值</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color w:val="000000"/>
                <w:sz w:val="28"/>
                <w:szCs w:val="28"/>
                <w:lang w:eastAsia="zh-CN"/>
              </w:rPr>
              <w:t>成绩</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60</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7</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14.5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59</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6.5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14</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58</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6</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13.5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57</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13</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56</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12.5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55</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12</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54</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11.5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53</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11</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52</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10.5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51</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10</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50</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9.5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49</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9</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48</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8.5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47</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0.5</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8</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46</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0</w:t>
            </w: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30及以下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7" w:hRule="atLeast"/>
          <w:jc w:val="center"/>
        </w:trPr>
        <w:tc>
          <w:tcPr>
            <w:tcW w:w="22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7.5</w:t>
            </w:r>
          </w:p>
        </w:tc>
        <w:tc>
          <w:tcPr>
            <w:tcW w:w="2126"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45</w:t>
            </w:r>
          </w:p>
        </w:tc>
        <w:tc>
          <w:tcPr>
            <w:tcW w:w="2326"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p>
        </w:tc>
        <w:tc>
          <w:tcPr>
            <w:tcW w:w="2100"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center"/>
              <w:textAlignment w:val="auto"/>
              <w:rPr>
                <w:rFonts w:hint="eastAsia" w:ascii="仿宋_GB2312" w:hAnsi="仿宋_GB2312" w:eastAsia="仿宋_GB2312" w:cs="仿宋_GB2312"/>
                <w:kern w:val="2"/>
                <w:sz w:val="28"/>
                <w:szCs w:val="28"/>
                <w:shd w:val="clear" w:color="auto" w:fill="FFFFFF"/>
              </w:rPr>
            </w:pPr>
          </w:p>
        </w:tc>
      </w:tr>
    </w:tbl>
    <w:p>
      <w:pPr>
        <w:pStyle w:val="6"/>
        <w:widowControl/>
        <w:shd w:val="clear" w:color="auto" w:fill="FFFFFF"/>
        <w:spacing w:beforeAutospacing="0" w:afterAutospacing="0" w:line="578" w:lineRule="exact"/>
        <w:ind w:firstLine="640" w:firstLineChars="200"/>
        <w:rPr>
          <w:rFonts w:hint="eastAsia" w:ascii="宋体" w:hAnsi="宋体" w:eastAsia="黑体"/>
          <w:kern w:val="2"/>
          <w:sz w:val="32"/>
          <w:szCs w:val="22"/>
        </w:rPr>
      </w:pPr>
      <w:r>
        <w:rPr>
          <w:rFonts w:hint="eastAsia" w:ascii="宋体" w:hAnsi="宋体" w:eastAsia="黑体"/>
          <w:kern w:val="2"/>
          <w:sz w:val="32"/>
          <w:szCs w:val="22"/>
        </w:rPr>
        <w:t>二、扑接球(15分)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eastAsia="zh-CN"/>
        </w:rPr>
        <w:t>（一）测试方法</w:t>
      </w:r>
    </w:p>
    <w:p>
      <w:pPr>
        <w:pStyle w:val="6"/>
        <w:widowControl/>
        <w:shd w:val="clear" w:color="auto" w:fill="FFFFFF"/>
        <w:spacing w:beforeAutospacing="0" w:afterAutospacing="0" w:line="578" w:lineRule="exact"/>
        <w:ind w:firstLine="640" w:firstLineChars="200"/>
        <w:rPr>
          <w:rFonts w:ascii="方正仿宋_GB2312" w:hAnsi="方正仿宋_GB2312" w:eastAsia="方正仿宋_GB2312" w:cs="方正仿宋_GB2312"/>
          <w:bCs/>
          <w:kern w:val="2"/>
          <w:sz w:val="32"/>
          <w:szCs w:val="32"/>
        </w:rPr>
      </w:pPr>
      <w:r>
        <w:rPr>
          <w:rFonts w:hint="eastAsia" w:ascii="仿宋_GB2312" w:hAnsi="仿宋_GB2312" w:eastAsia="仿宋_GB2312" w:cs="仿宋_GB2312"/>
          <w:bCs/>
          <w:kern w:val="2"/>
          <w:sz w:val="32"/>
          <w:szCs w:val="32"/>
          <w:shd w:val="clear" w:color="auto" w:fill="FFFFFF"/>
        </w:rPr>
        <w:t>考生守门，扑接10个来自罚球区线外射中球门的有效射门球（含地滚球、半高球、高球以及需要倒地扑救的球）。</w:t>
      </w:r>
    </w:p>
    <w:p>
      <w:pPr>
        <w:pStyle w:val="6"/>
        <w:widowControl/>
        <w:numPr>
          <w:ilvl w:val="0"/>
          <w:numId w:val="1"/>
        </w:numPr>
        <w:shd w:val="clear" w:color="auto" w:fill="FFFFFF"/>
        <w:spacing w:beforeAutospacing="0" w:afterAutospacing="0" w:line="578" w:lineRule="exact"/>
        <w:ind w:left="0" w:leftChars="0" w:firstLine="640" w:firstLineChars="200"/>
        <w:rPr>
          <w:rFonts w:hint="eastAsia" w:ascii="楷体" w:hAnsi="楷体" w:eastAsia="楷体" w:cs="楷体"/>
          <w:kern w:val="2"/>
          <w:sz w:val="32"/>
          <w:szCs w:val="22"/>
          <w:lang w:eastAsia="zh-CN"/>
        </w:rPr>
      </w:pPr>
      <w:r>
        <w:rPr>
          <w:rFonts w:hint="eastAsia" w:ascii="楷体" w:hAnsi="楷体" w:eastAsia="楷体" w:cs="楷体"/>
          <w:kern w:val="2"/>
          <w:sz w:val="32"/>
          <w:szCs w:val="22"/>
        </w:rPr>
        <w:t>评分</w:t>
      </w:r>
      <w:r>
        <w:rPr>
          <w:rFonts w:hint="eastAsia" w:ascii="楷体" w:hAnsi="楷体" w:eastAsia="楷体" w:cs="楷体"/>
          <w:kern w:val="2"/>
          <w:sz w:val="32"/>
          <w:szCs w:val="22"/>
          <w:lang w:eastAsia="zh-CN"/>
        </w:rPr>
        <w:t>要求</w:t>
      </w:r>
    </w:p>
    <w:p>
      <w:pPr>
        <w:pStyle w:val="6"/>
        <w:widowControl/>
        <w:shd w:val="clear" w:color="auto" w:fill="FFFFFF"/>
        <w:spacing w:beforeAutospacing="0" w:afterAutospacing="0" w:line="578" w:lineRule="exact"/>
        <w:ind w:firstLine="640" w:firstLineChars="200"/>
        <w:rPr>
          <w:rFonts w:hint="eastAsia" w:ascii="仿宋_GB2312" w:hAnsi="仿宋_GB2312" w:eastAsia="仿宋_GB2312" w:cs="仿宋_GB2312"/>
          <w:bCs/>
          <w:kern w:val="2"/>
          <w:sz w:val="32"/>
          <w:szCs w:val="32"/>
          <w:shd w:val="clear" w:color="auto" w:fill="FFFFFF"/>
          <w:lang w:eastAsia="zh-CN"/>
        </w:rPr>
      </w:pPr>
      <w:r>
        <w:rPr>
          <w:rFonts w:hint="eastAsia" w:ascii="仿宋_GB2312" w:hAnsi="仿宋_GB2312" w:eastAsia="仿宋_GB2312" w:cs="仿宋_GB2312"/>
          <w:bCs/>
          <w:kern w:val="2"/>
          <w:sz w:val="32"/>
          <w:szCs w:val="32"/>
          <w:shd w:val="clear" w:color="auto" w:fill="FFFFFF"/>
        </w:rPr>
        <w:t>考评员参照扑接球评分细则，独立对考生进行技术技能评定。分数至多可到小数点后1位。</w:t>
      </w:r>
      <w:r>
        <w:rPr>
          <w:rFonts w:hint="eastAsia" w:ascii="仿宋_GB2312" w:hAnsi="仿宋_GB2312" w:eastAsia="仿宋_GB2312" w:cs="仿宋_GB2312"/>
          <w:bCs/>
          <w:kern w:val="2"/>
          <w:sz w:val="32"/>
          <w:szCs w:val="32"/>
          <w:shd w:val="clear" w:color="auto" w:fill="FFFFFF"/>
          <w:lang w:eastAsia="zh-CN"/>
        </w:rPr>
        <w:t>评分标准如下：</w:t>
      </w:r>
    </w:p>
    <w:p>
      <w:pPr>
        <w:pStyle w:val="6"/>
        <w:widowControl/>
        <w:shd w:val="clear" w:color="auto" w:fill="FFFFFF"/>
        <w:spacing w:beforeAutospacing="0" w:afterAutospacing="0" w:line="578" w:lineRule="exact"/>
        <w:ind w:firstLine="640" w:firstLineChars="200"/>
        <w:rPr>
          <w:rFonts w:hint="eastAsia" w:ascii="仿宋_GB2312" w:hAnsi="仿宋_GB2312" w:eastAsia="仿宋_GB2312" w:cs="仿宋_GB2312"/>
          <w:bCs/>
          <w:kern w:val="2"/>
          <w:sz w:val="32"/>
          <w:szCs w:val="32"/>
          <w:shd w:val="clear" w:color="auto" w:fill="FFFFFF"/>
        </w:rPr>
      </w:pPr>
      <w:r>
        <w:rPr>
          <w:rFonts w:hint="eastAsia" w:ascii="仿宋_GB2312" w:hAnsi="仿宋_GB2312" w:eastAsia="仿宋_GB2312" w:cs="仿宋_GB2312"/>
          <w:bCs/>
          <w:kern w:val="2"/>
          <w:sz w:val="32"/>
          <w:szCs w:val="32"/>
          <w:shd w:val="clear" w:color="auto" w:fill="FFFFFF"/>
        </w:rPr>
        <w:t>满分15分，按四级评分。</w:t>
      </w:r>
    </w:p>
    <w:tbl>
      <w:tblPr>
        <w:tblStyle w:val="9"/>
        <w:tblW w:w="8825" w:type="dxa"/>
        <w:tblInd w:w="1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2"/>
        <w:gridCol w:w="5875"/>
        <w:gridCol w:w="1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2"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优秀</w:t>
            </w:r>
          </w:p>
        </w:tc>
        <w:tc>
          <w:tcPr>
            <w:tcW w:w="5875"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left"/>
              <w:textAlignment w:val="auto"/>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个人技术正确熟练，运用合理，比赛意识强</w:t>
            </w:r>
            <w:r>
              <w:rPr>
                <w:rFonts w:hint="eastAsia" w:ascii="仿宋_GB2312" w:hAnsi="仿宋_GB2312" w:eastAsia="仿宋_GB2312" w:cs="仿宋_GB2312"/>
                <w:color w:val="000000"/>
                <w:sz w:val="28"/>
                <w:szCs w:val="28"/>
                <w:lang w:eastAsia="zh-CN"/>
              </w:rPr>
              <w:t>。</w:t>
            </w:r>
          </w:p>
        </w:tc>
        <w:tc>
          <w:tcPr>
            <w:tcW w:w="1968"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12.1—15分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2"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良好</w:t>
            </w:r>
          </w:p>
        </w:tc>
        <w:tc>
          <w:tcPr>
            <w:tcW w:w="5875"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left"/>
              <w:textAlignment w:val="auto"/>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个人技术正确熟练，运用合理，比赛意识较强</w:t>
            </w:r>
            <w:r>
              <w:rPr>
                <w:rFonts w:hint="eastAsia" w:ascii="仿宋_GB2312" w:hAnsi="仿宋_GB2312" w:eastAsia="仿宋_GB2312" w:cs="仿宋_GB2312"/>
                <w:color w:val="000000"/>
                <w:sz w:val="28"/>
                <w:szCs w:val="28"/>
                <w:lang w:eastAsia="zh-CN"/>
              </w:rPr>
              <w:t>。</w:t>
            </w:r>
          </w:p>
        </w:tc>
        <w:tc>
          <w:tcPr>
            <w:tcW w:w="1968"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8.1一12分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2"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一般</w:t>
            </w:r>
          </w:p>
        </w:tc>
        <w:tc>
          <w:tcPr>
            <w:tcW w:w="5875"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left"/>
              <w:textAlignment w:val="auto"/>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个人技术运用和比赛意识一般</w:t>
            </w:r>
            <w:r>
              <w:rPr>
                <w:rFonts w:hint="eastAsia" w:ascii="仿宋_GB2312" w:hAnsi="仿宋_GB2312" w:eastAsia="仿宋_GB2312" w:cs="仿宋_GB2312"/>
                <w:color w:val="000000"/>
                <w:sz w:val="28"/>
                <w:szCs w:val="28"/>
                <w:lang w:eastAsia="zh-CN"/>
              </w:rPr>
              <w:t>。</w:t>
            </w:r>
          </w:p>
        </w:tc>
        <w:tc>
          <w:tcPr>
            <w:tcW w:w="1968"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4.1—8分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2"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差</w:t>
            </w:r>
          </w:p>
        </w:tc>
        <w:tc>
          <w:tcPr>
            <w:tcW w:w="5875"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left"/>
              <w:textAlignment w:val="auto"/>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个人技术运用和比赛意识均较差</w:t>
            </w:r>
            <w:r>
              <w:rPr>
                <w:rFonts w:hint="eastAsia" w:ascii="仿宋_GB2312" w:hAnsi="仿宋_GB2312" w:eastAsia="仿宋_GB2312" w:cs="仿宋_GB2312"/>
                <w:color w:val="000000"/>
                <w:sz w:val="28"/>
                <w:szCs w:val="28"/>
                <w:lang w:eastAsia="zh-CN"/>
              </w:rPr>
              <w:t>。</w:t>
            </w:r>
          </w:p>
        </w:tc>
        <w:tc>
          <w:tcPr>
            <w:tcW w:w="1968" w:type="dxa"/>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4分及以下</w:t>
            </w:r>
          </w:p>
        </w:tc>
      </w:tr>
    </w:tbl>
    <w:p>
      <w:pPr>
        <w:spacing w:line="578" w:lineRule="exact"/>
        <w:ind w:firstLine="640" w:firstLineChars="200"/>
        <w:textAlignment w:val="baseline"/>
        <w:rPr>
          <w:rFonts w:hint="eastAsia" w:ascii="宋体" w:hAnsi="宋体" w:eastAsia="黑体" w:cs="Times New Roman"/>
          <w:sz w:val="32"/>
          <w:szCs w:val="22"/>
        </w:rPr>
      </w:pPr>
    </w:p>
    <w:p>
      <w:pPr>
        <w:spacing w:line="578" w:lineRule="exact"/>
        <w:ind w:firstLine="640" w:firstLineChars="200"/>
        <w:textAlignment w:val="baseline"/>
        <w:rPr>
          <w:rFonts w:hint="eastAsia" w:ascii="宋体" w:hAnsi="宋体" w:eastAsia="黑体" w:cs="Times New Roman"/>
          <w:sz w:val="32"/>
          <w:szCs w:val="22"/>
        </w:rPr>
      </w:pPr>
    </w:p>
    <w:p>
      <w:pPr>
        <w:spacing w:line="578" w:lineRule="exact"/>
        <w:ind w:firstLine="640" w:firstLineChars="200"/>
        <w:textAlignment w:val="baseline"/>
        <w:rPr>
          <w:rFonts w:hint="eastAsia" w:ascii="宋体" w:hAnsi="宋体" w:eastAsia="黑体" w:cs="Times New Roman"/>
          <w:sz w:val="32"/>
          <w:szCs w:val="22"/>
        </w:rPr>
      </w:pPr>
    </w:p>
    <w:p>
      <w:pPr>
        <w:spacing w:line="578" w:lineRule="exact"/>
        <w:ind w:firstLine="640" w:firstLineChars="200"/>
        <w:textAlignment w:val="baseline"/>
        <w:rPr>
          <w:rFonts w:hint="default" w:ascii="宋体" w:hAnsi="宋体" w:eastAsia="黑体" w:cs="Times New Roman"/>
          <w:sz w:val="32"/>
          <w:szCs w:val="22"/>
          <w:lang w:val="en-US" w:eastAsia="zh-CN"/>
        </w:rPr>
      </w:pPr>
      <w:r>
        <w:rPr>
          <w:rFonts w:hint="eastAsia" w:ascii="宋体" w:hAnsi="宋体" w:eastAsia="黑体" w:cs="Times New Roman"/>
          <w:sz w:val="32"/>
          <w:szCs w:val="22"/>
        </w:rPr>
        <w:t>三、专项素质</w:t>
      </w:r>
      <w:r>
        <w:rPr>
          <w:rFonts w:hint="eastAsia" w:ascii="宋体" w:hAnsi="宋体" w:eastAsia="黑体" w:cs="Times New Roman"/>
          <w:sz w:val="32"/>
          <w:szCs w:val="22"/>
          <w:lang w:eastAsia="zh-CN"/>
        </w:rPr>
        <w:t>（</w:t>
      </w:r>
      <w:r>
        <w:rPr>
          <w:rFonts w:hint="eastAsia" w:ascii="宋体" w:hAnsi="宋体" w:eastAsia="黑体" w:cs="Times New Roman"/>
          <w:sz w:val="32"/>
          <w:szCs w:val="22"/>
          <w:lang w:val="en-US" w:eastAsia="zh-CN"/>
        </w:rPr>
        <w:t>10分）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eastAsia="zh-CN"/>
        </w:rPr>
        <w:t>（一）男子立定三级跳</w:t>
      </w:r>
    </w:p>
    <w:p>
      <w:pPr>
        <w:spacing w:line="578"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1.测试</w:t>
      </w:r>
      <w:r>
        <w:rPr>
          <w:rFonts w:hint="eastAsia" w:ascii="仿宋_GB2312" w:hAnsi="仿宋_GB2312" w:eastAsia="仿宋_GB2312" w:cs="仿宋_GB2312"/>
          <w:color w:val="000000"/>
          <w:sz w:val="32"/>
          <w:szCs w:val="32"/>
          <w:lang w:eastAsia="zh-CN"/>
        </w:rPr>
        <w:t>方法</w:t>
      </w:r>
    </w:p>
    <w:p>
      <w:pPr>
        <w:spacing w:line="578"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考生原地双脚站立在起跳线后，起跳时不能触及或超越起跳线，第一跳双脚原地起跳，可以用任何一只脚落地；第二部跨步跳，用着地脚起跳以另一只脚落地；第三</w:t>
      </w:r>
      <w:r>
        <w:rPr>
          <w:rFonts w:hint="eastAsia" w:ascii="仿宋_GB2312" w:hAnsi="仿宋_GB2312" w:eastAsia="仿宋_GB2312" w:cs="仿宋_GB2312"/>
          <w:color w:val="000000"/>
          <w:sz w:val="32"/>
          <w:szCs w:val="32"/>
          <w:lang w:eastAsia="zh-CN"/>
        </w:rPr>
        <w:t>跳</w:t>
      </w:r>
      <w:r>
        <w:rPr>
          <w:rFonts w:hint="eastAsia" w:ascii="仿宋_GB2312" w:hAnsi="仿宋_GB2312" w:eastAsia="仿宋_GB2312" w:cs="仿宋_GB2312"/>
          <w:color w:val="000000"/>
          <w:sz w:val="32"/>
          <w:szCs w:val="32"/>
        </w:rPr>
        <w:t>双脚落地完成跳跃动作，起身向前走出测试区。成绩测量时，从身体落地痕迹的最近点取直线量至跳线内沿。考生可穿钉鞋，其他未尽事宜参照田径竞赛规则执行，每人测试两次，取最好成绩。</w:t>
      </w:r>
    </w:p>
    <w:p>
      <w:pPr>
        <w:spacing w:line="578"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2.</w:t>
      </w:r>
      <w:r>
        <w:rPr>
          <w:rFonts w:hint="eastAsia" w:ascii="仿宋_GB2312" w:hAnsi="仿宋_GB2312" w:eastAsia="仿宋_GB2312" w:cs="仿宋_GB2312"/>
          <w:color w:val="000000"/>
          <w:sz w:val="32"/>
          <w:szCs w:val="32"/>
          <w:lang w:eastAsia="zh-CN"/>
        </w:rPr>
        <w:t>评分要求</w:t>
      </w:r>
    </w:p>
    <w:p>
      <w:pPr>
        <w:spacing w:line="578" w:lineRule="exact"/>
        <w:ind w:firstLine="640" w:firstLineChars="200"/>
        <w:rPr>
          <w:rFonts w:hint="eastAsia" w:ascii="方正仿宋_GB2312" w:hAnsi="方正仿宋_GB2312" w:eastAsia="方正仿宋_GB2312" w:cs="方正仿宋_GB2312"/>
          <w:color w:val="000000"/>
          <w:sz w:val="32"/>
          <w:szCs w:val="32"/>
        </w:rPr>
      </w:pPr>
    </w:p>
    <w:p>
      <w:pPr>
        <w:spacing w:line="578" w:lineRule="exact"/>
        <w:ind w:firstLine="640" w:firstLineChars="200"/>
        <w:jc w:val="center"/>
        <w:rPr>
          <w:rFonts w:hint="eastAsia" w:ascii="黑体" w:hAnsi="黑体" w:eastAsia="黑体" w:cs="黑体"/>
          <w:color w:val="000000"/>
          <w:sz w:val="32"/>
          <w:szCs w:val="32"/>
          <w:lang w:eastAsia="zh-CN"/>
        </w:rPr>
      </w:pPr>
      <w:r>
        <w:rPr>
          <w:rFonts w:hint="eastAsia" w:ascii="黑体" w:hAnsi="黑体" w:eastAsia="黑体" w:cs="黑体"/>
          <w:color w:val="000000"/>
          <w:sz w:val="32"/>
          <w:szCs w:val="32"/>
        </w:rPr>
        <w:t>立定三级跳评分表</w:t>
      </w:r>
      <w:r>
        <w:rPr>
          <w:rFonts w:hint="eastAsia" w:ascii="黑体" w:hAnsi="黑体" w:eastAsia="黑体" w:cs="黑体"/>
          <w:color w:val="000000"/>
          <w:sz w:val="32"/>
          <w:szCs w:val="32"/>
          <w:lang w:eastAsia="zh-CN"/>
        </w:rPr>
        <w:t>（米）</w:t>
      </w:r>
    </w:p>
    <w:tbl>
      <w:tblPr>
        <w:tblStyle w:val="8"/>
        <w:tblW w:w="8785"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2196"/>
        <w:gridCol w:w="2196"/>
        <w:gridCol w:w="2196"/>
        <w:gridCol w:w="219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09" w:hRule="atLeast"/>
          <w:jc w:val="center"/>
        </w:trPr>
        <w:tc>
          <w:tcPr>
            <w:tcW w:w="2196" w:type="dxa"/>
            <w:vAlign w:val="center"/>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分值</w:t>
            </w:r>
          </w:p>
        </w:tc>
        <w:tc>
          <w:tcPr>
            <w:tcW w:w="2196" w:type="dxa"/>
            <w:tcBorders>
              <w:right w:val="double" w:color="auto" w:sz="4" w:space="0"/>
            </w:tcBorders>
            <w:vAlign w:val="center"/>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2"/>
                <w:szCs w:val="32"/>
                <w:lang w:eastAsia="zh-CN"/>
              </w:rPr>
              <w:t>成绩</w:t>
            </w:r>
          </w:p>
        </w:tc>
        <w:tc>
          <w:tcPr>
            <w:tcW w:w="2196" w:type="dxa"/>
            <w:tcBorders>
              <w:right w:val="double" w:color="auto" w:sz="4" w:space="0"/>
            </w:tcBorders>
            <w:shd w:val="clear" w:color="auto" w:fill="auto"/>
            <w:vAlign w:val="center"/>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分值</w:t>
            </w:r>
          </w:p>
        </w:tc>
        <w:tc>
          <w:tcPr>
            <w:tcW w:w="2197" w:type="dxa"/>
            <w:tcBorders>
              <w:right w:val="double" w:color="auto" w:sz="4" w:space="0"/>
            </w:tcBorders>
            <w:shd w:val="clear" w:color="auto" w:fill="auto"/>
            <w:vAlign w:val="center"/>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2"/>
                <w:szCs w:val="32"/>
                <w:lang w:eastAsia="zh-CN"/>
              </w:rPr>
              <w:t>成绩</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8" w:hRule="atLeast"/>
          <w:jc w:val="center"/>
        </w:trPr>
        <w:tc>
          <w:tcPr>
            <w:tcW w:w="2196" w:type="dxa"/>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lang w:bidi="ar"/>
              </w:rPr>
              <w:t>10</w:t>
            </w:r>
          </w:p>
        </w:tc>
        <w:tc>
          <w:tcPr>
            <w:tcW w:w="2196" w:type="dxa"/>
            <w:tcBorders>
              <w:right w:val="double" w:color="auto" w:sz="4" w:space="0"/>
            </w:tcBorders>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8.2</w:t>
            </w:r>
          </w:p>
        </w:tc>
        <w:tc>
          <w:tcPr>
            <w:tcW w:w="2196" w:type="dxa"/>
            <w:tcBorders>
              <w:right w:val="double" w:color="auto" w:sz="4" w:space="0"/>
            </w:tcBorders>
            <w:shd w:val="clear" w:color="auto" w:fill="auto"/>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4</w:t>
            </w:r>
          </w:p>
        </w:tc>
        <w:tc>
          <w:tcPr>
            <w:tcW w:w="2197" w:type="dxa"/>
            <w:tcBorders>
              <w:right w:val="double" w:color="auto" w:sz="4" w:space="0"/>
            </w:tcBorders>
            <w:shd w:val="clear" w:color="auto" w:fill="auto"/>
            <w:vAlign w:val="top"/>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7.6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2196" w:type="dxa"/>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lang w:bidi="ar"/>
              </w:rPr>
              <w:t>9</w:t>
            </w:r>
          </w:p>
        </w:tc>
        <w:tc>
          <w:tcPr>
            <w:tcW w:w="2196" w:type="dxa"/>
            <w:tcBorders>
              <w:right w:val="double" w:color="auto" w:sz="4" w:space="0"/>
            </w:tcBorders>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8.1</w:t>
            </w:r>
          </w:p>
        </w:tc>
        <w:tc>
          <w:tcPr>
            <w:tcW w:w="2196" w:type="dxa"/>
            <w:tcBorders>
              <w:right w:val="double" w:color="auto" w:sz="4" w:space="0"/>
            </w:tcBorders>
            <w:shd w:val="clear" w:color="auto" w:fill="auto"/>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3</w:t>
            </w:r>
          </w:p>
        </w:tc>
        <w:tc>
          <w:tcPr>
            <w:tcW w:w="2197" w:type="dxa"/>
            <w:tcBorders>
              <w:right w:val="double" w:color="auto" w:sz="4" w:space="0"/>
            </w:tcBorders>
            <w:shd w:val="clear" w:color="auto" w:fill="auto"/>
            <w:vAlign w:val="top"/>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7.5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8" w:hRule="atLeast"/>
          <w:jc w:val="center"/>
        </w:trPr>
        <w:tc>
          <w:tcPr>
            <w:tcW w:w="2196" w:type="dxa"/>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lang w:bidi="ar"/>
              </w:rPr>
              <w:t>8</w:t>
            </w:r>
          </w:p>
        </w:tc>
        <w:tc>
          <w:tcPr>
            <w:tcW w:w="2196" w:type="dxa"/>
            <w:tcBorders>
              <w:right w:val="double" w:color="auto" w:sz="4" w:space="0"/>
            </w:tcBorders>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8.0</w:t>
            </w:r>
          </w:p>
        </w:tc>
        <w:tc>
          <w:tcPr>
            <w:tcW w:w="2196" w:type="dxa"/>
            <w:tcBorders>
              <w:right w:val="double" w:color="auto" w:sz="4" w:space="0"/>
            </w:tcBorders>
            <w:shd w:val="clear" w:color="auto" w:fill="auto"/>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2</w:t>
            </w:r>
          </w:p>
        </w:tc>
        <w:tc>
          <w:tcPr>
            <w:tcW w:w="2197" w:type="dxa"/>
            <w:tcBorders>
              <w:right w:val="double" w:color="auto" w:sz="4" w:space="0"/>
            </w:tcBorders>
            <w:shd w:val="clear" w:color="auto" w:fill="auto"/>
            <w:vAlign w:val="top"/>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7.4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jc w:val="center"/>
        </w:trPr>
        <w:tc>
          <w:tcPr>
            <w:tcW w:w="2196" w:type="dxa"/>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lang w:bidi="ar"/>
              </w:rPr>
              <w:t>7</w:t>
            </w:r>
          </w:p>
        </w:tc>
        <w:tc>
          <w:tcPr>
            <w:tcW w:w="2196" w:type="dxa"/>
            <w:tcBorders>
              <w:right w:val="double" w:color="auto" w:sz="4" w:space="0"/>
            </w:tcBorders>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7.9</w:t>
            </w:r>
          </w:p>
        </w:tc>
        <w:tc>
          <w:tcPr>
            <w:tcW w:w="2196" w:type="dxa"/>
            <w:tcBorders>
              <w:right w:val="double" w:color="auto" w:sz="4" w:space="0"/>
            </w:tcBorders>
            <w:shd w:val="clear" w:color="auto" w:fill="auto"/>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1</w:t>
            </w:r>
          </w:p>
        </w:tc>
        <w:tc>
          <w:tcPr>
            <w:tcW w:w="2197" w:type="dxa"/>
            <w:tcBorders>
              <w:right w:val="double" w:color="auto" w:sz="4" w:space="0"/>
            </w:tcBorders>
            <w:shd w:val="clear" w:color="auto" w:fill="auto"/>
            <w:vAlign w:val="top"/>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7.3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jc w:val="center"/>
        </w:trPr>
        <w:tc>
          <w:tcPr>
            <w:tcW w:w="2196" w:type="dxa"/>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lang w:bidi="ar"/>
              </w:rPr>
              <w:t>6</w:t>
            </w:r>
          </w:p>
        </w:tc>
        <w:tc>
          <w:tcPr>
            <w:tcW w:w="2196" w:type="dxa"/>
            <w:tcBorders>
              <w:right w:val="double" w:color="auto" w:sz="4" w:space="0"/>
            </w:tcBorders>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7.8</w:t>
            </w:r>
          </w:p>
        </w:tc>
        <w:tc>
          <w:tcPr>
            <w:tcW w:w="2196" w:type="dxa"/>
            <w:tcBorders>
              <w:right w:val="double" w:color="auto" w:sz="4" w:space="0"/>
            </w:tcBorders>
            <w:shd w:val="clear" w:color="auto" w:fill="auto"/>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highlight w:val="none"/>
                <w:lang w:eastAsia="zh-CN"/>
              </w:rPr>
            </w:pPr>
            <w:r>
              <w:rPr>
                <w:rFonts w:hint="eastAsia" w:asciiTheme="minorEastAsia" w:hAnsiTheme="minorEastAsia" w:cstheme="minorEastAsia"/>
                <w:color w:val="000000"/>
                <w:sz w:val="30"/>
                <w:szCs w:val="30"/>
                <w:highlight w:val="none"/>
                <w:lang w:val="en-US" w:eastAsia="zh-CN"/>
              </w:rPr>
              <w:t>0</w:t>
            </w:r>
          </w:p>
        </w:tc>
        <w:tc>
          <w:tcPr>
            <w:tcW w:w="2197" w:type="dxa"/>
            <w:tcBorders>
              <w:right w:val="double" w:color="auto" w:sz="4" w:space="0"/>
            </w:tcBorders>
            <w:shd w:val="clear" w:color="auto" w:fill="auto"/>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default" w:asciiTheme="minorEastAsia" w:hAnsiTheme="minorEastAsia" w:eastAsiaTheme="minorEastAsia" w:cstheme="minorEastAsia"/>
                <w:color w:val="000000"/>
                <w:sz w:val="30"/>
                <w:szCs w:val="30"/>
                <w:highlight w:val="none"/>
                <w:lang w:val="en-US" w:eastAsia="zh-CN"/>
              </w:rPr>
            </w:pPr>
            <w:r>
              <w:rPr>
                <w:rFonts w:hint="eastAsia" w:asciiTheme="minorEastAsia" w:hAnsiTheme="minorEastAsia" w:cstheme="minorEastAsia"/>
                <w:color w:val="000000"/>
                <w:sz w:val="30"/>
                <w:szCs w:val="30"/>
                <w:highlight w:val="none"/>
                <w:lang w:val="en-US" w:eastAsia="zh-CN"/>
              </w:rPr>
              <w:t>7.2及以下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jc w:val="center"/>
        </w:trPr>
        <w:tc>
          <w:tcPr>
            <w:tcW w:w="2196" w:type="dxa"/>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lang w:bidi="ar"/>
              </w:rPr>
            </w:pPr>
            <w:r>
              <w:rPr>
                <w:rFonts w:hint="eastAsia" w:asciiTheme="minorEastAsia" w:hAnsiTheme="minorEastAsia" w:eastAsiaTheme="minorEastAsia" w:cstheme="minorEastAsia"/>
                <w:color w:val="000000"/>
                <w:sz w:val="30"/>
                <w:szCs w:val="30"/>
              </w:rPr>
              <w:t>5</w:t>
            </w:r>
          </w:p>
        </w:tc>
        <w:tc>
          <w:tcPr>
            <w:tcW w:w="2196" w:type="dxa"/>
            <w:tcBorders>
              <w:right w:val="double" w:color="auto" w:sz="4" w:space="0"/>
            </w:tcBorders>
            <w:vAlign w:val="top"/>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7.7</w:t>
            </w:r>
          </w:p>
        </w:tc>
        <w:tc>
          <w:tcPr>
            <w:tcW w:w="2196" w:type="dxa"/>
            <w:tcBorders>
              <w:right w:val="double" w:color="auto" w:sz="4" w:space="0"/>
            </w:tcBorders>
            <w:shd w:val="clear" w:color="auto" w:fill="auto"/>
            <w:vAlign w:val="center"/>
          </w:tcPr>
          <w:p>
            <w:pPr>
              <w:keepNext w:val="0"/>
              <w:keepLines w:val="0"/>
              <w:pageBreakBefore w:val="0"/>
              <w:widowControl/>
              <w:kinsoku/>
              <w:wordWrap/>
              <w:overflowPunct/>
              <w:topLinePunct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p>
        </w:tc>
        <w:tc>
          <w:tcPr>
            <w:tcW w:w="2197" w:type="dxa"/>
            <w:tcBorders>
              <w:right w:val="double" w:color="auto" w:sz="4" w:space="0"/>
            </w:tcBorders>
            <w:shd w:val="clear" w:color="auto" w:fill="auto"/>
          </w:tcPr>
          <w:p>
            <w:pPr>
              <w:keepNext w:val="0"/>
              <w:keepLines w:val="0"/>
              <w:pageBreakBefore w:val="0"/>
              <w:kinsoku/>
              <w:wordWrap/>
              <w:overflowPunct/>
              <w:topLinePunct w:val="0"/>
              <w:autoSpaceDE w:val="0"/>
              <w:autoSpaceDN w:val="0"/>
              <w:bidi w:val="0"/>
              <w:adjustRightInd/>
              <w:snapToGrid/>
              <w:spacing w:line="418" w:lineRule="exact"/>
              <w:jc w:val="center"/>
              <w:textAlignment w:val="auto"/>
              <w:rPr>
                <w:rFonts w:hint="eastAsia" w:asciiTheme="minorEastAsia" w:hAnsiTheme="minorEastAsia" w:eastAsiaTheme="minorEastAsia" w:cstheme="minorEastAsia"/>
                <w:color w:val="000000"/>
                <w:sz w:val="30"/>
                <w:szCs w:val="30"/>
              </w:rPr>
            </w:pPr>
          </w:p>
        </w:tc>
      </w:tr>
    </w:tbl>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eastAsia="zh-CN"/>
        </w:rPr>
      </w:pPr>
      <w:r>
        <w:rPr>
          <w:rFonts w:hint="eastAsia" w:ascii="楷体" w:hAnsi="楷体" w:eastAsia="楷体" w:cs="楷体"/>
          <w:kern w:val="2"/>
          <w:sz w:val="32"/>
          <w:szCs w:val="22"/>
          <w:lang w:val="en-US" w:eastAsia="zh-CN"/>
        </w:rPr>
        <w:t>（二）</w:t>
      </w:r>
      <w:r>
        <w:rPr>
          <w:rFonts w:hint="eastAsia" w:ascii="楷体" w:hAnsi="楷体" w:eastAsia="楷体" w:cs="楷体"/>
          <w:kern w:val="2"/>
          <w:sz w:val="32"/>
          <w:szCs w:val="22"/>
          <w:lang w:eastAsia="zh-CN"/>
        </w:rPr>
        <w:t>女子立定跳远</w:t>
      </w:r>
    </w:p>
    <w:p>
      <w:pPr>
        <w:pStyle w:val="6"/>
        <w:widowControl/>
        <w:numPr>
          <w:ilvl w:val="0"/>
          <w:numId w:val="0"/>
        </w:numPr>
        <w:shd w:val="clear" w:color="auto" w:fill="FFFFFF"/>
        <w:spacing w:beforeAutospacing="0" w:afterAutospacing="0" w:line="578" w:lineRule="exact"/>
        <w:ind w:firstLine="640" w:firstLineChars="200"/>
        <w:rPr>
          <w:rFonts w:hint="eastAsia" w:ascii="仿宋_GB2312" w:hAnsi="仿宋_GB2312" w:eastAsia="仿宋_GB2312" w:cs="仿宋_GB2312"/>
          <w:kern w:val="2"/>
          <w:sz w:val="32"/>
          <w:szCs w:val="32"/>
          <w:shd w:val="clear" w:color="auto" w:fill="FFFFFF"/>
          <w:lang w:eastAsia="zh-CN"/>
        </w:rPr>
      </w:pPr>
      <w:r>
        <w:rPr>
          <w:rFonts w:hint="eastAsia" w:ascii="方正仿宋_GB2312" w:hAnsi="方正仿宋_GB2312" w:eastAsia="方正仿宋_GB2312" w:cs="方正仿宋_GB2312"/>
          <w:kern w:val="2"/>
          <w:sz w:val="32"/>
          <w:szCs w:val="32"/>
          <w:shd w:val="clear" w:color="auto" w:fill="FFFFFF"/>
        </w:rPr>
        <w:t>1</w:t>
      </w:r>
      <w:r>
        <w:rPr>
          <w:rFonts w:hint="eastAsia" w:ascii="仿宋_GB2312" w:hAnsi="仿宋_GB2312" w:eastAsia="仿宋_GB2312" w:cs="仿宋_GB2312"/>
          <w:kern w:val="2"/>
          <w:sz w:val="32"/>
          <w:szCs w:val="32"/>
          <w:shd w:val="clear" w:color="auto" w:fill="FFFFFF"/>
        </w:rPr>
        <w:t>.测试</w:t>
      </w:r>
      <w:r>
        <w:rPr>
          <w:rFonts w:hint="eastAsia" w:ascii="仿宋_GB2312" w:hAnsi="仿宋_GB2312" w:eastAsia="仿宋_GB2312" w:cs="仿宋_GB2312"/>
          <w:kern w:val="2"/>
          <w:sz w:val="32"/>
          <w:szCs w:val="32"/>
          <w:shd w:val="clear" w:color="auto" w:fill="FFFFFF"/>
          <w:lang w:eastAsia="zh-CN"/>
        </w:rPr>
        <w:t>方法</w:t>
      </w:r>
    </w:p>
    <w:p>
      <w:pPr>
        <w:pStyle w:val="6"/>
        <w:widowControl/>
        <w:numPr>
          <w:ilvl w:val="0"/>
          <w:numId w:val="0"/>
        </w:numPr>
        <w:shd w:val="clear" w:color="auto" w:fill="FFFFFF"/>
        <w:spacing w:beforeAutospacing="0" w:afterAutospacing="0" w:line="578" w:lineRule="exact"/>
        <w:ind w:firstLine="640" w:firstLineChars="200"/>
        <w:rPr>
          <w:rFonts w:hint="eastAsia" w:ascii="仿宋_GB2312" w:hAnsi="仿宋_GB2312" w:eastAsia="仿宋_GB2312" w:cs="仿宋_GB2312"/>
          <w:kern w:val="2"/>
          <w:sz w:val="32"/>
          <w:szCs w:val="32"/>
          <w:shd w:val="clear" w:color="auto" w:fill="FFFFFF"/>
        </w:rPr>
      </w:pPr>
      <w:r>
        <w:rPr>
          <w:rFonts w:hint="eastAsia" w:ascii="仿宋_GB2312" w:hAnsi="仿宋_GB2312" w:eastAsia="仿宋_GB2312" w:cs="仿宋_GB2312"/>
          <w:kern w:val="2"/>
          <w:sz w:val="32"/>
          <w:szCs w:val="32"/>
          <w:shd w:val="clear" w:color="auto" w:fill="FFFFFF"/>
        </w:rPr>
        <w:t>学生原地双脚站立在起跳线后，起跳时不能触及或超越起跳线，落地后向前走出测试区。成绩测量时，从身体落地痕迹的最近点取直线量至起跳线内沿。考生不允许穿钉鞋测试，其他未尽事宜参照田径竞赛规则执行。每人测试两次，取最好成绩。</w:t>
      </w:r>
    </w:p>
    <w:p>
      <w:pPr>
        <w:pStyle w:val="6"/>
        <w:widowControl/>
        <w:shd w:val="clear" w:color="auto" w:fill="FFFFFF"/>
        <w:spacing w:beforeAutospacing="0" w:afterAutospacing="0" w:line="578" w:lineRule="exact"/>
        <w:ind w:firstLine="640" w:firstLineChars="200"/>
        <w:jc w:val="both"/>
        <w:rPr>
          <w:rFonts w:hint="eastAsia" w:ascii="仿宋_GB2312" w:hAnsi="仿宋_GB2312" w:eastAsia="仿宋_GB2312" w:cs="仿宋_GB2312"/>
          <w:kern w:val="2"/>
          <w:sz w:val="32"/>
          <w:szCs w:val="32"/>
          <w:shd w:val="clear" w:color="auto" w:fill="FFFFFF"/>
          <w:lang w:eastAsia="zh-CN"/>
        </w:rPr>
      </w:pPr>
      <w:r>
        <w:rPr>
          <w:rFonts w:hint="eastAsia" w:ascii="仿宋_GB2312" w:hAnsi="仿宋_GB2312" w:eastAsia="仿宋_GB2312" w:cs="仿宋_GB2312"/>
          <w:kern w:val="2"/>
          <w:sz w:val="32"/>
          <w:szCs w:val="32"/>
          <w:shd w:val="clear" w:color="auto" w:fill="FFFFFF"/>
        </w:rPr>
        <w:t>2.</w:t>
      </w:r>
      <w:r>
        <w:rPr>
          <w:rFonts w:hint="eastAsia" w:ascii="仿宋_GB2312" w:hAnsi="仿宋_GB2312" w:eastAsia="仿宋_GB2312" w:cs="仿宋_GB2312"/>
          <w:kern w:val="2"/>
          <w:sz w:val="32"/>
          <w:szCs w:val="32"/>
          <w:shd w:val="clear" w:color="auto" w:fill="FFFFFF"/>
          <w:lang w:eastAsia="zh-CN"/>
        </w:rPr>
        <w:t>评分要求</w:t>
      </w:r>
    </w:p>
    <w:p>
      <w:pPr>
        <w:pStyle w:val="6"/>
        <w:widowControl/>
        <w:shd w:val="clear" w:color="auto" w:fill="FFFFFF"/>
        <w:spacing w:beforeAutospacing="0" w:afterAutospacing="0" w:line="578" w:lineRule="exact"/>
        <w:ind w:firstLine="640" w:firstLineChars="200"/>
        <w:jc w:val="center"/>
        <w:rPr>
          <w:rFonts w:hint="eastAsia" w:ascii="黑体" w:hAnsi="黑体" w:eastAsia="黑体" w:cs="黑体"/>
          <w:kern w:val="2"/>
          <w:sz w:val="32"/>
          <w:szCs w:val="32"/>
          <w:shd w:val="clear" w:color="auto" w:fill="FFFFFF"/>
        </w:rPr>
      </w:pPr>
      <w:r>
        <w:rPr>
          <w:rFonts w:hint="eastAsia" w:ascii="黑体" w:hAnsi="黑体" w:eastAsia="黑体" w:cs="黑体"/>
          <w:kern w:val="2"/>
          <w:sz w:val="32"/>
          <w:szCs w:val="32"/>
          <w:shd w:val="clear" w:color="auto" w:fill="FFFFFF"/>
        </w:rPr>
        <w:t>立定跳远评分表</w:t>
      </w:r>
      <w:r>
        <w:rPr>
          <w:rFonts w:hint="eastAsia" w:ascii="黑体" w:hAnsi="黑体" w:eastAsia="黑体" w:cs="黑体"/>
          <w:color w:val="000000"/>
          <w:sz w:val="32"/>
          <w:szCs w:val="32"/>
          <w:lang w:eastAsia="zh-CN"/>
        </w:rPr>
        <w:t>（米）</w:t>
      </w:r>
    </w:p>
    <w:tbl>
      <w:tblPr>
        <w:tblStyle w:val="8"/>
        <w:tblW w:w="8687" w:type="dxa"/>
        <w:tblInd w:w="98"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2171"/>
        <w:gridCol w:w="2171"/>
        <w:gridCol w:w="2171"/>
        <w:gridCol w:w="217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28"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黑体" w:hAnsi="黑体" w:eastAsia="黑体" w:cs="黑体"/>
                <w:kern w:val="2"/>
                <w:sz w:val="28"/>
                <w:szCs w:val="28"/>
                <w:shd w:val="clear" w:color="auto" w:fill="FFFFFF"/>
              </w:rPr>
            </w:pPr>
            <w:r>
              <w:rPr>
                <w:rFonts w:hint="eastAsia" w:ascii="黑体" w:hAnsi="黑体" w:eastAsia="黑体" w:cs="黑体"/>
                <w:kern w:val="2"/>
                <w:sz w:val="28"/>
                <w:szCs w:val="28"/>
                <w:shd w:val="clear" w:color="auto" w:fill="FFFFFF"/>
              </w:rPr>
              <w:t>分值</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黑体" w:hAnsi="黑体" w:eastAsia="黑体" w:cs="黑体"/>
                <w:kern w:val="2"/>
                <w:sz w:val="28"/>
                <w:szCs w:val="28"/>
                <w:shd w:val="clear" w:color="auto" w:fill="FFFFFF"/>
              </w:rPr>
            </w:pPr>
            <w:r>
              <w:rPr>
                <w:rFonts w:hint="eastAsia" w:ascii="黑体" w:hAnsi="黑体" w:eastAsia="黑体" w:cs="黑体"/>
                <w:color w:val="000000"/>
                <w:sz w:val="28"/>
                <w:szCs w:val="28"/>
                <w:lang w:eastAsia="zh-CN"/>
              </w:rPr>
              <w:t>成绩</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黑体" w:hAnsi="黑体" w:eastAsia="黑体" w:cs="黑体"/>
                <w:kern w:val="2"/>
                <w:sz w:val="28"/>
                <w:szCs w:val="28"/>
                <w:shd w:val="clear" w:color="auto" w:fill="FFFFFF"/>
              </w:rPr>
            </w:pPr>
            <w:r>
              <w:rPr>
                <w:rFonts w:hint="eastAsia" w:ascii="黑体" w:hAnsi="黑体" w:eastAsia="黑体" w:cs="黑体"/>
                <w:kern w:val="2"/>
                <w:sz w:val="28"/>
                <w:szCs w:val="28"/>
                <w:shd w:val="clear" w:color="auto" w:fill="FFFFFF"/>
              </w:rPr>
              <w:t>分值</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黑体" w:hAnsi="黑体" w:eastAsia="黑体" w:cs="黑体"/>
                <w:kern w:val="2"/>
                <w:sz w:val="28"/>
                <w:szCs w:val="28"/>
                <w:shd w:val="clear" w:color="auto" w:fill="FFFFFF"/>
              </w:rPr>
            </w:pPr>
            <w:r>
              <w:rPr>
                <w:rFonts w:hint="eastAsia" w:ascii="黑体" w:hAnsi="黑体" w:eastAsia="黑体" w:cs="黑体"/>
                <w:color w:val="000000"/>
                <w:sz w:val="28"/>
                <w:szCs w:val="28"/>
                <w:lang w:eastAsia="zh-CN"/>
              </w:rPr>
              <w:t>成绩</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8"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10</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2.20</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5.06</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1.94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58"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9.62</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2.18</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4.68</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1.92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28"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9.24</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2.16</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4.30</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1.90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93"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8.86</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2.14</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3.92</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1.88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8.48</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2.12</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3.54</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1.86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19"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8.10</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lang w:eastAsia="zh-CN"/>
              </w:rPr>
            </w:pPr>
            <w:r>
              <w:rPr>
                <w:rFonts w:hint="eastAsia" w:ascii="仿宋_GB2312" w:hAnsi="仿宋_GB2312" w:eastAsia="仿宋_GB2312" w:cs="仿宋_GB2312"/>
                <w:kern w:val="2"/>
                <w:sz w:val="28"/>
                <w:szCs w:val="28"/>
                <w:shd w:val="clear" w:color="auto" w:fill="FFFFFF"/>
              </w:rPr>
              <w:t>2.10</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3.16</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1.84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7.72</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2.08</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2.78</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7.34</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2.06</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2.40</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6.96</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2.04</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2.02</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6.58</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2.02</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1.64</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1.76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6.20</w:t>
            </w:r>
          </w:p>
        </w:tc>
        <w:tc>
          <w:tcPr>
            <w:tcW w:w="2171" w:type="dxa"/>
            <w:tcBorders>
              <w:right w:val="double" w:color="auto" w:sz="4" w:space="0"/>
            </w:tcBorders>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2.00</w:t>
            </w:r>
          </w:p>
        </w:tc>
        <w:tc>
          <w:tcPr>
            <w:tcW w:w="2171"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1.26</w:t>
            </w:r>
          </w:p>
        </w:tc>
        <w:tc>
          <w:tcPr>
            <w:tcW w:w="2174" w:type="dxa"/>
            <w:vAlign w:val="center"/>
          </w:tcPr>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98" w:lineRule="exact"/>
              <w:jc w:val="center"/>
              <w:textAlignment w:val="auto"/>
              <w:rPr>
                <w:rFonts w:hint="eastAsia" w:ascii="仿宋_GB2312" w:hAnsi="仿宋_GB2312" w:eastAsia="仿宋_GB2312" w:cs="仿宋_GB2312"/>
                <w:kern w:val="2"/>
                <w:sz w:val="28"/>
                <w:szCs w:val="28"/>
                <w:shd w:val="clear" w:color="auto" w:fill="FFFFFF"/>
              </w:rPr>
            </w:pPr>
            <w:r>
              <w:rPr>
                <w:rFonts w:hint="eastAsia" w:ascii="仿宋_GB2312" w:hAnsi="仿宋_GB2312" w:eastAsia="仿宋_GB2312" w:cs="仿宋_GB2312"/>
                <w:kern w:val="2"/>
                <w:sz w:val="28"/>
                <w:szCs w:val="28"/>
                <w:shd w:val="clear" w:color="auto" w:fill="FFFFFF"/>
              </w:rPr>
              <w:t>1.74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5.82</w:t>
            </w:r>
          </w:p>
        </w:tc>
        <w:tc>
          <w:tcPr>
            <w:tcW w:w="2171" w:type="dxa"/>
            <w:tcBorders>
              <w:right w:val="double" w:color="auto" w:sz="4" w:space="0"/>
            </w:tcBorders>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1.98</w:t>
            </w:r>
          </w:p>
        </w:tc>
        <w:tc>
          <w:tcPr>
            <w:tcW w:w="2171" w:type="dxa"/>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0.88</w:t>
            </w:r>
          </w:p>
        </w:tc>
        <w:tc>
          <w:tcPr>
            <w:tcW w:w="2174" w:type="dxa"/>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1.72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84" w:hRule="atLeast"/>
        </w:trPr>
        <w:tc>
          <w:tcPr>
            <w:tcW w:w="2171" w:type="dxa"/>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5.44</w:t>
            </w:r>
          </w:p>
        </w:tc>
        <w:tc>
          <w:tcPr>
            <w:tcW w:w="2171" w:type="dxa"/>
            <w:tcBorders>
              <w:right w:val="double" w:color="auto" w:sz="4" w:space="0"/>
            </w:tcBorders>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1.96</w:t>
            </w:r>
          </w:p>
        </w:tc>
        <w:tc>
          <w:tcPr>
            <w:tcW w:w="2171" w:type="dxa"/>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0.0</w:t>
            </w:r>
          </w:p>
        </w:tc>
        <w:tc>
          <w:tcPr>
            <w:tcW w:w="2174" w:type="dxa"/>
            <w:vAlign w:val="center"/>
          </w:tcPr>
          <w:p>
            <w:pPr>
              <w:keepNext w:val="0"/>
              <w:keepLines w:val="0"/>
              <w:pageBreakBefore w:val="0"/>
              <w:widowControl/>
              <w:kinsoku/>
              <w:wordWrap/>
              <w:overflowPunct/>
              <w:topLinePunct w:val="0"/>
              <w:autoSpaceDE/>
              <w:autoSpaceDN/>
              <w:bidi w:val="0"/>
              <w:adjustRightInd/>
              <w:snapToGrid/>
              <w:spacing w:line="398" w:lineRule="exact"/>
              <w:jc w:val="center"/>
              <w:textAlignment w:val="auto"/>
              <w:rPr>
                <w:rFonts w:hint="eastAsia" w:ascii="仿宋_GB2312" w:hAnsi="仿宋_GB2312" w:eastAsia="仿宋_GB2312" w:cs="仿宋_GB2312"/>
                <w:sz w:val="28"/>
                <w:szCs w:val="28"/>
                <w:shd w:val="clear" w:color="auto" w:fill="FFFFFF"/>
                <w:lang w:bidi="ar"/>
              </w:rPr>
            </w:pPr>
            <w:r>
              <w:rPr>
                <w:rFonts w:hint="eastAsia" w:ascii="仿宋_GB2312" w:hAnsi="仿宋_GB2312" w:eastAsia="仿宋_GB2312" w:cs="仿宋_GB2312"/>
                <w:sz w:val="28"/>
                <w:szCs w:val="28"/>
                <w:shd w:val="clear" w:color="auto" w:fill="FFFFFF"/>
                <w:lang w:bidi="ar"/>
              </w:rPr>
              <w:t>1.70及以下</w:t>
            </w:r>
          </w:p>
        </w:tc>
      </w:tr>
    </w:tbl>
    <w:p>
      <w:pPr>
        <w:pStyle w:val="6"/>
        <w:widowControl/>
        <w:shd w:val="clear" w:color="auto" w:fill="FFFFFF"/>
        <w:spacing w:beforeAutospacing="0" w:afterAutospacing="0" w:line="578" w:lineRule="exact"/>
        <w:ind w:firstLine="640" w:firstLineChars="200"/>
        <w:rPr>
          <w:rFonts w:hint="eastAsia" w:ascii="黑体" w:hAnsi="黑体" w:eastAsia="黑体" w:cs="黑体"/>
          <w:kern w:val="2"/>
          <w:sz w:val="32"/>
          <w:szCs w:val="22"/>
        </w:rPr>
      </w:pPr>
      <w:r>
        <w:rPr>
          <w:rFonts w:hint="eastAsia" w:ascii="黑体" w:hAnsi="黑体" w:eastAsia="黑体" w:cs="黑体"/>
          <w:kern w:val="2"/>
          <w:sz w:val="32"/>
          <w:szCs w:val="22"/>
        </w:rPr>
        <w:t>四、实战能力（60分）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val="en-US" w:eastAsia="zh-CN"/>
        </w:rPr>
      </w:pPr>
      <w:r>
        <w:rPr>
          <w:rFonts w:hint="eastAsia" w:ascii="楷体" w:hAnsi="楷体" w:eastAsia="楷体" w:cs="楷体"/>
          <w:kern w:val="2"/>
          <w:sz w:val="32"/>
          <w:szCs w:val="22"/>
          <w:lang w:val="en-US" w:eastAsia="zh-CN"/>
        </w:rPr>
        <w:t>（一）测试方法</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shd w:val="clear" w:color="auto" w:fill="FFFFFF"/>
        </w:rPr>
        <w:t>视考生人数分队进行比赛。采用11（9、8）人制。</w:t>
      </w:r>
      <w:r>
        <w:rPr>
          <w:rFonts w:hint="eastAsia" w:ascii="仿宋_GB2312" w:hAnsi="仿宋_GB2312" w:eastAsia="仿宋_GB2312" w:cs="仿宋_GB2312"/>
          <w:kern w:val="2"/>
          <w:sz w:val="32"/>
          <w:szCs w:val="32"/>
          <w:lang w:val="en-US" w:eastAsia="zh-CN" w:bidi="ar-SA"/>
        </w:rPr>
        <w:t>比赛时间，要以能够全部观察、了解每个考生的情况而定。</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楷体" w:hAnsi="楷体" w:eastAsia="楷体" w:cs="楷体"/>
          <w:kern w:val="2"/>
          <w:sz w:val="32"/>
          <w:szCs w:val="22"/>
          <w:lang w:val="en-US" w:eastAsia="zh-CN"/>
        </w:rPr>
      </w:pPr>
      <w:r>
        <w:rPr>
          <w:rFonts w:hint="eastAsia" w:ascii="楷体" w:hAnsi="楷体" w:eastAsia="楷体" w:cs="楷体"/>
          <w:kern w:val="2"/>
          <w:sz w:val="32"/>
          <w:szCs w:val="22"/>
          <w:lang w:val="en-US" w:eastAsia="zh-CN"/>
        </w:rPr>
        <w:t>（二）评分要求</w:t>
      </w:r>
    </w:p>
    <w:p>
      <w:pPr>
        <w:pStyle w:val="6"/>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78" w:lineRule="exact"/>
        <w:ind w:firstLine="640" w:firstLineChars="200"/>
        <w:textAlignment w:val="auto"/>
        <w:rPr>
          <w:rFonts w:hint="eastAsia" w:ascii="仿宋_GB2312" w:hAnsi="仿宋_GB2312" w:eastAsia="仿宋_GB2312" w:cs="仿宋_GB2312"/>
          <w:color w:val="222222"/>
          <w:kern w:val="2"/>
          <w:sz w:val="32"/>
          <w:szCs w:val="32"/>
          <w:shd w:val="clear" w:color="auto" w:fill="FFFFFF"/>
        </w:rPr>
      </w:pPr>
      <w:r>
        <w:rPr>
          <w:rFonts w:hint="eastAsia" w:ascii="仿宋_GB2312" w:hAnsi="仿宋_GB2312" w:eastAsia="仿宋_GB2312" w:cs="仿宋_GB2312"/>
          <w:kern w:val="2"/>
          <w:sz w:val="32"/>
          <w:szCs w:val="32"/>
          <w:shd w:val="clear" w:color="auto" w:fill="FFFFFF"/>
        </w:rPr>
        <w:t>考</w:t>
      </w:r>
      <w:r>
        <w:rPr>
          <w:rFonts w:hint="eastAsia" w:ascii="仿宋_GB2312" w:hAnsi="仿宋_GB2312" w:eastAsia="仿宋_GB2312" w:cs="仿宋_GB2312"/>
          <w:color w:val="222222"/>
          <w:kern w:val="2"/>
          <w:sz w:val="32"/>
          <w:szCs w:val="32"/>
          <w:shd w:val="clear" w:color="auto" w:fill="FFFFFF"/>
        </w:rPr>
        <w:t>评员参照实战能力评分细则，独立对考生的技术能力、战术能力、心理素质以及比赛作风等方面进行综合评定。分数至多可到小数点后1位。比赛分两轮进行，第一轮打完以后，重新分组，然后进行第二轮比赛。</w:t>
      </w:r>
    </w:p>
    <w:p>
      <w:pPr>
        <w:pStyle w:val="6"/>
        <w:widowControl/>
        <w:shd w:val="clear" w:color="auto" w:fill="FFFFFF"/>
        <w:spacing w:beforeAutospacing="0" w:afterAutospacing="0" w:line="578"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222222"/>
          <w:kern w:val="2"/>
          <w:sz w:val="32"/>
          <w:szCs w:val="32"/>
          <w:shd w:val="clear" w:color="auto" w:fill="FFFFFF"/>
          <w:lang w:eastAsia="zh-CN"/>
        </w:rPr>
        <w:t>评分标准如下：</w:t>
      </w:r>
    </w:p>
    <w:tbl>
      <w:tblPr>
        <w:tblStyle w:val="9"/>
        <w:tblW w:w="8900"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0"/>
        <w:gridCol w:w="5832"/>
        <w:gridCol w:w="21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3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优秀</w:t>
            </w:r>
          </w:p>
        </w:tc>
        <w:tc>
          <w:tcPr>
            <w:tcW w:w="5832" w:type="dxa"/>
            <w:vAlign w:val="center"/>
          </w:tcPr>
          <w:p>
            <w:pPr>
              <w:spacing w:line="578" w:lineRule="exact"/>
              <w:jc w:val="left"/>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个人技术正确熟练，运用合理，比赛意识强</w:t>
            </w:r>
            <w:r>
              <w:rPr>
                <w:rFonts w:hint="eastAsia" w:ascii="仿宋_GB2312" w:hAnsi="仿宋_GB2312" w:eastAsia="仿宋_GB2312" w:cs="仿宋_GB2312"/>
                <w:color w:val="000000"/>
                <w:sz w:val="28"/>
                <w:szCs w:val="28"/>
                <w:lang w:eastAsia="zh-CN"/>
              </w:rPr>
              <w:t>。</w:t>
            </w:r>
          </w:p>
        </w:tc>
        <w:tc>
          <w:tcPr>
            <w:tcW w:w="213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45.1—60分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3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良好</w:t>
            </w:r>
          </w:p>
        </w:tc>
        <w:tc>
          <w:tcPr>
            <w:tcW w:w="5832" w:type="dxa"/>
            <w:vAlign w:val="center"/>
          </w:tcPr>
          <w:p>
            <w:pPr>
              <w:spacing w:line="578" w:lineRule="exact"/>
              <w:jc w:val="left"/>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个人技术正确熟练，运用合理，比赛意识较强</w:t>
            </w:r>
            <w:r>
              <w:rPr>
                <w:rFonts w:hint="eastAsia" w:ascii="仿宋_GB2312" w:hAnsi="仿宋_GB2312" w:eastAsia="仿宋_GB2312" w:cs="仿宋_GB2312"/>
                <w:color w:val="000000"/>
                <w:sz w:val="28"/>
                <w:szCs w:val="28"/>
                <w:lang w:eastAsia="zh-CN"/>
              </w:rPr>
              <w:t>。</w:t>
            </w:r>
          </w:p>
        </w:tc>
        <w:tc>
          <w:tcPr>
            <w:tcW w:w="213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30.1一45分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3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一般</w:t>
            </w:r>
          </w:p>
        </w:tc>
        <w:tc>
          <w:tcPr>
            <w:tcW w:w="5832" w:type="dxa"/>
            <w:vAlign w:val="center"/>
          </w:tcPr>
          <w:p>
            <w:pPr>
              <w:spacing w:line="578" w:lineRule="exact"/>
              <w:jc w:val="left"/>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个人技术运用和比赛意识一般</w:t>
            </w:r>
            <w:r>
              <w:rPr>
                <w:rFonts w:hint="eastAsia" w:ascii="仿宋_GB2312" w:hAnsi="仿宋_GB2312" w:eastAsia="仿宋_GB2312" w:cs="仿宋_GB2312"/>
                <w:color w:val="000000"/>
                <w:sz w:val="28"/>
                <w:szCs w:val="28"/>
                <w:lang w:eastAsia="zh-CN"/>
              </w:rPr>
              <w:t>。</w:t>
            </w:r>
          </w:p>
        </w:tc>
        <w:tc>
          <w:tcPr>
            <w:tcW w:w="213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15.1—30分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30"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差</w:t>
            </w:r>
          </w:p>
        </w:tc>
        <w:tc>
          <w:tcPr>
            <w:tcW w:w="5832" w:type="dxa"/>
            <w:vAlign w:val="center"/>
          </w:tcPr>
          <w:p>
            <w:pPr>
              <w:spacing w:line="578" w:lineRule="exact"/>
              <w:jc w:val="left"/>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个人技术运用和比赛意识均较差</w:t>
            </w:r>
            <w:r>
              <w:rPr>
                <w:rFonts w:hint="eastAsia" w:ascii="仿宋_GB2312" w:hAnsi="仿宋_GB2312" w:eastAsia="仿宋_GB2312" w:cs="仿宋_GB2312"/>
                <w:color w:val="000000"/>
                <w:sz w:val="28"/>
                <w:szCs w:val="28"/>
                <w:lang w:eastAsia="zh-CN"/>
              </w:rPr>
              <w:t>。</w:t>
            </w:r>
          </w:p>
        </w:tc>
        <w:tc>
          <w:tcPr>
            <w:tcW w:w="2138" w:type="dxa"/>
            <w:vAlign w:val="center"/>
          </w:tcPr>
          <w:p>
            <w:pPr>
              <w:spacing w:line="578"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15分及以下</w:t>
            </w:r>
          </w:p>
        </w:tc>
      </w:tr>
    </w:tbl>
    <w:p>
      <w:pPr>
        <w:spacing w:line="578" w:lineRule="exact"/>
        <w:ind w:firstLine="640" w:firstLineChars="200"/>
        <w:jc w:val="left"/>
        <w:rPr>
          <w:rFonts w:ascii="方正仿宋_GB2312" w:hAnsi="方正仿宋_GB2312" w:eastAsia="方正仿宋_GB2312" w:cs="方正仿宋_GB2312"/>
          <w:color w:val="000000"/>
          <w:sz w:val="32"/>
          <w:szCs w:val="32"/>
        </w:rPr>
      </w:pPr>
    </w:p>
    <w:p>
      <w:pPr>
        <w:spacing w:line="578" w:lineRule="exact"/>
        <w:ind w:firstLine="420" w:firstLineChars="200"/>
      </w:pPr>
    </w:p>
    <w:p/>
    <w:p/>
    <w:p/>
    <w:p/>
    <w:p/>
    <w:p/>
    <w:p/>
    <w:p/>
    <w:p/>
    <w:p/>
    <w:p/>
    <w:p/>
    <w:p/>
    <w:p/>
    <w:p/>
    <w:p/>
    <w:p/>
    <w:p/>
    <w:p/>
    <w:p/>
    <w:p/>
    <w:p/>
    <w:p/>
    <w:p/>
    <w:p/>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乒乓</w:t>
      </w:r>
      <w:r>
        <w:rPr>
          <w:rFonts w:hint="eastAsia" w:ascii="方正小标宋简体" w:hAnsi="方正小标宋简体" w:eastAsia="方正小标宋简体" w:cs="方正小标宋简体"/>
          <w:b w:val="0"/>
          <w:bCs w:val="0"/>
          <w:sz w:val="44"/>
          <w:szCs w:val="44"/>
          <w:lang w:eastAsia="zh-CN"/>
        </w:rPr>
        <w:t>球专项测试方法及评分标准</w:t>
      </w:r>
    </w:p>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eastAsia="zh-CN"/>
        </w:rPr>
        <w:t>乒乓球考试分发球、左推右攻技术、搓中侧身突击和实战测试四个环节，总分</w:t>
      </w:r>
      <w:r>
        <w:rPr>
          <w:rFonts w:hint="eastAsia" w:ascii="仿宋_GB2312" w:hAnsi="仿宋_GB2312" w:eastAsia="仿宋_GB2312" w:cs="仿宋_GB2312"/>
          <w:sz w:val="32"/>
          <w:szCs w:val="32"/>
          <w:lang w:val="en-US" w:eastAsia="zh-CN"/>
        </w:rPr>
        <w:t>100分</w:t>
      </w:r>
      <w:r>
        <w:rPr>
          <w:rFonts w:hint="eastAsia" w:ascii="仿宋_GB2312" w:hAnsi="仿宋_GB2312" w:eastAsia="仿宋_GB2312" w:cs="仿宋_GB2312"/>
          <w:color w:val="auto"/>
          <w:sz w:val="32"/>
          <w:szCs w:val="32"/>
          <w:lang w:val="en-US" w:eastAsia="zh-CN"/>
        </w:rPr>
        <w:t>。</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发球（</w:t>
      </w:r>
      <w:r>
        <w:rPr>
          <w:rFonts w:hint="eastAsia" w:ascii="黑体" w:hAnsi="黑体" w:eastAsia="黑体" w:cs="黑体"/>
          <w:sz w:val="32"/>
          <w:szCs w:val="32"/>
          <w:lang w:val="en-US" w:eastAsia="zh-CN"/>
        </w:rPr>
        <w:t>10</w:t>
      </w:r>
      <w:r>
        <w:rPr>
          <w:rFonts w:hint="eastAsia" w:ascii="黑体" w:hAnsi="黑体" w:eastAsia="黑体" w:cs="黑体"/>
          <w:sz w:val="32"/>
          <w:szCs w:val="32"/>
        </w:rPr>
        <w:t>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（一）测试方法</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中等力量直线急球（含上旋）5个。</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中等力量斜线旋转球（含下旋、侧下、侧上旋）5个。</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注：正、反手发球均可。</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（二）评分标准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0分。每人测一次，共发10个球，每个</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二、左推右攻</w:t>
      </w:r>
      <w:r>
        <w:rPr>
          <w:rFonts w:hint="eastAsia" w:ascii="黑体" w:hAnsi="黑体" w:eastAsia="黑体" w:cs="黑体"/>
          <w:sz w:val="32"/>
          <w:szCs w:val="32"/>
        </w:rPr>
        <w:t>技术（</w:t>
      </w:r>
      <w:r>
        <w:rPr>
          <w:rFonts w:hint="eastAsia" w:ascii="黑体" w:hAnsi="黑体" w:eastAsia="黑体" w:cs="黑体"/>
          <w:sz w:val="32"/>
          <w:szCs w:val="32"/>
          <w:lang w:val="en-US" w:eastAsia="zh-CN"/>
        </w:rPr>
        <w:t>10</w:t>
      </w:r>
      <w:r>
        <w:rPr>
          <w:rFonts w:hint="eastAsia" w:ascii="黑体" w:hAnsi="黑体" w:eastAsia="黑体" w:cs="黑体"/>
          <w:sz w:val="32"/>
          <w:szCs w:val="32"/>
        </w:rPr>
        <w:t>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（一）测试方法</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发球机</w:t>
      </w:r>
      <w:r>
        <w:rPr>
          <w:rFonts w:hint="eastAsia" w:ascii="仿宋_GB2312" w:hAnsi="仿宋_GB2312" w:eastAsia="仿宋_GB2312" w:cs="仿宋_GB2312"/>
          <w:sz w:val="32"/>
          <w:szCs w:val="32"/>
        </w:rPr>
        <w:t>有规律地由一点发球到两点，球送至本方2/3台范围内，被测人连续做左推右攻，计击球组数，时间1分钟，发球30组。每人测一次，成绩详见评分表。</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（二）评分标准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满分</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分。被测人左推右攻二板球为一组，左推或右攻失误均算失误一组。详见评分表。</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搓中侧身突击（</w:t>
      </w:r>
      <w:r>
        <w:rPr>
          <w:rFonts w:hint="eastAsia" w:ascii="黑体" w:hAnsi="黑体" w:eastAsia="黑体" w:cs="黑体"/>
          <w:sz w:val="32"/>
          <w:szCs w:val="32"/>
          <w:lang w:val="en-US" w:eastAsia="zh-CN"/>
        </w:rPr>
        <w:t>10</w:t>
      </w:r>
      <w:r>
        <w:rPr>
          <w:rFonts w:hint="eastAsia" w:ascii="黑体" w:hAnsi="黑体" w:eastAsia="黑体" w:cs="黑体"/>
          <w:sz w:val="32"/>
          <w:szCs w:val="32"/>
        </w:rPr>
        <w:t>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（一）测试方法</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发球机供球，发球机交替供球到考生左右两侧规定区域内，考生采用反手位搓球，正手位侧身突击或拉球技术进行击球，要求搓球有中等旋转强度，高度适宜。</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（二）评分标准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满分</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分。每人搓中突击20组，计成功组数，搓一板和突击一板为一组。搓中侧身攻球或拉弧旋球（高吊弧旋球或前冲弧旋球均可），搓球失误或突击失误均算失误一组，每人一次机会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考试过程中陪考人员的失误不计入考生的失败</w:t>
      </w:r>
      <w:r>
        <w:rPr>
          <w:rFonts w:hint="eastAsia" w:ascii="仿宋_GB2312" w:hAnsi="仿宋_GB2312" w:eastAsia="仿宋_GB2312" w:cs="仿宋_GB2312"/>
          <w:sz w:val="32"/>
          <w:szCs w:val="32"/>
          <w:lang w:eastAsia="zh-CN"/>
        </w:rPr>
        <w:t>。</w:t>
      </w:r>
    </w:p>
    <w:tbl>
      <w:tblPr>
        <w:tblStyle w:val="8"/>
        <w:tblW w:w="855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2"/>
        <w:gridCol w:w="1222"/>
        <w:gridCol w:w="1222"/>
        <w:gridCol w:w="1222"/>
        <w:gridCol w:w="1222"/>
        <w:gridCol w:w="1222"/>
        <w:gridCol w:w="12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0" w:hRule="atLeast"/>
          <w:jc w:val="center"/>
        </w:trPr>
        <w:tc>
          <w:tcPr>
            <w:tcW w:w="3666" w:type="dxa"/>
            <w:gridSpan w:val="3"/>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发  球</w:t>
            </w:r>
          </w:p>
        </w:tc>
        <w:tc>
          <w:tcPr>
            <w:tcW w:w="2444" w:type="dxa"/>
            <w:gridSpan w:val="2"/>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eastAsia="zh-CN"/>
              </w:rPr>
              <w:t>左推右攻</w:t>
            </w:r>
            <w:r>
              <w:rPr>
                <w:rFonts w:hint="eastAsia" w:ascii="仿宋_GB2312" w:hAnsi="仿宋_GB2312" w:eastAsia="仿宋_GB2312" w:cs="仿宋_GB2312"/>
                <w:sz w:val="28"/>
                <w:szCs w:val="28"/>
              </w:rPr>
              <w:t>技术</w:t>
            </w:r>
          </w:p>
        </w:tc>
        <w:tc>
          <w:tcPr>
            <w:tcW w:w="2449" w:type="dxa"/>
            <w:gridSpan w:val="2"/>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搓中侧身突击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6" w:hRule="atLeas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分值</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中等力量直线急球</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中等力量斜线旋转球</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分值</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eastAsia="zh-CN"/>
              </w:rPr>
              <w:t>组数</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分值</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组数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5</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10</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25</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10</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4</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9</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23</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9</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3</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8</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21</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8</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2</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7</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19</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7</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1</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6</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17</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6</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5</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15</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5</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4</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13</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4</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3</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11</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3</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9</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jc w:val="center"/>
        </w:trPr>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7</w:t>
            </w:r>
          </w:p>
        </w:tc>
        <w:tc>
          <w:tcPr>
            <w:tcW w:w="1222"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w:t>
            </w:r>
          </w:p>
        </w:tc>
        <w:tc>
          <w:tcPr>
            <w:tcW w:w="1227" w:type="dxa"/>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w:t>
            </w:r>
          </w:p>
        </w:tc>
      </w:tr>
    </w:tbl>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实战测试（</w:t>
      </w:r>
      <w:r>
        <w:rPr>
          <w:rFonts w:hint="eastAsia" w:ascii="黑体" w:hAnsi="黑体" w:eastAsia="黑体" w:cs="黑体"/>
          <w:sz w:val="32"/>
          <w:szCs w:val="32"/>
          <w:lang w:val="en-US" w:eastAsia="zh-CN"/>
        </w:rPr>
        <w:t>70</w:t>
      </w:r>
      <w:r>
        <w:rPr>
          <w:rFonts w:hint="eastAsia" w:ascii="黑体" w:hAnsi="黑体" w:eastAsia="黑体" w:cs="黑体"/>
          <w:sz w:val="32"/>
          <w:szCs w:val="32"/>
        </w:rPr>
        <w:t>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5人</w:t>
      </w:r>
      <w:r>
        <w:rPr>
          <w:rFonts w:hint="eastAsia" w:ascii="仿宋_GB2312" w:hAnsi="仿宋_GB2312" w:eastAsia="仿宋_GB2312" w:cs="仿宋_GB2312"/>
          <w:sz w:val="32"/>
          <w:szCs w:val="32"/>
          <w:lang w:eastAsia="zh-CN"/>
        </w:rPr>
        <w:t>（含）</w:t>
      </w:r>
      <w:r>
        <w:rPr>
          <w:rFonts w:hint="eastAsia" w:ascii="仿宋_GB2312" w:hAnsi="仿宋_GB2312" w:eastAsia="仿宋_GB2312" w:cs="仿宋_GB2312"/>
          <w:sz w:val="32"/>
          <w:szCs w:val="32"/>
        </w:rPr>
        <w:t>以下采取单循环，5人以上采取分组单循环交叉淘汰，</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胜，每局11分。通过比赛按比赛成绩排出名次。</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比赛名次及得分（</w:t>
      </w:r>
      <w:r>
        <w:rPr>
          <w:rFonts w:hint="eastAsia" w:ascii="楷体_GB2312" w:hAnsi="楷体_GB2312" w:eastAsia="楷体_GB2312" w:cs="楷体_GB2312"/>
          <w:sz w:val="32"/>
          <w:szCs w:val="32"/>
          <w:lang w:val="en-US" w:eastAsia="zh-CN"/>
        </w:rPr>
        <w:t>60</w:t>
      </w:r>
      <w:r>
        <w:rPr>
          <w:rFonts w:hint="eastAsia" w:ascii="楷体_GB2312" w:hAnsi="楷体_GB2312" w:eastAsia="楷体_GB2312" w:cs="楷体_GB2312"/>
          <w:sz w:val="32"/>
          <w:szCs w:val="32"/>
          <w:lang w:eastAsia="zh-CN"/>
        </w:rPr>
        <w:t>分）</w:t>
      </w:r>
    </w:p>
    <w:tbl>
      <w:tblPr>
        <w:tblStyle w:val="9"/>
        <w:tblW w:w="882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672"/>
        <w:gridCol w:w="819"/>
        <w:gridCol w:w="819"/>
        <w:gridCol w:w="819"/>
        <w:gridCol w:w="819"/>
        <w:gridCol w:w="819"/>
        <w:gridCol w:w="819"/>
        <w:gridCol w:w="819"/>
        <w:gridCol w:w="819"/>
        <w:gridCol w:w="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3" w:hRule="atLeast"/>
          <w:jc w:val="center"/>
        </w:trPr>
        <w:tc>
          <w:tcPr>
            <w:tcW w:w="782" w:type="dxa"/>
            <w:noWrap w:val="0"/>
            <w:vAlign w:val="top"/>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eastAsia" w:ascii="黑体" w:hAnsi="黑体" w:eastAsia="黑体" w:cs="黑体"/>
                <w:kern w:val="0"/>
                <w:sz w:val="28"/>
                <w:szCs w:val="28"/>
              </w:rPr>
            </w:pPr>
            <w:r>
              <w:rPr>
                <w:rFonts w:hint="eastAsia" w:ascii="黑体" w:hAnsi="黑体" w:eastAsia="黑体" w:cs="黑体"/>
                <w:kern w:val="0"/>
                <w:sz w:val="28"/>
                <w:szCs w:val="28"/>
              </w:rPr>
              <w:t>名次</w:t>
            </w:r>
          </w:p>
        </w:tc>
        <w:tc>
          <w:tcPr>
            <w:tcW w:w="672"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5</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6</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7</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8</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9</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1" w:hRule="atLeast"/>
          <w:jc w:val="center"/>
        </w:trPr>
        <w:tc>
          <w:tcPr>
            <w:tcW w:w="782" w:type="dxa"/>
            <w:noWrap w:val="0"/>
            <w:vAlign w:val="top"/>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eastAsia" w:ascii="黑体" w:hAnsi="黑体" w:eastAsia="黑体" w:cs="黑体"/>
                <w:kern w:val="0"/>
                <w:sz w:val="28"/>
                <w:szCs w:val="28"/>
              </w:rPr>
            </w:pPr>
            <w:r>
              <w:rPr>
                <w:rFonts w:hint="eastAsia" w:ascii="黑体" w:hAnsi="黑体" w:eastAsia="黑体" w:cs="黑体"/>
                <w:kern w:val="0"/>
                <w:sz w:val="28"/>
                <w:szCs w:val="28"/>
              </w:rPr>
              <w:t>得分</w:t>
            </w:r>
          </w:p>
        </w:tc>
        <w:tc>
          <w:tcPr>
            <w:tcW w:w="672"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60</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50</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40</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35</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30</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25</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20</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15</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10</w:t>
            </w:r>
          </w:p>
        </w:tc>
        <w:tc>
          <w:tcPr>
            <w:tcW w:w="819" w:type="dxa"/>
            <w:noWrap w:val="0"/>
            <w:vAlign w:val="center"/>
          </w:tcPr>
          <w:p>
            <w:pPr>
              <w:keepNext w:val="0"/>
              <w:keepLines w:val="0"/>
              <w:pageBreakBefore w:val="0"/>
              <w:pBdr>
                <w:top w:val="none" w:color="auto" w:sz="0" w:space="1"/>
                <w:left w:val="none" w:color="auto" w:sz="0" w:space="4"/>
                <w:bottom w:val="none" w:color="auto" w:sz="0" w:space="1"/>
                <w:right w:val="none" w:color="auto" w:sz="0" w:space="4"/>
                <w:between w:val="none" w:color="auto" w:sz="0" w:space="0"/>
              </w:pBdr>
              <w:shd w:val="clear" w:color="auto" w:fill="auto"/>
              <w:kinsoku/>
              <w:overflowPunct/>
              <w:topLinePunct w:val="0"/>
              <w:autoSpaceDE/>
              <w:autoSpaceDN/>
              <w:bidi w:val="0"/>
              <w:adjustRightInd/>
              <w:spacing w:line="578" w:lineRule="exact"/>
              <w:jc w:val="center"/>
              <w:textAlignment w:val="auto"/>
              <w:rPr>
                <w:rFonts w:hint="default"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5</w:t>
            </w:r>
          </w:p>
        </w:tc>
      </w:tr>
    </w:tbl>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val="en-US" w:eastAsia="zh-CN"/>
        </w:rPr>
      </w:pP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rPr>
        <w:t>实战能力评分标准（</w:t>
      </w:r>
      <w:r>
        <w:rPr>
          <w:rFonts w:hint="eastAsia" w:ascii="楷体_GB2312" w:hAnsi="楷体_GB2312" w:eastAsia="楷体_GB2312" w:cs="楷体_GB2312"/>
          <w:sz w:val="32"/>
          <w:szCs w:val="32"/>
          <w:lang w:val="en-US" w:eastAsia="zh-CN"/>
        </w:rPr>
        <w:t>1</w:t>
      </w:r>
      <w:r>
        <w:rPr>
          <w:rFonts w:hint="eastAsia" w:ascii="楷体_GB2312" w:hAnsi="楷体_GB2312" w:eastAsia="楷体_GB2312" w:cs="楷体_GB2312"/>
          <w:sz w:val="32"/>
          <w:szCs w:val="32"/>
        </w:rPr>
        <w:t>0分）</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ind w:firstLine="960" w:firstLineChars="3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 xml:space="preserve">1. </w:t>
      </w:r>
      <w:r>
        <w:rPr>
          <w:rFonts w:hint="eastAsia" w:ascii="仿宋_GB2312" w:hAnsi="仿宋_GB2312" w:eastAsia="仿宋_GB2312" w:cs="仿宋_GB2312"/>
          <w:b w:val="0"/>
          <w:bCs w:val="0"/>
          <w:sz w:val="32"/>
          <w:szCs w:val="32"/>
        </w:rPr>
        <w:t>战术意识评分标准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5分</w:t>
      </w:r>
      <w:r>
        <w:rPr>
          <w:rFonts w:hint="eastAsia" w:ascii="仿宋_GB2312" w:hAnsi="仿宋_GB2312" w:eastAsia="仿宋_GB2312" w:cs="仿宋_GB2312"/>
          <w:b w:val="0"/>
          <w:bCs w:val="0"/>
          <w:sz w:val="32"/>
          <w:szCs w:val="32"/>
          <w:lang w:eastAsia="zh-CN"/>
        </w:rPr>
        <w:t>）</w:t>
      </w:r>
    </w:p>
    <w:tbl>
      <w:tblPr>
        <w:tblStyle w:val="8"/>
        <w:tblW w:w="8686" w:type="dxa"/>
        <w:jc w:val="center"/>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
      <w:tblGrid>
        <w:gridCol w:w="1176"/>
        <w:gridCol w:w="1877"/>
        <w:gridCol w:w="1877"/>
        <w:gridCol w:w="1877"/>
        <w:gridCol w:w="187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Ex>
        <w:trPr>
          <w:tblCellSpacing w:w="0" w:type="dxa"/>
          <w:jc w:val="center"/>
        </w:trPr>
        <w:tc>
          <w:tcPr>
            <w:tcW w:w="1176"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内容</w:t>
            </w:r>
          </w:p>
        </w:tc>
        <w:tc>
          <w:tcPr>
            <w:tcW w:w="1877"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优</w:t>
            </w:r>
            <w:r>
              <w:rPr>
                <w:rFonts w:hint="eastAsia" w:ascii="仿宋_GB2312" w:hAnsi="仿宋_GB2312" w:eastAsia="仿宋_GB2312" w:cs="仿宋_GB2312"/>
                <w:sz w:val="28"/>
                <w:szCs w:val="28"/>
                <w:lang w:val="en-US" w:eastAsia="zh-CN"/>
              </w:rPr>
              <w:t>（5分）</w:t>
            </w:r>
          </w:p>
        </w:tc>
        <w:tc>
          <w:tcPr>
            <w:tcW w:w="1877"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良</w:t>
            </w:r>
            <w:r>
              <w:rPr>
                <w:rFonts w:hint="eastAsia" w:ascii="仿宋_GB2312" w:hAnsi="仿宋_GB2312" w:eastAsia="仿宋_GB2312" w:cs="仿宋_GB2312"/>
                <w:sz w:val="28"/>
                <w:szCs w:val="28"/>
                <w:lang w:val="en-US" w:eastAsia="zh-CN"/>
              </w:rPr>
              <w:t>（3分）</w:t>
            </w:r>
          </w:p>
        </w:tc>
        <w:tc>
          <w:tcPr>
            <w:tcW w:w="1877"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中</w:t>
            </w:r>
            <w:r>
              <w:rPr>
                <w:rFonts w:hint="eastAsia" w:ascii="仿宋_GB2312" w:hAnsi="仿宋_GB2312" w:eastAsia="仿宋_GB2312" w:cs="仿宋_GB2312"/>
                <w:sz w:val="28"/>
                <w:szCs w:val="28"/>
                <w:lang w:val="en-US" w:eastAsia="zh-CN"/>
              </w:rPr>
              <w:t>（2分）</w:t>
            </w:r>
          </w:p>
        </w:tc>
        <w:tc>
          <w:tcPr>
            <w:tcW w:w="1879"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差</w:t>
            </w:r>
            <w:r>
              <w:rPr>
                <w:rFonts w:hint="eastAsia" w:ascii="仿宋_GB2312" w:hAnsi="仿宋_GB2312" w:eastAsia="仿宋_GB2312" w:cs="仿宋_GB2312"/>
                <w:sz w:val="28"/>
                <w:szCs w:val="28"/>
                <w:lang w:val="en-US" w:eastAsia="zh-CN"/>
              </w:rPr>
              <w:t>（0分）</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Ex>
        <w:trPr>
          <w:tblCellSpacing w:w="0" w:type="dxa"/>
          <w:jc w:val="center"/>
        </w:trPr>
        <w:tc>
          <w:tcPr>
            <w:tcW w:w="1176"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战术意识</w:t>
            </w:r>
          </w:p>
        </w:tc>
        <w:tc>
          <w:tcPr>
            <w:tcW w:w="1877"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战术思想正确、意图明显；进攻与反攻意识极强；战术应变意识极强</w:t>
            </w:r>
          </w:p>
        </w:tc>
        <w:tc>
          <w:tcPr>
            <w:tcW w:w="1877"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战术思想基本正确、意图基本明显；具备进攻与反攻意识；具备战术应变意识</w:t>
            </w:r>
          </w:p>
        </w:tc>
        <w:tc>
          <w:tcPr>
            <w:tcW w:w="1877"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具备一定的战术思想和意图；有进攻与反攻意识；有战术应变意识</w:t>
            </w:r>
          </w:p>
        </w:tc>
        <w:tc>
          <w:tcPr>
            <w:tcW w:w="1879"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战术思想和意图较差；进攻与反攻意识不明显；战术应变意识较差</w:t>
            </w:r>
          </w:p>
        </w:tc>
      </w:tr>
    </w:tbl>
    <w:p>
      <w:pPr>
        <w:pStyle w:val="6"/>
        <w:keepNext w:val="0"/>
        <w:keepLines w:val="0"/>
        <w:pageBreakBefore w:val="0"/>
        <w:widowControl/>
        <w:numPr>
          <w:ilvl w:val="0"/>
          <w:numId w:val="0"/>
        </w:numPr>
        <w:pBdr>
          <w:top w:val="none" w:color="auto" w:sz="0" w:space="1"/>
          <w:left w:val="none" w:color="auto" w:sz="0" w:space="4"/>
          <w:bottom w:val="none" w:color="auto" w:sz="0" w:space="1"/>
          <w:right w:val="none" w:color="auto" w:sz="0" w:space="4"/>
          <w:between w:val="none" w:color="auto" w:sz="0" w:space="0"/>
        </w:pBdr>
        <w:shd w:val="clear" w:color="auto" w:fill="auto"/>
        <w:kinsoku/>
        <w:wordWrap w:val="0"/>
        <w:overflowPunct/>
        <w:topLinePunct w:val="0"/>
        <w:autoSpaceDE/>
        <w:autoSpaceDN/>
        <w:bidi w:val="0"/>
        <w:adjustRightInd/>
        <w:snapToGrid/>
        <w:spacing w:before="0" w:beforeAutospacing="0" w:after="0" w:afterAutospacing="0" w:line="578" w:lineRule="exact"/>
        <w:ind w:right="0" w:rightChars="0"/>
        <w:textAlignment w:val="auto"/>
        <w:rPr>
          <w:rFonts w:hint="eastAsia" w:ascii="仿宋_GB2312" w:hAnsi="仿宋_GB2312" w:eastAsia="仿宋_GB2312" w:cs="仿宋_GB2312"/>
          <w:b w:val="0"/>
          <w:bCs w:val="0"/>
          <w:kern w:val="2"/>
          <w:sz w:val="32"/>
          <w:szCs w:val="32"/>
          <w:lang w:val="en-US" w:eastAsia="zh-CN"/>
        </w:rPr>
      </w:pPr>
    </w:p>
    <w:p>
      <w:pPr>
        <w:pStyle w:val="6"/>
        <w:keepNext w:val="0"/>
        <w:keepLines w:val="0"/>
        <w:pageBreakBefore w:val="0"/>
        <w:widowControl/>
        <w:numPr>
          <w:ilvl w:val="0"/>
          <w:numId w:val="0"/>
        </w:numPr>
        <w:pBdr>
          <w:top w:val="none" w:color="auto" w:sz="0" w:space="1"/>
          <w:left w:val="none" w:color="auto" w:sz="0" w:space="4"/>
          <w:bottom w:val="none" w:color="auto" w:sz="0" w:space="1"/>
          <w:right w:val="none" w:color="auto" w:sz="0" w:space="4"/>
          <w:between w:val="none" w:color="auto" w:sz="0" w:space="0"/>
        </w:pBdr>
        <w:shd w:val="clear" w:color="auto" w:fill="auto"/>
        <w:kinsoku/>
        <w:wordWrap w:val="0"/>
        <w:overflowPunct/>
        <w:topLinePunct w:val="0"/>
        <w:autoSpaceDE/>
        <w:autoSpaceDN/>
        <w:bidi w:val="0"/>
        <w:adjustRightInd/>
        <w:snapToGrid/>
        <w:spacing w:before="0" w:beforeAutospacing="0" w:after="0" w:afterAutospacing="0" w:line="578" w:lineRule="exact"/>
        <w:ind w:right="0" w:rightChars="0"/>
        <w:textAlignment w:val="auto"/>
        <w:rPr>
          <w:rFonts w:hint="eastAsia" w:ascii="仿宋_GB2312" w:hAnsi="仿宋_GB2312" w:eastAsia="仿宋_GB2312" w:cs="仿宋_GB2312"/>
          <w:b w:val="0"/>
          <w:bCs w:val="0"/>
          <w:kern w:val="2"/>
          <w:sz w:val="32"/>
          <w:szCs w:val="32"/>
          <w:lang w:val="en-US" w:eastAsia="zh-CN"/>
        </w:rPr>
      </w:pPr>
    </w:p>
    <w:p>
      <w:pPr>
        <w:pStyle w:val="6"/>
        <w:keepNext w:val="0"/>
        <w:keepLines w:val="0"/>
        <w:pageBreakBefore w:val="0"/>
        <w:widowControl/>
        <w:numPr>
          <w:ilvl w:val="0"/>
          <w:numId w:val="0"/>
        </w:numPr>
        <w:pBdr>
          <w:top w:val="none" w:color="auto" w:sz="0" w:space="1"/>
          <w:left w:val="none" w:color="auto" w:sz="0" w:space="4"/>
          <w:bottom w:val="none" w:color="auto" w:sz="0" w:space="1"/>
          <w:right w:val="none" w:color="auto" w:sz="0" w:space="4"/>
          <w:between w:val="none" w:color="auto" w:sz="0" w:space="0"/>
        </w:pBdr>
        <w:shd w:val="clear" w:color="auto" w:fill="auto"/>
        <w:kinsoku/>
        <w:wordWrap w:val="0"/>
        <w:overflowPunct/>
        <w:topLinePunct w:val="0"/>
        <w:autoSpaceDE/>
        <w:autoSpaceDN/>
        <w:bidi w:val="0"/>
        <w:adjustRightInd/>
        <w:snapToGrid/>
        <w:spacing w:before="0" w:beforeAutospacing="0" w:after="0" w:afterAutospacing="0" w:line="578" w:lineRule="exact"/>
        <w:ind w:right="0" w:rightChars="0"/>
        <w:textAlignment w:val="auto"/>
        <w:rPr>
          <w:rFonts w:hint="eastAsia" w:ascii="仿宋_GB2312" w:hAnsi="仿宋_GB2312" w:eastAsia="仿宋_GB2312" w:cs="仿宋_GB2312"/>
          <w:b w:val="0"/>
          <w:bCs w:val="0"/>
          <w:kern w:val="2"/>
          <w:sz w:val="32"/>
          <w:szCs w:val="32"/>
          <w:lang w:val="en-US" w:eastAsia="zh-CN"/>
        </w:rPr>
      </w:pPr>
    </w:p>
    <w:p>
      <w:pPr>
        <w:pStyle w:val="6"/>
        <w:keepNext w:val="0"/>
        <w:keepLines w:val="0"/>
        <w:pageBreakBefore w:val="0"/>
        <w:widowControl/>
        <w:numPr>
          <w:ilvl w:val="0"/>
          <w:numId w:val="0"/>
        </w:numPr>
        <w:pBdr>
          <w:top w:val="none" w:color="auto" w:sz="0" w:space="1"/>
          <w:left w:val="none" w:color="auto" w:sz="0" w:space="4"/>
          <w:bottom w:val="none" w:color="auto" w:sz="0" w:space="1"/>
          <w:right w:val="none" w:color="auto" w:sz="0" w:space="4"/>
          <w:between w:val="none" w:color="auto" w:sz="0" w:space="0"/>
        </w:pBdr>
        <w:shd w:val="clear" w:color="auto" w:fill="auto"/>
        <w:kinsoku/>
        <w:wordWrap w:val="0"/>
        <w:overflowPunct/>
        <w:topLinePunct w:val="0"/>
        <w:autoSpaceDE/>
        <w:autoSpaceDN/>
        <w:bidi w:val="0"/>
        <w:adjustRightInd/>
        <w:snapToGrid/>
        <w:spacing w:before="0" w:beforeAutospacing="0" w:after="0" w:afterAutospacing="0" w:line="578" w:lineRule="exact"/>
        <w:ind w:right="0" w:rightChars="0"/>
        <w:textAlignment w:val="auto"/>
        <w:rPr>
          <w:rFonts w:hint="eastAsia" w:ascii="仿宋_GB2312" w:hAnsi="仿宋_GB2312" w:eastAsia="仿宋_GB2312" w:cs="仿宋_GB2312"/>
          <w:b w:val="0"/>
          <w:bCs w:val="0"/>
          <w:kern w:val="2"/>
          <w:sz w:val="32"/>
          <w:szCs w:val="32"/>
          <w:lang w:val="en-US" w:eastAsia="zh-CN"/>
        </w:rPr>
      </w:pPr>
    </w:p>
    <w:p>
      <w:pPr>
        <w:pStyle w:val="6"/>
        <w:keepNext w:val="0"/>
        <w:keepLines w:val="0"/>
        <w:pageBreakBefore w:val="0"/>
        <w:widowControl/>
        <w:numPr>
          <w:ilvl w:val="0"/>
          <w:numId w:val="0"/>
        </w:numPr>
        <w:pBdr>
          <w:top w:val="none" w:color="auto" w:sz="0" w:space="1"/>
          <w:left w:val="none" w:color="auto" w:sz="0" w:space="4"/>
          <w:bottom w:val="none" w:color="auto" w:sz="0" w:space="1"/>
          <w:right w:val="none" w:color="auto" w:sz="0" w:space="4"/>
          <w:between w:val="none" w:color="auto" w:sz="0" w:space="0"/>
        </w:pBdr>
        <w:shd w:val="clear" w:color="auto" w:fill="auto"/>
        <w:kinsoku/>
        <w:wordWrap w:val="0"/>
        <w:overflowPunct/>
        <w:topLinePunct w:val="0"/>
        <w:autoSpaceDE/>
        <w:autoSpaceDN/>
        <w:bidi w:val="0"/>
        <w:adjustRightInd/>
        <w:snapToGrid/>
        <w:spacing w:before="0" w:beforeAutospacing="0" w:after="0" w:afterAutospacing="0" w:line="578" w:lineRule="exact"/>
        <w:ind w:right="0" w:rightChars="0"/>
        <w:textAlignment w:val="auto"/>
        <w:rPr>
          <w:rFonts w:hint="eastAsia" w:ascii="仿宋_GB2312" w:hAnsi="仿宋_GB2312" w:eastAsia="仿宋_GB2312" w:cs="仿宋_GB2312"/>
          <w:b w:val="0"/>
          <w:bCs w:val="0"/>
          <w:kern w:val="2"/>
          <w:sz w:val="32"/>
          <w:szCs w:val="32"/>
          <w:lang w:val="en-US" w:eastAsia="zh-CN"/>
        </w:rPr>
      </w:pPr>
    </w:p>
    <w:p>
      <w:pPr>
        <w:pStyle w:val="6"/>
        <w:keepNext w:val="0"/>
        <w:keepLines w:val="0"/>
        <w:pageBreakBefore w:val="0"/>
        <w:widowControl/>
        <w:numPr>
          <w:ilvl w:val="0"/>
          <w:numId w:val="0"/>
        </w:numPr>
        <w:pBdr>
          <w:top w:val="none" w:color="auto" w:sz="0" w:space="1"/>
          <w:left w:val="none" w:color="auto" w:sz="0" w:space="4"/>
          <w:bottom w:val="none" w:color="auto" w:sz="0" w:space="1"/>
          <w:right w:val="none" w:color="auto" w:sz="0" w:space="4"/>
          <w:between w:val="none" w:color="auto" w:sz="0" w:space="0"/>
        </w:pBdr>
        <w:shd w:val="clear" w:color="auto" w:fill="auto"/>
        <w:kinsoku/>
        <w:wordWrap w:val="0"/>
        <w:overflowPunct/>
        <w:topLinePunct w:val="0"/>
        <w:autoSpaceDE/>
        <w:autoSpaceDN/>
        <w:bidi w:val="0"/>
        <w:adjustRightInd/>
        <w:snapToGrid/>
        <w:spacing w:before="0" w:beforeAutospacing="0" w:after="0" w:afterAutospacing="0" w:line="578" w:lineRule="exact"/>
        <w:ind w:right="0" w:rightChars="0" w:firstLine="640" w:firstLineChars="200"/>
        <w:textAlignment w:val="auto"/>
        <w:rPr>
          <w:rFonts w:hint="eastAsia" w:ascii="仿宋_GB2312" w:hAnsi="仿宋_GB2312" w:eastAsia="仿宋_GB2312" w:cs="仿宋_GB2312"/>
          <w:b w:val="0"/>
          <w:bCs w:val="0"/>
          <w:kern w:val="2"/>
          <w:sz w:val="32"/>
          <w:szCs w:val="32"/>
          <w:lang w:eastAsia="zh-CN"/>
        </w:rPr>
      </w:pPr>
      <w:r>
        <w:rPr>
          <w:rFonts w:hint="eastAsia" w:ascii="仿宋_GB2312" w:hAnsi="仿宋_GB2312" w:eastAsia="仿宋_GB2312" w:cs="仿宋_GB2312"/>
          <w:b w:val="0"/>
          <w:bCs w:val="0"/>
          <w:kern w:val="2"/>
          <w:sz w:val="32"/>
          <w:szCs w:val="32"/>
          <w:lang w:val="en-US" w:eastAsia="zh-CN"/>
        </w:rPr>
        <w:t xml:space="preserve">2. </w:t>
      </w:r>
      <w:r>
        <w:rPr>
          <w:rFonts w:hint="eastAsia" w:ascii="仿宋_GB2312" w:hAnsi="仿宋_GB2312" w:eastAsia="仿宋_GB2312" w:cs="仿宋_GB2312"/>
          <w:b w:val="0"/>
          <w:bCs w:val="0"/>
          <w:kern w:val="2"/>
          <w:sz w:val="32"/>
          <w:szCs w:val="32"/>
        </w:rPr>
        <w:t>技战能力评分标准</w:t>
      </w:r>
      <w:r>
        <w:rPr>
          <w:rFonts w:hint="eastAsia" w:ascii="仿宋_GB2312" w:hAnsi="仿宋_GB2312" w:eastAsia="仿宋_GB2312" w:cs="仿宋_GB2312"/>
          <w:b w:val="0"/>
          <w:bCs w:val="0"/>
          <w:kern w:val="2"/>
          <w:sz w:val="32"/>
          <w:szCs w:val="32"/>
          <w:lang w:eastAsia="zh-CN"/>
        </w:rPr>
        <w:t>（</w:t>
      </w:r>
      <w:r>
        <w:rPr>
          <w:rFonts w:hint="eastAsia" w:ascii="仿宋_GB2312" w:hAnsi="仿宋_GB2312" w:eastAsia="仿宋_GB2312" w:cs="仿宋_GB2312"/>
          <w:b w:val="0"/>
          <w:bCs w:val="0"/>
          <w:kern w:val="2"/>
          <w:sz w:val="32"/>
          <w:szCs w:val="32"/>
          <w:lang w:val="en-US" w:eastAsia="zh-CN"/>
        </w:rPr>
        <w:t>5分</w:t>
      </w:r>
      <w:r>
        <w:rPr>
          <w:rFonts w:hint="eastAsia" w:ascii="仿宋_GB2312" w:hAnsi="仿宋_GB2312" w:eastAsia="仿宋_GB2312" w:cs="仿宋_GB2312"/>
          <w:b w:val="0"/>
          <w:bCs w:val="0"/>
          <w:kern w:val="2"/>
          <w:sz w:val="32"/>
          <w:szCs w:val="32"/>
          <w:lang w:eastAsia="zh-CN"/>
        </w:rPr>
        <w:t>）</w:t>
      </w:r>
    </w:p>
    <w:tbl>
      <w:tblPr>
        <w:tblStyle w:val="8"/>
        <w:tblW w:w="8534" w:type="dxa"/>
        <w:jc w:val="center"/>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
      <w:tblGrid>
        <w:gridCol w:w="1249"/>
        <w:gridCol w:w="1821"/>
        <w:gridCol w:w="1821"/>
        <w:gridCol w:w="1821"/>
        <w:gridCol w:w="182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Ex>
        <w:trPr>
          <w:tblCellSpacing w:w="0" w:type="dxa"/>
          <w:jc w:val="center"/>
        </w:trPr>
        <w:tc>
          <w:tcPr>
            <w:tcW w:w="1249"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内容</w:t>
            </w:r>
          </w:p>
        </w:tc>
        <w:tc>
          <w:tcPr>
            <w:tcW w:w="1821"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优</w:t>
            </w:r>
            <w:r>
              <w:rPr>
                <w:rFonts w:hint="eastAsia" w:ascii="仿宋_GB2312" w:hAnsi="仿宋_GB2312" w:eastAsia="仿宋_GB2312" w:cs="仿宋_GB2312"/>
                <w:sz w:val="28"/>
                <w:szCs w:val="28"/>
                <w:lang w:val="en-US" w:eastAsia="zh-CN"/>
              </w:rPr>
              <w:t>（5分）</w:t>
            </w:r>
          </w:p>
        </w:tc>
        <w:tc>
          <w:tcPr>
            <w:tcW w:w="1821"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良</w:t>
            </w:r>
            <w:r>
              <w:rPr>
                <w:rFonts w:hint="eastAsia" w:ascii="仿宋_GB2312" w:hAnsi="仿宋_GB2312" w:eastAsia="仿宋_GB2312" w:cs="仿宋_GB2312"/>
                <w:sz w:val="28"/>
                <w:szCs w:val="28"/>
                <w:lang w:val="en-US" w:eastAsia="zh-CN"/>
              </w:rPr>
              <w:t>（3分）</w:t>
            </w:r>
          </w:p>
        </w:tc>
        <w:tc>
          <w:tcPr>
            <w:tcW w:w="1821"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中</w:t>
            </w:r>
            <w:r>
              <w:rPr>
                <w:rFonts w:hint="eastAsia" w:ascii="仿宋_GB2312" w:hAnsi="仿宋_GB2312" w:eastAsia="仿宋_GB2312" w:cs="仿宋_GB2312"/>
                <w:sz w:val="28"/>
                <w:szCs w:val="28"/>
                <w:lang w:val="en-US" w:eastAsia="zh-CN"/>
              </w:rPr>
              <w:t>（2分）</w:t>
            </w:r>
          </w:p>
        </w:tc>
        <w:tc>
          <w:tcPr>
            <w:tcW w:w="1822"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差</w:t>
            </w:r>
            <w:r>
              <w:rPr>
                <w:rFonts w:hint="eastAsia" w:ascii="仿宋_GB2312" w:hAnsi="仿宋_GB2312" w:eastAsia="仿宋_GB2312" w:cs="仿宋_GB2312"/>
                <w:sz w:val="28"/>
                <w:szCs w:val="28"/>
                <w:lang w:val="en-US" w:eastAsia="zh-CN"/>
              </w:rPr>
              <w:t>（0分）</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Ex>
        <w:trPr>
          <w:tblCellSpacing w:w="0" w:type="dxa"/>
          <w:jc w:val="center"/>
        </w:trPr>
        <w:tc>
          <w:tcPr>
            <w:tcW w:w="1249" w:type="dxa"/>
            <w:tcBorders>
              <w:top w:val="outset" w:color="auto" w:sz="6" w:space="0"/>
              <w:left w:val="outset" w:color="auto" w:sz="6" w:space="0"/>
              <w:bottom w:val="outset" w:color="auto" w:sz="6" w:space="0"/>
              <w:right w:val="outset" w:color="auto" w:sz="6" w:space="0"/>
            </w:tcBorders>
            <w:noWrap w:val="0"/>
            <w:vAlign w:val="center"/>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技战</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能力</w:t>
            </w:r>
          </w:p>
        </w:tc>
        <w:tc>
          <w:tcPr>
            <w:tcW w:w="1821"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发球抢攻上手能力极强、主动进攻与连续进攻技能极强；相持中或被动时的反攻技能极强；根据场上的变数能</w:t>
            </w:r>
            <w:r>
              <w:rPr>
                <w:rFonts w:hint="eastAsia" w:ascii="仿宋_GB2312" w:hAnsi="仿宋_GB2312" w:eastAsia="仿宋_GB2312" w:cs="仿宋_GB2312"/>
                <w:sz w:val="28"/>
                <w:szCs w:val="28"/>
                <w:lang w:eastAsia="zh-CN"/>
              </w:rPr>
              <w:t>有效地调整</w:t>
            </w:r>
            <w:r>
              <w:rPr>
                <w:rFonts w:hint="eastAsia" w:ascii="仿宋_GB2312" w:hAnsi="仿宋_GB2312" w:eastAsia="仿宋_GB2312" w:cs="仿宋_GB2312"/>
                <w:sz w:val="28"/>
                <w:szCs w:val="28"/>
              </w:rPr>
              <w:t>自我的技能打法。讲究质量和实效。比赛名次位居前列。</w:t>
            </w:r>
          </w:p>
        </w:tc>
        <w:tc>
          <w:tcPr>
            <w:tcW w:w="1821"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发球抢攻上手能力相对较强、主动进攻与连续进攻技能较强；相持中或被动时的反攻技能较强；根据场上的变数能</w:t>
            </w:r>
            <w:r>
              <w:rPr>
                <w:rFonts w:hint="eastAsia" w:ascii="仿宋_GB2312" w:hAnsi="仿宋_GB2312" w:eastAsia="仿宋_GB2312" w:cs="仿宋_GB2312"/>
                <w:sz w:val="28"/>
                <w:szCs w:val="28"/>
                <w:lang w:eastAsia="zh-CN"/>
              </w:rPr>
              <w:t>有效地调整</w:t>
            </w:r>
            <w:r>
              <w:rPr>
                <w:rFonts w:hint="eastAsia" w:ascii="仿宋_GB2312" w:hAnsi="仿宋_GB2312" w:eastAsia="仿宋_GB2312" w:cs="仿宋_GB2312"/>
                <w:sz w:val="28"/>
                <w:szCs w:val="28"/>
              </w:rPr>
              <w:t>自我的技能打法。</w:t>
            </w:r>
          </w:p>
        </w:tc>
        <w:tc>
          <w:tcPr>
            <w:tcW w:w="1821"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发球抢攻上手能力一般、主动进攻与连续进攻技能一般；相持中或被动时的反攻技能一般。</w:t>
            </w:r>
          </w:p>
        </w:tc>
        <w:tc>
          <w:tcPr>
            <w:tcW w:w="1822" w:type="dxa"/>
            <w:tcBorders>
              <w:top w:val="outset" w:color="auto" w:sz="6" w:space="0"/>
              <w:left w:val="outset" w:color="auto" w:sz="6" w:space="0"/>
              <w:bottom w:val="outset" w:color="auto" w:sz="6" w:space="0"/>
              <w:right w:val="outset" w:color="auto" w:sz="6" w:space="0"/>
            </w:tcBorders>
            <w:noWrap w:val="0"/>
            <w:vAlign w:val="top"/>
          </w:tcPr>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shd w:val="clear" w:color="auto" w:fill="auto"/>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发球抢攻上手能力较差、主动进攻与连续进攻技能较差；相持中或被动时的反攻技能较差。</w:t>
            </w:r>
          </w:p>
        </w:tc>
      </w:tr>
    </w:tbl>
    <w:p/>
    <w:p/>
    <w:p/>
    <w:p/>
    <w:p/>
    <w:p/>
    <w:p/>
    <w:p/>
    <w:p/>
    <w:p>
      <w:pPr>
        <w:widowControl/>
        <w:spacing w:line="578" w:lineRule="exact"/>
        <w:ind w:firstLine="440" w:firstLineChars="100"/>
        <w:jc w:val="center"/>
        <w:rPr>
          <w:rFonts w:hint="eastAsia" w:ascii="方正小标宋简体" w:hAnsi="方正小标宋简体" w:eastAsia="方正小标宋简体" w:cs="方正小标宋简体"/>
          <w:sz w:val="44"/>
          <w:szCs w:val="44"/>
          <w:lang w:bidi="zh-CN"/>
        </w:rPr>
      </w:pPr>
      <w:r>
        <w:rPr>
          <w:rFonts w:hint="eastAsia" w:ascii="方正小标宋简体" w:hAnsi="方正小标宋简体" w:eastAsia="方正小标宋简体" w:cs="方正小标宋简体"/>
          <w:sz w:val="44"/>
          <w:szCs w:val="44"/>
          <w:lang w:bidi="zh-CN"/>
        </w:rPr>
        <w:t>羽毛球专项测试方法及评分标准</w:t>
      </w:r>
    </w:p>
    <w:p>
      <w:pPr>
        <w:spacing w:line="578" w:lineRule="exact"/>
        <w:ind w:firstLine="420" w:firstLineChars="200"/>
        <w:textAlignment w:val="baseline"/>
        <w:rPr>
          <w:rFonts w:hint="eastAsia" w:ascii="宋体" w:hAnsi="宋体" w:eastAsia="黑体"/>
          <w:szCs w:val="22"/>
        </w:rPr>
      </w:pPr>
    </w:p>
    <w:p>
      <w:pPr>
        <w:spacing w:line="578" w:lineRule="exact"/>
        <w:ind w:firstLine="640" w:firstLineChars="200"/>
        <w:textAlignment w:val="baseline"/>
        <w:rPr>
          <w:rFonts w:hint="eastAsia" w:ascii="黑体" w:hAnsi="黑体" w:eastAsia="黑体" w:cs="黑体"/>
          <w:sz w:val="32"/>
          <w:szCs w:val="32"/>
          <w:lang w:eastAsia="zh-CN"/>
        </w:rPr>
      </w:pPr>
      <w:r>
        <w:rPr>
          <w:rFonts w:hint="eastAsia" w:ascii="黑体" w:hAnsi="黑体" w:eastAsia="黑体" w:cs="黑体"/>
          <w:sz w:val="32"/>
          <w:szCs w:val="32"/>
        </w:rPr>
        <w:t>一、测试</w:t>
      </w:r>
      <w:r>
        <w:rPr>
          <w:rFonts w:hint="eastAsia" w:ascii="黑体" w:hAnsi="黑体" w:eastAsia="黑体" w:cs="黑体"/>
          <w:sz w:val="32"/>
          <w:szCs w:val="32"/>
          <w:lang w:eastAsia="zh-CN"/>
        </w:rPr>
        <w:t>内容</w:t>
      </w:r>
    </w:p>
    <w:tbl>
      <w:tblPr>
        <w:tblStyle w:val="8"/>
        <w:tblW w:w="8661" w:type="dxa"/>
        <w:jc w:val="center"/>
        <w:tblCellSpacing w:w="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319"/>
        <w:gridCol w:w="825"/>
        <w:gridCol w:w="763"/>
        <w:gridCol w:w="1533"/>
        <w:gridCol w:w="1462"/>
        <w:gridCol w:w="1411"/>
        <w:gridCol w:w="1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blCellSpacing w:w="0" w:type="dxa"/>
          <w:jc w:val="center"/>
        </w:trPr>
        <w:tc>
          <w:tcPr>
            <w:tcW w:w="1319" w:type="dxa"/>
            <w:vMerge w:val="restart"/>
            <w:vAlign w:val="center"/>
          </w:tcPr>
          <w:p>
            <w:pPr>
              <w:widowControl/>
              <w:spacing w:line="578" w:lineRule="exact"/>
              <w:jc w:val="center"/>
              <w:rPr>
                <w:rFonts w:hint="eastAsia" w:ascii="仿宋_GB2312" w:hAnsi="仿宋_GB2312" w:eastAsia="仿宋_GB2312" w:cs="仿宋_GB2312"/>
                <w:bCs/>
                <w:kern w:val="0"/>
                <w:sz w:val="28"/>
                <w:szCs w:val="28"/>
                <w:lang w:eastAsia="zh-CN"/>
              </w:rPr>
            </w:pPr>
            <w:r>
              <w:rPr>
                <w:rFonts w:hint="eastAsia" w:ascii="仿宋_GB2312" w:hAnsi="仿宋_GB2312" w:eastAsia="仿宋_GB2312" w:cs="仿宋_GB2312"/>
                <w:bCs/>
                <w:color w:val="101010"/>
                <w:kern w:val="0"/>
                <w:sz w:val="28"/>
                <w:szCs w:val="28"/>
              </w:rPr>
              <w:t>测试</w:t>
            </w:r>
            <w:r>
              <w:rPr>
                <w:rFonts w:hint="eastAsia" w:ascii="仿宋_GB2312" w:hAnsi="仿宋_GB2312" w:eastAsia="仿宋_GB2312" w:cs="仿宋_GB2312"/>
                <w:bCs/>
                <w:color w:val="101010"/>
                <w:kern w:val="0"/>
                <w:sz w:val="28"/>
                <w:szCs w:val="28"/>
                <w:lang w:eastAsia="zh-CN"/>
              </w:rPr>
              <w:t>内容</w:t>
            </w:r>
          </w:p>
        </w:tc>
        <w:tc>
          <w:tcPr>
            <w:tcW w:w="4583" w:type="dxa"/>
            <w:gridSpan w:val="4"/>
            <w:vAlign w:val="center"/>
          </w:tcPr>
          <w:p>
            <w:pPr>
              <w:widowControl/>
              <w:spacing w:line="578" w:lineRule="exact"/>
              <w:jc w:val="center"/>
              <w:rPr>
                <w:rFonts w:hint="eastAsia"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基本技术</w:t>
            </w:r>
          </w:p>
        </w:tc>
        <w:tc>
          <w:tcPr>
            <w:tcW w:w="2759" w:type="dxa"/>
            <w:gridSpan w:val="2"/>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比赛实战能力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blCellSpacing w:w="0" w:type="dxa"/>
          <w:jc w:val="center"/>
        </w:trPr>
        <w:tc>
          <w:tcPr>
            <w:tcW w:w="1319" w:type="dxa"/>
            <w:vMerge w:val="continue"/>
            <w:vAlign w:val="center"/>
          </w:tcPr>
          <w:p>
            <w:pPr>
              <w:widowControl/>
              <w:spacing w:line="578" w:lineRule="exact"/>
              <w:jc w:val="center"/>
              <w:rPr>
                <w:rFonts w:hint="eastAsia" w:ascii="仿宋_GB2312" w:hAnsi="仿宋_GB2312" w:eastAsia="仿宋_GB2312" w:cs="仿宋_GB2312"/>
                <w:bCs/>
                <w:color w:val="101010"/>
                <w:kern w:val="0"/>
                <w:sz w:val="28"/>
                <w:szCs w:val="28"/>
              </w:rPr>
            </w:pPr>
          </w:p>
        </w:tc>
        <w:tc>
          <w:tcPr>
            <w:tcW w:w="825" w:type="dxa"/>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发球</w:t>
            </w:r>
          </w:p>
        </w:tc>
        <w:tc>
          <w:tcPr>
            <w:tcW w:w="763" w:type="dxa"/>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搓球</w:t>
            </w:r>
          </w:p>
        </w:tc>
        <w:tc>
          <w:tcPr>
            <w:tcW w:w="1533" w:type="dxa"/>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高远球、</w:t>
            </w:r>
          </w:p>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杀球、吊球</w:t>
            </w:r>
          </w:p>
        </w:tc>
        <w:tc>
          <w:tcPr>
            <w:tcW w:w="1462" w:type="dxa"/>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低重心</w:t>
            </w:r>
          </w:p>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四点跑</w:t>
            </w:r>
          </w:p>
        </w:tc>
        <w:tc>
          <w:tcPr>
            <w:tcW w:w="1411" w:type="dxa"/>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比赛名次</w:t>
            </w:r>
          </w:p>
        </w:tc>
        <w:tc>
          <w:tcPr>
            <w:tcW w:w="1348" w:type="dxa"/>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技术评定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blCellSpacing w:w="0" w:type="dxa"/>
          <w:jc w:val="center"/>
        </w:trPr>
        <w:tc>
          <w:tcPr>
            <w:tcW w:w="1319" w:type="dxa"/>
            <w:vAlign w:val="center"/>
          </w:tcPr>
          <w:p>
            <w:pPr>
              <w:widowControl/>
              <w:spacing w:line="578" w:lineRule="exact"/>
              <w:jc w:val="center"/>
              <w:rPr>
                <w:rFonts w:hint="eastAsia" w:ascii="仿宋_GB2312" w:hAnsi="仿宋_GB2312" w:eastAsia="仿宋_GB2312" w:cs="仿宋_GB2312"/>
                <w:bCs/>
                <w:kern w:val="0"/>
                <w:sz w:val="28"/>
                <w:szCs w:val="28"/>
              </w:rPr>
            </w:pPr>
            <w:r>
              <w:rPr>
                <w:rFonts w:hint="eastAsia" w:ascii="仿宋_GB2312" w:hAnsi="仿宋_GB2312" w:eastAsia="仿宋_GB2312" w:cs="仿宋_GB2312"/>
                <w:bCs/>
                <w:color w:val="101010"/>
                <w:kern w:val="0"/>
                <w:sz w:val="28"/>
                <w:szCs w:val="28"/>
              </w:rPr>
              <w:t>所占分值</w:t>
            </w:r>
          </w:p>
        </w:tc>
        <w:tc>
          <w:tcPr>
            <w:tcW w:w="825" w:type="dxa"/>
            <w:vAlign w:val="center"/>
          </w:tcPr>
          <w:p>
            <w:pPr>
              <w:widowControl/>
              <w:spacing w:line="578" w:lineRule="exact"/>
              <w:jc w:val="center"/>
              <w:rPr>
                <w:rFonts w:hint="eastAsia" w:ascii="仿宋_GB2312" w:hAnsi="仿宋_GB2312" w:eastAsia="仿宋_GB2312" w:cs="仿宋_GB2312"/>
                <w:bCs/>
                <w:kern w:val="0"/>
                <w:sz w:val="28"/>
                <w:szCs w:val="28"/>
              </w:rPr>
            </w:pPr>
            <w:r>
              <w:rPr>
                <w:rFonts w:hint="eastAsia" w:ascii="仿宋_GB2312" w:hAnsi="仿宋_GB2312" w:eastAsia="仿宋_GB2312" w:cs="仿宋_GB2312"/>
                <w:bCs/>
                <w:color w:val="101010"/>
                <w:kern w:val="0"/>
                <w:sz w:val="28"/>
                <w:szCs w:val="28"/>
              </w:rPr>
              <w:t>10分</w:t>
            </w:r>
          </w:p>
        </w:tc>
        <w:tc>
          <w:tcPr>
            <w:tcW w:w="763" w:type="dxa"/>
            <w:vAlign w:val="center"/>
          </w:tcPr>
          <w:p>
            <w:pPr>
              <w:widowControl/>
              <w:spacing w:line="578" w:lineRule="exact"/>
              <w:jc w:val="center"/>
              <w:rPr>
                <w:rFonts w:hint="eastAsia" w:ascii="仿宋_GB2312" w:hAnsi="仿宋_GB2312" w:eastAsia="仿宋_GB2312" w:cs="仿宋_GB2312"/>
                <w:bCs/>
                <w:kern w:val="0"/>
                <w:sz w:val="28"/>
                <w:szCs w:val="28"/>
              </w:rPr>
            </w:pPr>
            <w:r>
              <w:rPr>
                <w:rFonts w:hint="eastAsia" w:ascii="仿宋_GB2312" w:hAnsi="仿宋_GB2312" w:eastAsia="仿宋_GB2312" w:cs="仿宋_GB2312"/>
                <w:bCs/>
                <w:color w:val="101010"/>
                <w:kern w:val="0"/>
                <w:sz w:val="28"/>
                <w:szCs w:val="28"/>
              </w:rPr>
              <w:t>10分</w:t>
            </w:r>
          </w:p>
        </w:tc>
        <w:tc>
          <w:tcPr>
            <w:tcW w:w="1533" w:type="dxa"/>
            <w:vAlign w:val="center"/>
          </w:tcPr>
          <w:p>
            <w:pPr>
              <w:widowControl/>
              <w:spacing w:line="578" w:lineRule="exact"/>
              <w:jc w:val="center"/>
              <w:rPr>
                <w:rFonts w:hint="eastAsia" w:ascii="仿宋_GB2312" w:hAnsi="仿宋_GB2312" w:eastAsia="仿宋_GB2312" w:cs="仿宋_GB2312"/>
                <w:bCs/>
                <w:kern w:val="0"/>
                <w:sz w:val="28"/>
                <w:szCs w:val="28"/>
              </w:rPr>
            </w:pPr>
            <w:r>
              <w:rPr>
                <w:rFonts w:hint="eastAsia" w:ascii="仿宋_GB2312" w:hAnsi="仿宋_GB2312" w:eastAsia="仿宋_GB2312" w:cs="仿宋_GB2312"/>
                <w:bCs/>
                <w:color w:val="101010"/>
                <w:kern w:val="0"/>
                <w:sz w:val="28"/>
                <w:szCs w:val="28"/>
              </w:rPr>
              <w:t>15分</w:t>
            </w:r>
          </w:p>
        </w:tc>
        <w:tc>
          <w:tcPr>
            <w:tcW w:w="1462" w:type="dxa"/>
            <w:vAlign w:val="center"/>
          </w:tcPr>
          <w:p>
            <w:pPr>
              <w:widowControl/>
              <w:spacing w:line="578" w:lineRule="exact"/>
              <w:jc w:val="center"/>
              <w:rPr>
                <w:rFonts w:hint="eastAsia" w:ascii="仿宋_GB2312" w:hAnsi="仿宋_GB2312" w:eastAsia="仿宋_GB2312" w:cs="仿宋_GB2312"/>
                <w:bCs/>
                <w:kern w:val="0"/>
                <w:sz w:val="28"/>
                <w:szCs w:val="28"/>
              </w:rPr>
            </w:pPr>
            <w:r>
              <w:rPr>
                <w:rFonts w:hint="eastAsia" w:ascii="仿宋_GB2312" w:hAnsi="仿宋_GB2312" w:eastAsia="仿宋_GB2312" w:cs="仿宋_GB2312"/>
                <w:bCs/>
                <w:color w:val="101010"/>
                <w:kern w:val="0"/>
                <w:sz w:val="28"/>
                <w:szCs w:val="28"/>
              </w:rPr>
              <w:t>10分</w:t>
            </w:r>
          </w:p>
        </w:tc>
        <w:tc>
          <w:tcPr>
            <w:tcW w:w="1411" w:type="dxa"/>
            <w:vAlign w:val="center"/>
          </w:tcPr>
          <w:p>
            <w:pPr>
              <w:widowControl/>
              <w:spacing w:line="578" w:lineRule="exact"/>
              <w:jc w:val="center"/>
              <w:rPr>
                <w:rFonts w:hint="eastAsia" w:ascii="仿宋_GB2312" w:hAnsi="仿宋_GB2312" w:eastAsia="仿宋_GB2312" w:cs="仿宋_GB2312"/>
                <w:bCs/>
                <w:kern w:val="0"/>
                <w:sz w:val="28"/>
                <w:szCs w:val="28"/>
              </w:rPr>
            </w:pPr>
            <w:r>
              <w:rPr>
                <w:rFonts w:hint="eastAsia" w:ascii="仿宋_GB2312" w:hAnsi="仿宋_GB2312" w:eastAsia="仿宋_GB2312" w:cs="仿宋_GB2312"/>
                <w:bCs/>
                <w:color w:val="101010"/>
                <w:kern w:val="0"/>
                <w:sz w:val="28"/>
                <w:szCs w:val="28"/>
              </w:rPr>
              <w:t>25分</w:t>
            </w:r>
          </w:p>
        </w:tc>
        <w:tc>
          <w:tcPr>
            <w:tcW w:w="1348" w:type="dxa"/>
            <w:vAlign w:val="center"/>
          </w:tcPr>
          <w:p>
            <w:pPr>
              <w:widowControl/>
              <w:spacing w:line="578" w:lineRule="exact"/>
              <w:jc w:val="center"/>
              <w:rPr>
                <w:rFonts w:hint="eastAsia" w:ascii="仿宋_GB2312" w:hAnsi="仿宋_GB2312" w:eastAsia="仿宋_GB2312" w:cs="仿宋_GB2312"/>
                <w:bCs/>
                <w:color w:val="101010"/>
                <w:kern w:val="0"/>
                <w:sz w:val="28"/>
                <w:szCs w:val="28"/>
              </w:rPr>
            </w:pPr>
            <w:r>
              <w:rPr>
                <w:rFonts w:hint="eastAsia" w:ascii="仿宋_GB2312" w:hAnsi="仿宋_GB2312" w:eastAsia="仿宋_GB2312" w:cs="仿宋_GB2312"/>
                <w:bCs/>
                <w:color w:val="101010"/>
                <w:kern w:val="0"/>
                <w:sz w:val="28"/>
                <w:szCs w:val="28"/>
              </w:rPr>
              <w:t>30分</w:t>
            </w:r>
          </w:p>
        </w:tc>
      </w:tr>
    </w:tbl>
    <w:p>
      <w:pPr>
        <w:widowControl/>
        <w:numPr>
          <w:ilvl w:val="0"/>
          <w:numId w:val="3"/>
        </w:numPr>
        <w:spacing w:line="578" w:lineRule="exact"/>
        <w:ind w:firstLine="640" w:firstLineChars="200"/>
        <w:rPr>
          <w:rFonts w:hint="eastAsia" w:ascii="黑体" w:hAnsi="黑体" w:eastAsia="黑体" w:cs="黑体"/>
          <w:bCs/>
          <w:color w:val="101010"/>
          <w:kern w:val="0"/>
          <w:sz w:val="32"/>
          <w:szCs w:val="32"/>
          <w:shd w:val="clear" w:color="auto" w:fill="FFFFFF"/>
        </w:rPr>
      </w:pPr>
      <w:r>
        <w:rPr>
          <w:rFonts w:hint="eastAsia" w:ascii="黑体" w:hAnsi="黑体" w:eastAsia="黑体" w:cs="黑体"/>
          <w:bCs/>
          <w:color w:val="101010"/>
          <w:kern w:val="0"/>
          <w:sz w:val="32"/>
          <w:szCs w:val="32"/>
          <w:shd w:val="clear" w:color="auto" w:fill="FFFFFF"/>
        </w:rPr>
        <w:t>测试方法与评分标准</w:t>
      </w:r>
    </w:p>
    <w:p>
      <w:pPr>
        <w:widowControl/>
        <w:spacing w:line="578" w:lineRule="exact"/>
        <w:ind w:firstLine="320" w:firstLineChars="100"/>
        <w:rPr>
          <w:rFonts w:hint="eastAsia" w:ascii="楷体" w:hAnsi="楷体" w:eastAsia="楷体" w:cs="楷体"/>
          <w:b/>
          <w:color w:val="101010"/>
          <w:kern w:val="0"/>
          <w:sz w:val="32"/>
          <w:szCs w:val="32"/>
          <w:shd w:val="clear" w:color="auto" w:fill="FFFFFF"/>
        </w:rPr>
      </w:pPr>
      <w:r>
        <w:rPr>
          <w:rFonts w:hint="eastAsia" w:ascii="楷体" w:hAnsi="楷体" w:eastAsia="楷体" w:cs="楷体"/>
          <w:bCs/>
          <w:color w:val="101010"/>
          <w:kern w:val="0"/>
          <w:sz w:val="32"/>
          <w:szCs w:val="32"/>
          <w:shd w:val="clear" w:color="auto" w:fill="FFFFFF"/>
        </w:rPr>
        <w:t>（一）发球（10分）</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1.测试意义：通过该项目测试，考查考生发球动作的正确性、协调性和准确性。</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2.测试方法：考生站在发球区发球，按测试要求将球发到对方场地的有效区域内，其中发高远球5个，发网前球5个，共10个。</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3.测试要求：</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（1）站位区域：站在发球落点对角的区域内发球，左右区不限。</w:t>
      </w: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r>
        <w:rPr>
          <w:rFonts w:hint="eastAsia" w:ascii="仿宋_GB2312" w:hAnsi="仿宋_GB2312" w:eastAsia="仿宋_GB2312" w:cs="仿宋_GB2312"/>
          <w:bCs/>
          <w:kern w:val="0"/>
          <w:sz w:val="32"/>
          <w:szCs w:val="32"/>
          <w:shd w:val="clear" w:color="auto" w:fill="FFFFFF"/>
        </w:rPr>
        <w:t>（2）落点区域：发高远球时，球应落在距对手端线宽150cm，长261cm的区域内；发网前球时，球应落在距对手前发球线后宽70cm，长261cm区域内。（如</w:t>
      </w:r>
      <w:r>
        <w:rPr>
          <w:rFonts w:hint="eastAsia" w:ascii="仿宋_GB2312" w:hAnsi="仿宋_GB2312" w:eastAsia="仿宋_GB2312" w:cs="仿宋_GB2312"/>
          <w:bCs/>
          <w:kern w:val="0"/>
          <w:sz w:val="32"/>
          <w:szCs w:val="32"/>
          <w:shd w:val="clear" w:color="auto" w:fill="FFFFFF"/>
          <w:lang w:eastAsia="zh-CN"/>
        </w:rPr>
        <w:t>下图</w:t>
      </w:r>
      <w:r>
        <w:rPr>
          <w:rFonts w:hint="eastAsia" w:ascii="仿宋_GB2312" w:hAnsi="仿宋_GB2312" w:eastAsia="仿宋_GB2312" w:cs="仿宋_GB2312"/>
          <w:bCs/>
          <w:kern w:val="0"/>
          <w:sz w:val="32"/>
          <w:szCs w:val="32"/>
          <w:shd w:val="clear" w:color="auto" w:fill="FFFFFF"/>
        </w:rPr>
        <w:t>）</w:t>
      </w: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kern w:val="0"/>
          <w:sz w:val="32"/>
          <w:szCs w:val="32"/>
          <w:lang w:eastAsia="zh-CN"/>
        </w:rPr>
      </w:pPr>
      <w:r>
        <w:rPr>
          <w:rFonts w:hint="eastAsia" w:ascii="仿宋_GB2312" w:hAnsi="仿宋_GB2312" w:eastAsia="仿宋_GB2312" w:cs="仿宋_GB2312"/>
          <w:bCs/>
          <w:kern w:val="0"/>
          <w:sz w:val="32"/>
          <w:szCs w:val="32"/>
        </w:rPr>
        <mc:AlternateContent>
          <mc:Choice Requires="wpg">
            <w:drawing>
              <wp:inline distT="0" distB="0" distL="114300" distR="114300">
                <wp:extent cx="3112135" cy="4126865"/>
                <wp:effectExtent l="0" t="8255" r="5715" b="0"/>
                <wp:docPr id="221" name="组合 221"/>
                <wp:cNvGraphicFramePr/>
                <a:graphic xmlns:a="http://schemas.openxmlformats.org/drawingml/2006/main">
                  <a:graphicData uri="http://schemas.microsoft.com/office/word/2010/wordprocessingGroup">
                    <wpg:wgp>
                      <wpg:cNvGrpSpPr/>
                      <wpg:grpSpPr>
                        <a:xfrm rot="5400000">
                          <a:off x="0" y="0"/>
                          <a:ext cx="3112135" cy="4126865"/>
                          <a:chOff x="0" y="0"/>
                          <a:chExt cx="5520" cy="4188"/>
                        </a:xfrm>
                        <a:effectLst/>
                      </wpg:grpSpPr>
                      <wps:wsp>
                        <wps:cNvPr id="58" name="任意多边形 58"/>
                        <wps:cNvSpPr/>
                        <wps:spPr>
                          <a:xfrm rot="5340000">
                            <a:off x="3061" y="2391"/>
                            <a:ext cx="123" cy="2041"/>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solidFill>
                            <a:srgbClr val="969696">
                              <a:alpha val="37000"/>
                            </a:srgbClr>
                          </a:solidFill>
                          <a:ln w="15875" cap="flat" cmpd="sng">
                            <a:solidFill>
                              <a:srgbClr val="000000"/>
                            </a:solidFill>
                            <a:prstDash val="solid"/>
                            <a:headEnd type="none" w="med" len="med"/>
                            <a:tailEnd type="none" w="med" len="med"/>
                          </a:ln>
                          <a:effectLst/>
                        </wps:spPr>
                        <wps:bodyPr upright="1"/>
                      </wps:wsp>
                      <wpg:grpSp>
                        <wpg:cNvPr id="222" name="组合 82"/>
                        <wpg:cNvGrpSpPr/>
                        <wpg:grpSpPr>
                          <a:xfrm>
                            <a:off x="0" y="0"/>
                            <a:ext cx="5520" cy="3284"/>
                            <a:chOff x="0" y="0"/>
                            <a:chExt cx="5520" cy="3284"/>
                          </a:xfrm>
                          <a:effectLst/>
                        </wpg:grpSpPr>
                        <wpg:grpSp>
                          <wpg:cNvPr id="223" name="组合 76"/>
                          <wpg:cNvGrpSpPr/>
                          <wpg:grpSpPr>
                            <a:xfrm>
                              <a:off x="0" y="0"/>
                              <a:ext cx="4154" cy="3284"/>
                              <a:chOff x="0" y="0"/>
                              <a:chExt cx="4154" cy="3284"/>
                            </a:xfrm>
                            <a:effectLst/>
                          </wpg:grpSpPr>
                          <wpg:grpSp>
                            <wpg:cNvPr id="224" name="组合 62"/>
                            <wpg:cNvGrpSpPr/>
                            <wpg:grpSpPr>
                              <a:xfrm>
                                <a:off x="30" y="301"/>
                                <a:ext cx="4124" cy="120"/>
                                <a:chOff x="0" y="0"/>
                                <a:chExt cx="4124" cy="120"/>
                              </a:xfrm>
                              <a:effectLst/>
                            </wpg:grpSpPr>
                            <wps:wsp>
                              <wps:cNvPr id="59" name="直接连接符 59"/>
                              <wps:cNvCnPr/>
                              <wps:spPr>
                                <a:xfrm>
                                  <a:off x="0" y="0"/>
                                  <a:ext cx="4095" cy="1"/>
                                </a:xfrm>
                                <a:prstGeom prst="line">
                                  <a:avLst/>
                                </a:prstGeom>
                                <a:ln w="38100" cap="rnd" cmpd="sng">
                                  <a:solidFill>
                                    <a:srgbClr val="739CC3"/>
                                  </a:solidFill>
                                  <a:prstDash val="sysDot"/>
                                  <a:headEnd type="none" w="med" len="med"/>
                                  <a:tailEnd type="none" w="med" len="med"/>
                                </a:ln>
                                <a:effectLst/>
                              </wps:spPr>
                              <wps:bodyPr/>
                            </wps:wsp>
                            <wps:wsp>
                              <wps:cNvPr id="60" name="直接连接符 60"/>
                              <wps:cNvCnPr/>
                              <wps:spPr>
                                <a:xfrm>
                                  <a:off x="30" y="60"/>
                                  <a:ext cx="4095" cy="1"/>
                                </a:xfrm>
                                <a:prstGeom prst="line">
                                  <a:avLst/>
                                </a:prstGeom>
                                <a:ln w="38100" cap="rnd" cmpd="sng">
                                  <a:solidFill>
                                    <a:srgbClr val="739CC3"/>
                                  </a:solidFill>
                                  <a:prstDash val="sysDot"/>
                                  <a:headEnd type="none" w="med" len="med"/>
                                  <a:tailEnd type="none" w="med" len="med"/>
                                </a:ln>
                                <a:effectLst/>
                              </wps:spPr>
                              <wps:bodyPr/>
                            </wps:wsp>
                            <wps:wsp>
                              <wps:cNvPr id="61" name="直接连接符 61"/>
                              <wps:cNvCnPr/>
                              <wps:spPr>
                                <a:xfrm>
                                  <a:off x="0" y="120"/>
                                  <a:ext cx="4095" cy="1"/>
                                </a:xfrm>
                                <a:prstGeom prst="line">
                                  <a:avLst/>
                                </a:prstGeom>
                                <a:ln w="38100" cap="rnd" cmpd="sng">
                                  <a:solidFill>
                                    <a:srgbClr val="739CC3"/>
                                  </a:solidFill>
                                  <a:prstDash val="sysDot"/>
                                  <a:headEnd type="none" w="med" len="med"/>
                                  <a:tailEnd type="none" w="med" len="med"/>
                                </a:ln>
                                <a:effectLst/>
                              </wps:spPr>
                              <wps:bodyPr/>
                            </wps:wsp>
                          </wpg:grpSp>
                          <wpg:grpSp>
                            <wpg:cNvPr id="225" name="组合 73"/>
                            <wpg:cNvGrpSpPr/>
                            <wpg:grpSpPr>
                              <a:xfrm>
                                <a:off x="3" y="0"/>
                                <a:ext cx="4121" cy="3285"/>
                                <a:chOff x="0" y="0"/>
                                <a:chExt cx="4121" cy="3285"/>
                              </a:xfrm>
                              <a:effectLst/>
                            </wpg:grpSpPr>
                            <wps:wsp>
                              <wps:cNvPr id="63" name="直接连接符 63"/>
                              <wps:cNvCnPr/>
                              <wps:spPr>
                                <a:xfrm flipH="1">
                                  <a:off x="0" y="15"/>
                                  <a:ext cx="13" cy="3270"/>
                                </a:xfrm>
                                <a:prstGeom prst="line">
                                  <a:avLst/>
                                </a:prstGeom>
                                <a:ln w="15875" cap="flat" cmpd="sng">
                                  <a:solidFill>
                                    <a:srgbClr val="000000"/>
                                  </a:solidFill>
                                  <a:prstDash val="solid"/>
                                  <a:headEnd type="none" w="med" len="med"/>
                                  <a:tailEnd type="none" w="med" len="med"/>
                                </a:ln>
                                <a:effectLst/>
                              </wps:spPr>
                              <wps:bodyPr/>
                            </wps:wsp>
                            <wpg:grpSp>
                              <wpg:cNvPr id="226" name="组合 72"/>
                              <wpg:cNvGrpSpPr/>
                              <wpg:grpSpPr>
                                <a:xfrm>
                                  <a:off x="27" y="0"/>
                                  <a:ext cx="4094" cy="3270"/>
                                  <a:chOff x="0" y="0"/>
                                  <a:chExt cx="4094" cy="3270"/>
                                </a:xfrm>
                                <a:effectLst/>
                              </wpg:grpSpPr>
                              <wps:wsp>
                                <wps:cNvPr id="64" name="直接连接符 64"/>
                                <wps:cNvCnPr/>
                                <wps:spPr>
                                  <a:xfrm>
                                    <a:off x="2040" y="1186"/>
                                    <a:ext cx="1" cy="2070"/>
                                  </a:xfrm>
                                  <a:prstGeom prst="line">
                                    <a:avLst/>
                                  </a:prstGeom>
                                  <a:ln w="15875" cap="flat" cmpd="sng">
                                    <a:solidFill>
                                      <a:srgbClr val="000000"/>
                                    </a:solidFill>
                                    <a:prstDash val="solid"/>
                                    <a:headEnd type="none" w="med" len="med"/>
                                    <a:tailEnd type="none" w="med" len="med"/>
                                  </a:ln>
                                  <a:effectLst/>
                                </wps:spPr>
                                <wps:bodyPr/>
                              </wps:wsp>
                              <wpg:grpSp>
                                <wpg:cNvPr id="227" name="组合 71"/>
                                <wpg:cNvGrpSpPr/>
                                <wpg:grpSpPr>
                                  <a:xfrm>
                                    <a:off x="0" y="0"/>
                                    <a:ext cx="4095" cy="3270"/>
                                    <a:chOff x="0" y="0"/>
                                    <a:chExt cx="4095" cy="3270"/>
                                  </a:xfrm>
                                  <a:effectLst/>
                                </wpg:grpSpPr>
                                <wps:wsp>
                                  <wps:cNvPr id="65" name="直接连接符 65"/>
                                  <wps:cNvCnPr/>
                                  <wps:spPr>
                                    <a:xfrm>
                                      <a:off x="0" y="1186"/>
                                      <a:ext cx="4095" cy="1"/>
                                    </a:xfrm>
                                    <a:prstGeom prst="line">
                                      <a:avLst/>
                                    </a:prstGeom>
                                    <a:ln w="15875" cap="flat" cmpd="sng">
                                      <a:solidFill>
                                        <a:srgbClr val="000000"/>
                                      </a:solidFill>
                                      <a:prstDash val="solid"/>
                                      <a:headEnd type="none" w="med" len="med"/>
                                      <a:tailEnd type="none" w="med" len="med"/>
                                    </a:ln>
                                    <a:effectLst/>
                                  </wps:spPr>
                                  <wps:bodyPr/>
                                </wps:wsp>
                                <wps:wsp>
                                  <wps:cNvPr id="66" name="直接连接符 66"/>
                                  <wps:cNvCnPr/>
                                  <wps:spPr>
                                    <a:xfrm>
                                      <a:off x="0" y="3256"/>
                                      <a:ext cx="4095" cy="1"/>
                                    </a:xfrm>
                                    <a:prstGeom prst="line">
                                      <a:avLst/>
                                    </a:prstGeom>
                                    <a:ln w="15875" cap="flat" cmpd="sng">
                                      <a:solidFill>
                                        <a:srgbClr val="000000"/>
                                      </a:solidFill>
                                      <a:prstDash val="solid"/>
                                      <a:headEnd type="none" w="med" len="med"/>
                                      <a:tailEnd type="none" w="med" len="med"/>
                                    </a:ln>
                                    <a:effectLst/>
                                  </wps:spPr>
                                  <wps:bodyPr/>
                                </wps:wsp>
                                <wps:wsp>
                                  <wps:cNvPr id="67" name="直接连接符 67"/>
                                  <wps:cNvCnPr/>
                                  <wps:spPr>
                                    <a:xfrm>
                                      <a:off x="0" y="2716"/>
                                      <a:ext cx="4095" cy="1"/>
                                    </a:xfrm>
                                    <a:prstGeom prst="line">
                                      <a:avLst/>
                                    </a:prstGeom>
                                    <a:ln w="15875" cap="flat" cmpd="sng">
                                      <a:solidFill>
                                        <a:srgbClr val="000000"/>
                                      </a:solidFill>
                                      <a:prstDash val="solid"/>
                                      <a:headEnd type="none" w="med" len="med"/>
                                      <a:tailEnd type="none" w="med" len="med"/>
                                    </a:ln>
                                    <a:effectLst/>
                                  </wps:spPr>
                                  <wps:bodyPr/>
                                </wps:wsp>
                                <wps:wsp>
                                  <wps:cNvPr id="68" name="直接连接符 68"/>
                                  <wps:cNvCnPr/>
                                  <wps:spPr>
                                    <a:xfrm flipH="1">
                                      <a:off x="318" y="0"/>
                                      <a:ext cx="13" cy="3270"/>
                                    </a:xfrm>
                                    <a:prstGeom prst="line">
                                      <a:avLst/>
                                    </a:prstGeom>
                                    <a:ln w="15875" cap="flat" cmpd="sng">
                                      <a:solidFill>
                                        <a:srgbClr val="000000"/>
                                      </a:solidFill>
                                      <a:prstDash val="solid"/>
                                      <a:headEnd type="none" w="med" len="med"/>
                                      <a:tailEnd type="none" w="med" len="med"/>
                                    </a:ln>
                                    <a:effectLst/>
                                  </wps:spPr>
                                  <wps:bodyPr/>
                                </wps:wsp>
                                <wps:wsp>
                                  <wps:cNvPr id="69" name="直接连接符 69"/>
                                  <wps:cNvCnPr/>
                                  <wps:spPr>
                                    <a:xfrm flipH="1">
                                      <a:off x="3768" y="0"/>
                                      <a:ext cx="13" cy="3270"/>
                                    </a:xfrm>
                                    <a:prstGeom prst="line">
                                      <a:avLst/>
                                    </a:prstGeom>
                                    <a:ln w="15875" cap="flat" cmpd="sng">
                                      <a:solidFill>
                                        <a:srgbClr val="000000"/>
                                      </a:solidFill>
                                      <a:prstDash val="solid"/>
                                      <a:headEnd type="none" w="med" len="med"/>
                                      <a:tailEnd type="none" w="med" len="med"/>
                                    </a:ln>
                                    <a:effectLst/>
                                  </wps:spPr>
                                  <wps:bodyPr/>
                                </wps:wsp>
                                <wps:wsp>
                                  <wps:cNvPr id="70" name="直接连接符 70"/>
                                  <wps:cNvCnPr/>
                                  <wps:spPr>
                                    <a:xfrm flipH="1">
                                      <a:off x="4083" y="0"/>
                                      <a:ext cx="13" cy="3270"/>
                                    </a:xfrm>
                                    <a:prstGeom prst="line">
                                      <a:avLst/>
                                    </a:prstGeom>
                                    <a:ln w="15875" cap="flat" cmpd="sng">
                                      <a:solidFill>
                                        <a:srgbClr val="000000"/>
                                      </a:solidFill>
                                      <a:prstDash val="solid"/>
                                      <a:headEnd type="none" w="med" len="med"/>
                                      <a:tailEnd type="none" w="med" len="med"/>
                                    </a:ln>
                                    <a:effectLst/>
                                  </wps:spPr>
                                  <wps:bodyPr/>
                                </wps:wsp>
                              </wpg:grpSp>
                            </wpg:grpSp>
                          </wpg:grpSp>
                          <wps:wsp>
                            <wps:cNvPr id="74" name="矩形 74"/>
                            <wps:cNvSpPr/>
                            <wps:spPr>
                              <a:xfrm>
                                <a:off x="0" y="1200"/>
                                <a:ext cx="4125" cy="465"/>
                              </a:xfrm>
                              <a:prstGeom prst="rect">
                                <a:avLst/>
                              </a:prstGeom>
                              <a:solidFill>
                                <a:srgbClr val="969696">
                                  <a:alpha val="48000"/>
                                </a:srgbClr>
                              </a:solidFill>
                              <a:ln w="15875" cap="flat" cmpd="sng">
                                <a:solidFill>
                                  <a:srgbClr val="000000"/>
                                </a:solidFill>
                                <a:prstDash val="dash"/>
                                <a:miter/>
                                <a:headEnd type="none" w="med" len="med"/>
                                <a:tailEnd type="none" w="med" len="med"/>
                              </a:ln>
                              <a:effectLst/>
                            </wps:spPr>
                            <wps:bodyPr upright="1"/>
                          </wps:wsp>
                          <wps:wsp>
                            <wps:cNvPr id="75" name="矩形 75"/>
                            <wps:cNvSpPr/>
                            <wps:spPr>
                              <a:xfrm>
                                <a:off x="1" y="2490"/>
                                <a:ext cx="4125" cy="750"/>
                              </a:xfrm>
                              <a:prstGeom prst="rect">
                                <a:avLst/>
                              </a:prstGeom>
                              <a:solidFill>
                                <a:srgbClr val="969696">
                                  <a:alpha val="46999"/>
                                </a:srgbClr>
                              </a:solidFill>
                              <a:ln w="15875" cap="flat" cmpd="sng">
                                <a:solidFill>
                                  <a:srgbClr val="000000"/>
                                </a:solidFill>
                                <a:prstDash val="dash"/>
                                <a:miter/>
                                <a:headEnd type="none" w="med" len="med"/>
                                <a:tailEnd type="none" w="med" len="med"/>
                              </a:ln>
                              <a:effectLst/>
                            </wps:spPr>
                            <wps:bodyPr upright="1"/>
                          </wps:wsp>
                        </wpg:grpSp>
                        <wpg:grpSp>
                          <wpg:cNvPr id="228" name="组合 81"/>
                          <wpg:cNvGrpSpPr/>
                          <wpg:grpSpPr>
                            <a:xfrm>
                              <a:off x="4260" y="1046"/>
                              <a:ext cx="1260" cy="2218"/>
                              <a:chOff x="0" y="-73"/>
                              <a:chExt cx="1260" cy="2218"/>
                            </a:xfrm>
                            <a:effectLst/>
                          </wpg:grpSpPr>
                          <wps:wsp>
                            <wps:cNvPr id="77" name="任意多边形 77"/>
                            <wps:cNvSpPr/>
                            <wps:spPr>
                              <a:xfrm>
                                <a:off x="0" y="89"/>
                                <a:ext cx="119" cy="435"/>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solidFill>
                                <a:srgbClr val="969696">
                                  <a:alpha val="37000"/>
                                </a:srgbClr>
                              </a:solidFill>
                              <a:ln w="15875" cap="flat" cmpd="sng">
                                <a:solidFill>
                                  <a:srgbClr val="000000"/>
                                </a:solidFill>
                                <a:prstDash val="solid"/>
                                <a:headEnd type="none" w="med" len="med"/>
                                <a:tailEnd type="none" w="med" len="med"/>
                              </a:ln>
                              <a:effectLst/>
                            </wps:spPr>
                            <wps:bodyPr upright="1"/>
                          </wps:wsp>
                          <wps:wsp>
                            <wps:cNvPr id="78" name="流程图: 终止 78"/>
                            <wps:cNvSpPr/>
                            <wps:spPr>
                              <a:xfrm>
                                <a:off x="240" y="-73"/>
                                <a:ext cx="1020" cy="658"/>
                              </a:xfrm>
                              <a:prstGeom prst="flowChartTerminator">
                                <a:avLst/>
                              </a:prstGeom>
                              <a:solidFill>
                                <a:srgbClr val="969696">
                                  <a:alpha val="0"/>
                                </a:srgbClr>
                              </a:solidFill>
                              <a:ln w="15875" cap="flat" cmpd="sng">
                                <a:noFill/>
                                <a:prstDash val="solid"/>
                                <a:miter/>
                                <a:headEnd type="none" w="med" len="med"/>
                                <a:tailEnd type="none" w="med" len="med"/>
                              </a:ln>
                              <a:effectLst/>
                            </wps:spPr>
                            <wps:txbx>
                              <w:txbxContent>
                                <w:p>
                                  <w:pPr>
                                    <w:rPr>
                                      <w:rFonts w:ascii="Calibri" w:hAnsi="Calibri"/>
                                      <w:sz w:val="18"/>
                                      <w:szCs w:val="18"/>
                                    </w:rPr>
                                  </w:pPr>
                                  <w:r>
                                    <w:rPr>
                                      <w:rFonts w:hint="eastAsia" w:ascii="Calibri" w:hAnsi="Calibri"/>
                                      <w:sz w:val="18"/>
                                      <w:szCs w:val="18"/>
                                    </w:rPr>
                                    <w:t>70cm</w:t>
                                  </w:r>
                                </w:p>
                              </w:txbxContent>
                            </wps:txbx>
                            <wps:bodyPr upright="1"/>
                          </wps:wsp>
                          <wps:wsp>
                            <wps:cNvPr id="79" name="任意多边形 79"/>
                            <wps:cNvSpPr/>
                            <wps:spPr>
                              <a:xfrm>
                                <a:off x="16" y="1380"/>
                                <a:ext cx="120" cy="765"/>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solidFill>
                                <a:srgbClr val="969696">
                                  <a:alpha val="37000"/>
                                </a:srgbClr>
                              </a:solidFill>
                              <a:ln w="15875" cap="flat" cmpd="sng">
                                <a:solidFill>
                                  <a:srgbClr val="000000"/>
                                </a:solidFill>
                                <a:prstDash val="solid"/>
                                <a:headEnd type="none" w="med" len="med"/>
                                <a:tailEnd type="none" w="med" len="med"/>
                              </a:ln>
                              <a:effectLst/>
                            </wps:spPr>
                            <wps:bodyPr upright="1"/>
                          </wps:wsp>
                          <wps:wsp>
                            <wps:cNvPr id="80" name="流程图: 终止 80"/>
                            <wps:cNvSpPr/>
                            <wps:spPr>
                              <a:xfrm>
                                <a:off x="240" y="1210"/>
                                <a:ext cx="1020" cy="831"/>
                              </a:xfrm>
                              <a:prstGeom prst="flowChartTerminator">
                                <a:avLst/>
                              </a:prstGeom>
                              <a:solidFill>
                                <a:srgbClr val="969696">
                                  <a:alpha val="0"/>
                                </a:srgbClr>
                              </a:solidFill>
                              <a:ln w="15875" cap="flat" cmpd="sng">
                                <a:noFill/>
                                <a:prstDash val="solid"/>
                                <a:miter/>
                                <a:headEnd type="none" w="med" len="med"/>
                                <a:tailEnd type="none" w="med" len="med"/>
                              </a:ln>
                              <a:effectLst/>
                            </wps:spPr>
                            <wps:txbx>
                              <w:txbxContent>
                                <w:p>
                                  <w:pPr>
                                    <w:rPr>
                                      <w:rFonts w:ascii="Calibri" w:hAnsi="Calibri"/>
                                      <w:sz w:val="18"/>
                                      <w:szCs w:val="18"/>
                                    </w:rPr>
                                  </w:pPr>
                                  <w:r>
                                    <w:rPr>
                                      <w:rFonts w:hint="eastAsia" w:ascii="Calibri" w:hAnsi="Calibri"/>
                                      <w:sz w:val="18"/>
                                      <w:szCs w:val="18"/>
                                    </w:rPr>
                                    <w:t>150cm</w:t>
                                  </w:r>
                                </w:p>
                              </w:txbxContent>
                            </wps:txbx>
                            <wps:bodyPr upright="1"/>
                          </wps:wsp>
                        </wpg:grpSp>
                      </wpg:grpSp>
                      <wps:wsp>
                        <wps:cNvPr id="83" name="任意多边形 83"/>
                        <wps:cNvSpPr/>
                        <wps:spPr>
                          <a:xfrm rot="5340000">
                            <a:off x="961" y="2391"/>
                            <a:ext cx="123" cy="2041"/>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solidFill>
                            <a:srgbClr val="969696">
                              <a:alpha val="37000"/>
                            </a:srgbClr>
                          </a:solidFill>
                          <a:ln w="15875" cap="flat" cmpd="sng">
                            <a:solidFill>
                              <a:srgbClr val="000000"/>
                            </a:solidFill>
                            <a:prstDash val="solid"/>
                            <a:headEnd type="none" w="med" len="med"/>
                            <a:tailEnd type="none" w="med" len="med"/>
                          </a:ln>
                          <a:effectLst/>
                        </wps:spPr>
                        <wps:bodyPr upright="1"/>
                      </wps:wsp>
                      <wps:wsp>
                        <wps:cNvPr id="84" name="流程图: 终止 84"/>
                        <wps:cNvSpPr/>
                        <wps:spPr>
                          <a:xfrm>
                            <a:off x="2640" y="3320"/>
                            <a:ext cx="1020" cy="868"/>
                          </a:xfrm>
                          <a:prstGeom prst="flowChartTerminator">
                            <a:avLst/>
                          </a:prstGeom>
                          <a:solidFill>
                            <a:srgbClr val="969696">
                              <a:alpha val="0"/>
                            </a:srgbClr>
                          </a:solidFill>
                          <a:ln w="15875" cap="flat" cmpd="sng">
                            <a:noFill/>
                            <a:prstDash val="solid"/>
                            <a:miter/>
                            <a:headEnd type="none" w="med" len="med"/>
                            <a:tailEnd type="none" w="med" len="med"/>
                          </a:ln>
                          <a:effectLst/>
                        </wps:spPr>
                        <wps:txbx>
                          <w:txbxContent>
                            <w:p>
                              <w:pPr>
                                <w:rPr>
                                  <w:rFonts w:ascii="Calibri" w:hAnsi="Calibri"/>
                                  <w:sz w:val="18"/>
                                  <w:szCs w:val="18"/>
                                </w:rPr>
                              </w:pPr>
                              <w:r>
                                <w:rPr>
                                  <w:rFonts w:hint="eastAsia" w:ascii="Calibri" w:hAnsi="Calibri"/>
                                  <w:sz w:val="18"/>
                                  <w:szCs w:val="18"/>
                                </w:rPr>
                                <w:t>261cm</w:t>
                              </w:r>
                            </w:p>
                          </w:txbxContent>
                        </wps:txbx>
                        <wps:bodyPr upright="1"/>
                      </wps:wsp>
                      <wps:wsp>
                        <wps:cNvPr id="85" name="流程图: 终止 85"/>
                        <wps:cNvSpPr/>
                        <wps:spPr>
                          <a:xfrm>
                            <a:off x="494" y="3418"/>
                            <a:ext cx="1020" cy="734"/>
                          </a:xfrm>
                          <a:prstGeom prst="flowChartTerminator">
                            <a:avLst/>
                          </a:prstGeom>
                          <a:solidFill>
                            <a:srgbClr val="969696">
                              <a:alpha val="0"/>
                            </a:srgbClr>
                          </a:solidFill>
                          <a:ln w="15875" cap="flat" cmpd="sng">
                            <a:noFill/>
                            <a:prstDash val="solid"/>
                            <a:miter/>
                            <a:headEnd type="none" w="med" len="med"/>
                            <a:tailEnd type="none" w="med" len="med"/>
                          </a:ln>
                          <a:effectLst/>
                        </wps:spPr>
                        <wps:txbx>
                          <w:txbxContent>
                            <w:p>
                              <w:pPr>
                                <w:rPr>
                                  <w:rFonts w:ascii="Calibri" w:hAnsi="Calibri"/>
                                  <w:sz w:val="18"/>
                                  <w:szCs w:val="18"/>
                                </w:rPr>
                              </w:pPr>
                              <w:r>
                                <w:rPr>
                                  <w:rFonts w:hint="eastAsia" w:ascii="Calibri" w:hAnsi="Calibri"/>
                                  <w:sz w:val="18"/>
                                  <w:szCs w:val="18"/>
                                </w:rPr>
                                <w:t>261cm</w:t>
                              </w:r>
                            </w:p>
                          </w:txbxContent>
                        </wps:txbx>
                        <wps:bodyPr upright="1"/>
                      </wps:wsp>
                    </wpg:wgp>
                  </a:graphicData>
                </a:graphic>
              </wp:inline>
            </w:drawing>
          </mc:Choice>
          <mc:Fallback>
            <w:pict>
              <v:group id="_x0000_s1026" o:spid="_x0000_s1026" o:spt="203" style="height:324.95pt;width:245.05pt;rotation:5898240f;" coordsize="5520,4188" o:gfxdata="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">
                <o:lock v:ext="edit" aspectratio="f"/>
                <v:shape id="_x0000_s1026" o:spid="_x0000_s1026" o:spt="100" style="position:absolute;left:3061;top:2391;height:2041;width:123;rotation:5832704f;" fillcolor="#969696" filled="t" stroked="t" coordsize="41,281" o:gfxdata="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cSjqG5AAAA2wAA&#10;AA8AAAAAAAAAAQAgAAAAIgAAAGRycy9kb3ducmV2LnhtbFBLAQIUABQAAAAIAIdO4kAzLwWeOwAA&#10;ADkAAAAQAAAAAAAAAAEAIAAAAAgBAABkcnMvc2hhcGV4bWwueG1sUEsFBgAAAAAGAAYAWwEAALID&#10;A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on="t" opacity="24248f" focussize="0,0"/>
                  <v:stroke weight="1.25pt" color="#000000" joinstyle="round"/>
                  <v:imagedata o:title=""/>
                  <o:lock v:ext="edit" aspectratio="f"/>
                </v:shape>
                <v:group id="组合 82" o:spid="_x0000_s1026" o:spt="203" style="position:absolute;left:0;top:0;height:3284;width:5520;" coordsize="5520,3284" o:gfxdata="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ClJshvwAAANwAAAAPAAAAAAAAAAEAIAAAACIAAABkcnMvZG93bnJldi54&#10;bWxQSwECFAAUAAAACACHTuJAMy8FnjsAAAA5AAAAFQAAAAAAAAABACAAAAAOAQAAZHJzL2dyb3Vw&#10;c2hhcGV4bWwueG1sUEsFBgAAAAAGAAYAYAEAAMsDAAAAAA==&#10;">
                  <o:lock v:ext="edit" aspectratio="f"/>
                  <v:group id="组合 76" o:spid="_x0000_s1026" o:spt="203" style="position:absolute;left:0;top:0;height:3284;width:4154;" coordsize="4154,3284" o:gfxdata="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O3YPrq+AAAA3AAAAA8AAAAAAAAAAQAgAAAAIgAAAGRycy9kb3ducmV2Lnht&#10;bFBLAQIUABQAAAAIAIdO4kAzLwWeOwAAADkAAAAVAAAAAAAAAAEAIAAAAA0BAABkcnMvZ3JvdXBz&#10;aGFwZXhtbC54bWxQSwUGAAAAAAYABgBgAQAAygMAAAAA&#10;">
                    <o:lock v:ext="edit" aspectratio="f"/>
                    <v:group id="组合 62" o:spid="_x0000_s1026" o:spt="203" style="position:absolute;left:30;top:301;height:120;width:4124;" coordsize="4124,120" o:gfxdata="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GIxps6+AAAA3AAAAA8AAAAAAAAAAQAgAAAAIgAAAGRycy9kb3ducmV2Lnht&#10;bFBLAQIUABQAAAAIAIdO4kAzLwWeOwAAADkAAAAVAAAAAAAAAAEAIAAAAA0BAABkcnMvZ3JvdXBz&#10;aGFwZXhtbC54bWxQSwUGAAAAAAYABgBgAQAAygMAAAAA&#10;">
                      <o:lock v:ext="edit" aspectratio="f"/>
                      <v:line id="_x0000_s1026" o:spid="_x0000_s1026" o:spt="20" style="position:absolute;left:0;top:0;height:1;width:4095;" filled="f" stroked="t" coordsize="21600,21600" o:gfxdata="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bmka74A&#10;AADbAAAADwAAAAAAAAABACAAAAAiAAAAZHJzL2Rvd25yZXYueG1sUEsBAhQAFAAAAAgAh07iQDMv&#10;BZ47AAAAOQAAABAAAAAAAAAAAQAgAAAADQEAAGRycy9zaGFwZXhtbC54bWxQSwUGAAAAAAYABgBb&#10;AQAAtwMAAAAA&#10;">
                        <v:fill on="f" focussize="0,0"/>
                        <v:stroke weight="3pt" color="#739CC3" joinstyle="round" dashstyle="1 1" endcap="round"/>
                        <v:imagedata o:title=""/>
                        <o:lock v:ext="edit" aspectratio="f"/>
                      </v:line>
                      <v:line id="_x0000_s1026" o:spid="_x0000_s1026" o:spt="20" style="position:absolute;left:30;top:60;height:1;width:4095;" filled="f" stroked="t" coordsize="21600,21600" o:gfxdata="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bvx0u8AAAA&#10;2wAAAA8AAAAAAAAAAQAgAAAAIgAAAGRycy9kb3ducmV2LnhtbFBLAQIUABQAAAAIAIdO4kAzLwWe&#10;OwAAADkAAAAQAAAAAAAAAAEAIAAAAAsBAABkcnMvc2hhcGV4bWwueG1sUEsFBgAAAAAGAAYAWwEA&#10;ALUDAAAAAA==&#10;">
                        <v:fill on="f" focussize="0,0"/>
                        <v:stroke weight="3pt" color="#739CC3" joinstyle="round" dashstyle="1 1" endcap="round"/>
                        <v:imagedata o:title=""/>
                        <o:lock v:ext="edit" aspectratio="f"/>
                      </v:line>
                      <v:line id="_x0000_s1026" o:spid="_x0000_s1026" o:spt="20" style="position:absolute;left:0;top:120;height:1;width:4095;" filled="f" stroked="t" coordsize="21600,21600" o:gfxdata="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o2LQvQAA&#10;ANsAAAAPAAAAAAAAAAEAIAAAACIAAABkcnMvZG93bnJldi54bWxQSwECFAAUAAAACACHTuJAMy8F&#10;njsAAAA5AAAAEAAAAAAAAAABACAAAAAMAQAAZHJzL3NoYXBleG1sLnhtbFBLBQYAAAAABgAGAFsB&#10;AAC2AwAAAAA=&#10;">
                        <v:fill on="f" focussize="0,0"/>
                        <v:stroke weight="3pt" color="#739CC3" joinstyle="round" dashstyle="1 1" endcap="round"/>
                        <v:imagedata o:title=""/>
                        <o:lock v:ext="edit" aspectratio="f"/>
                      </v:line>
                    </v:group>
                    <v:group id="组合 73" o:spid="_x0000_s1026" o:spt="203" style="position:absolute;left:3;top:0;height:3285;width:4121;" coordsize="4121,3285" o:gfxdata="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A19A1W+AAAA3AAAAA8AAAAAAAAAAQAgAAAAIgAAAGRycy9kb3ducmV2Lnht&#10;bFBLAQIUABQAAAAIAIdO4kAzLwWeOwAAADkAAAAVAAAAAAAAAAEAIAAAAA0BAABkcnMvZ3JvdXBz&#10;aGFwZXhtbC54bWxQSwUGAAAAAAYABgBgAQAAygMAAAAA&#10;">
                      <o:lock v:ext="edit" aspectratio="f"/>
                      <v:line id="_x0000_s1026" o:spid="_x0000_s1026" o:spt="20" style="position:absolute;left:0;top:15;flip:x;height:3270;width:13;" filled="f" stroked="t" coordsize="21600,21600" o:gfxdata="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Mm+NLgAAADbAAAA&#10;DwAAAAAAAAABACAAAAAiAAAAZHJzL2Rvd25yZXYueG1sUEsBAhQAFAAAAAgAh07iQDMvBZ47AAAA&#10;OQAAABAAAAAAAAAAAQAgAAAABwEAAGRycy9zaGFwZXhtbC54bWxQSwUGAAAAAAYABgBbAQAAsQMA&#10;AAAA&#10;">
                        <v:fill on="f" focussize="0,0"/>
                        <v:stroke weight="1.25pt" color="#000000" joinstyle="round"/>
                        <v:imagedata o:title=""/>
                        <o:lock v:ext="edit" aspectratio="f"/>
                      </v:line>
                      <v:group id="组合 72" o:spid="_x0000_s1026" o:spt="203" style="position:absolute;left:27;top:0;height:3270;width:4094;" coordsize="4094,3270" o:gfxdata="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9r50ivwAAANwAAAAPAAAAAAAAAAEAIAAAACIAAABkcnMvZG93bnJldi54&#10;bWxQSwECFAAUAAAACACHTuJAMy8FnjsAAAA5AAAAFQAAAAAAAAABACAAAAAOAQAAZHJzL2dyb3Vw&#10;c2hhcGV4bWwueG1sUEsFBgAAAAAGAAYAYAEAAMsDAAAAAA==&#10;">
                        <o:lock v:ext="edit" aspectratio="f"/>
                        <v:line id="_x0000_s1026" o:spid="_x0000_s1026" o:spt="20" style="position:absolute;left:2040;top:1186;height:2070;width:1;" filled="f" stroked="t" coordsize="21600,21600" o:gfxdata="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zyj9y5AAAA2wAA&#10;AA8AAAAAAAAAAQAgAAAAIgAAAGRycy9kb3ducmV2LnhtbFBLAQIUABQAAAAIAIdO4kAzLwWeOwAA&#10;ADkAAAAQAAAAAAAAAAEAIAAAAAgBAABkcnMvc2hhcGV4bWwueG1sUEsFBgAAAAAGAAYAWwEAALID&#10;AAAAAA==&#10;">
                          <v:fill on="f" focussize="0,0"/>
                          <v:stroke weight="1.25pt" color="#000000" joinstyle="round"/>
                          <v:imagedata o:title=""/>
                          <o:lock v:ext="edit" aspectratio="f"/>
                        </v:line>
                        <v:group id="组合 71" o:spid="_x0000_s1026" o:spt="203" style="position:absolute;left:0;top:0;height:3270;width:4095;" coordsize="4095,3270" o:gfxdata="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JLjOLm+AAAA3AAAAA8AAAAAAAAAAQAgAAAAIgAAAGRycy9kb3ducmV2Lnht&#10;bFBLAQIUABQAAAAIAIdO4kAzLwWeOwAAADkAAAAVAAAAAAAAAAEAIAAAAA0BAABkcnMvZ3JvdXBz&#10;aGFwZXhtbC54bWxQSwUGAAAAAAYABgBgAQAAygMAAAAA&#10;">
                          <o:lock v:ext="edit" aspectratio="f"/>
                          <v:line id="_x0000_s1026" o:spid="_x0000_s1026" o:spt="20" style="position:absolute;left:0;top:1186;height:1;width:4095;" filled="f" stroked="t" coordsize="21600,21600" o:gfxdata="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O+Kke5AAAA2wAA&#10;AA8AAAAAAAAAAQAgAAAAIgAAAGRycy9kb3ducmV2LnhtbFBLAQIUABQAAAAIAIdO4kAzLwWeOwAA&#10;ADkAAAAQAAAAAAAAAAEAIAAAAAgBAABkcnMvc2hhcGV4bWwueG1sUEsFBgAAAAAGAAYAWwEAALID&#10;AAAAAA==&#10;">
                            <v:fill on="f" focussize="0,0"/>
                            <v:stroke weight="1.25pt" color="#000000" joinstyle="round"/>
                            <v:imagedata o:title=""/>
                            <o:lock v:ext="edit" aspectratio="f"/>
                          </v:line>
                          <v:line id="_x0000_s1026" o:spid="_x0000_s1026" o:spt="20" style="position:absolute;left:0;top:3256;height:1;width:4095;" filled="f" stroked="t" coordsize="21600,21600" o:gfxdata="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NstDC5AAAA2wAA&#10;AA8AAAAAAAAAAQAgAAAAIgAAAGRycy9kb3ducmV2LnhtbFBLAQIUABQAAAAIAIdO4kAzLwWeOwAA&#10;ADkAAAAQAAAAAAAAAAEAIAAAAAgBAABkcnMvc2hhcGV4bWwueG1sUEsFBgAAAAAGAAYAWwEAALID&#10;AAAAAA==&#10;">
                            <v:fill on="f" focussize="0,0"/>
                            <v:stroke weight="1.25pt" color="#000000" joinstyle="round"/>
                            <v:imagedata o:title=""/>
                            <o:lock v:ext="edit" aspectratio="f"/>
                          </v:line>
                          <v:line id="_x0000_s1026" o:spid="_x0000_s1026" o:spt="20" style="position:absolute;left:0;top:2716;height:1;width:4095;" filled="f" stroked="t" coordsize="21600,21600" o:gfxdata="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wgEau5AAAA2wAA&#10;AA8AAAAAAAAAAQAgAAAAIgAAAGRycy9kb3ducmV2LnhtbFBLAQIUABQAAAAIAIdO4kAzLwWeOwAA&#10;ADkAAAAQAAAAAAAAAAEAIAAAAAgBAABkcnMvc2hhcGV4bWwueG1sUEsFBgAAAAAGAAYAWwEAALID&#10;AAAAAA==&#10;">
                            <v:fill on="f" focussize="0,0"/>
                            <v:stroke weight="1.25pt" color="#000000" joinstyle="round"/>
                            <v:imagedata o:title=""/>
                            <o:lock v:ext="edit" aspectratio="f"/>
                          </v:line>
                          <v:line id="_x0000_s1026" o:spid="_x0000_s1026" o:spt="20" style="position:absolute;left:318;top:0;flip:x;height:3270;width:13;" filled="f" stroked="t" coordsize="21600,21600" o:gfxdata="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Rm0sRbUAAADbAAAADwAA&#10;AAAAAAABACAAAAAiAAAAZHJzL2Rvd25yZXYueG1sUEsBAhQAFAAAAAgAh07iQDMvBZ47AAAAOQAA&#10;ABAAAAAAAAAAAQAgAAAABAEAAGRycy9zaGFwZXhtbC54bWxQSwUGAAAAAAYABgBbAQAArgMAAAAA&#10;">
                            <v:fill on="f" focussize="0,0"/>
                            <v:stroke weight="1.25pt" color="#000000" joinstyle="round"/>
                            <v:imagedata o:title=""/>
                            <o:lock v:ext="edit" aspectratio="f"/>
                          </v:line>
                          <v:line id="_x0000_s1026" o:spid="_x0000_s1026" o:spt="20" style="position:absolute;left:3768;top:0;flip:x;height:3270;width:13;" filled="f" stroked="t" coordsize="21600,21600" o:gfxdata="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SGJ3rgAAADbAAAA&#10;DwAAAAAAAAABACAAAAAiAAAAZHJzL2Rvd25yZXYueG1sUEsBAhQAFAAAAAgAh07iQDMvBZ47AAAA&#10;OQAAABAAAAAAAAAAAQAgAAAABwEAAGRycy9zaGFwZXhtbC54bWxQSwUGAAAAAAYABgBbAQAAsQMA&#10;AAAA&#10;">
                            <v:fill on="f" focussize="0,0"/>
                            <v:stroke weight="1.25pt" color="#000000" joinstyle="round"/>
                            <v:imagedata o:title=""/>
                            <o:lock v:ext="edit" aspectratio="f"/>
                          </v:line>
                          <v:line id="_x0000_s1026" o:spid="_x0000_s1026" o:spt="20" style="position:absolute;left:4083;top:0;flip:x;height:3270;width:13;" filled="f" stroked="t" coordsize="21600,21600" o:gfxdata="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PcK2nrUAAADbAAAADwAA&#10;AAAAAAABACAAAAAiAAAAZHJzL2Rvd25yZXYueG1sUEsBAhQAFAAAAAgAh07iQDMvBZ47AAAAOQAA&#10;ABAAAAAAAAAAAQAgAAAABAEAAGRycy9zaGFwZXhtbC54bWxQSwUGAAAAAAYABgBbAQAArgMAAAAA&#10;">
                            <v:fill on="f" focussize="0,0"/>
                            <v:stroke weight="1.25pt" color="#000000" joinstyle="round"/>
                            <v:imagedata o:title=""/>
                            <o:lock v:ext="edit" aspectratio="f"/>
                          </v:line>
                        </v:group>
                      </v:group>
                    </v:group>
                    <v:rect id="_x0000_s1026" o:spid="_x0000_s1026" o:spt="1" style="position:absolute;left:0;top:1200;height:465;width:4125;" fillcolor="#969696" filled="t" stroked="t" coordsize="21600,21600" o:gfxdata="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unoL4A&#10;AADbAAAADwAAAAAAAAABACAAAAAiAAAAZHJzL2Rvd25yZXYueG1sUEsBAhQAFAAAAAgAh07iQDMv&#10;BZ47AAAAOQAAABAAAAAAAAAAAQAgAAAADQEAAGRycy9zaGFwZXhtbC54bWxQSwUGAAAAAAYABgBb&#10;AQAAtwMAAAAA&#10;">
                      <v:fill on="t" opacity="31457f" focussize="0,0"/>
                      <v:stroke weight="1.25pt" color="#000000" joinstyle="miter" dashstyle="dash"/>
                      <v:imagedata o:title=""/>
                      <o:lock v:ext="edit" aspectratio="f"/>
                    </v:rect>
                    <v:rect id="_x0000_s1026" o:spid="_x0000_s1026" o:spt="1" style="position:absolute;left:1;top:2490;height:750;width:4125;" fillcolor="#969696" filled="t" stroked="t" coordsize="21600,21600" o:gfxdata="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oLWba/&#10;AAAA2wAAAA8AAAAAAAAAAQAgAAAAIgAAAGRycy9kb3ducmV2LnhtbFBLAQIUABQAAAAIAIdO4kAz&#10;LwWeOwAAADkAAAAQAAAAAAAAAAEAIAAAAA4BAABkcnMvc2hhcGV4bWwueG1sUEsFBgAAAAAGAAYA&#10;WwEAALgDAAAAAA==&#10;">
                      <v:fill on="t" opacity="30801f" focussize="0,0"/>
                      <v:stroke weight="1.25pt" color="#000000" joinstyle="miter" dashstyle="dash"/>
                      <v:imagedata o:title=""/>
                      <o:lock v:ext="edit" aspectratio="f"/>
                    </v:rect>
                  </v:group>
                  <v:group id="组合 81" o:spid="_x0000_s1026" o:spt="203" style="position:absolute;left:4260;top:1046;height:2218;width:1260;" coordorigin="0,-73" coordsize="1260,2218" o:gfxdata="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jfKzLvAAAANwAAAAPAAAAAAAAAAEAIAAAACIAAABkcnMvZG93bnJldi54bWxQ&#10;SwECFAAUAAAACACHTuJAMy8FnjsAAAA5AAAAFQAAAAAAAAABACAAAAALAQAAZHJzL2dyb3Vwc2hh&#10;cGV4bWwueG1sUEsFBgAAAAAGAAYAYAEAAMgDAAAAAA==&#10;">
                    <o:lock v:ext="edit" aspectratio="f"/>
                    <v:shape id="_x0000_s1026" o:spid="_x0000_s1026" o:spt="100" style="position:absolute;left:0;top:89;height:435;width:119;" fillcolor="#969696" filled="t" stroked="t" coordsize="41,281" o:gfxdata="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ihNcL4A&#10;AADbAAAADwAAAAAAAAABACAAAAAiAAAAZHJzL2Rvd25yZXYueG1sUEsBAhQAFAAAAAgAh07iQDMv&#10;BZ47AAAAOQAAABAAAAAAAAAAAQAgAAAADQEAAGRycy9zaGFwZXhtbC54bWxQSwUGAAAAAAYABgBb&#10;AQAAtwM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on="t" opacity="24248f" focussize="0,0"/>
                      <v:stroke weight="1.25pt" color="#000000" joinstyle="round"/>
                      <v:imagedata o:title=""/>
                      <o:lock v:ext="edit" aspectratio="f"/>
                    </v:shape>
                    <v:shape id="_x0000_s1026" o:spid="_x0000_s1026" o:spt="116" type="#_x0000_t116" style="position:absolute;left:240;top:-73;height:658;width:1020;" fillcolor="#969696" filled="t" stroked="f" coordsize="21600,21600" o:gfxdata="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C6K/bgAAADbAAAA&#10;DwAAAAAAAAABACAAAAAiAAAAZHJzL2Rvd25yZXYueG1sUEsBAhQAFAAAAAgAh07iQDMvBZ47AAAA&#10;OQAAABAAAAAAAAAAAQAgAAAABwEAAGRycy9zaGFwZXhtbC54bWxQSwUGAAAAAAYABgBbAQAAsQMA&#10;AAAA&#10;">
                      <v:fill on="t" opacity="0f" focussize="0,0"/>
                      <v:stroke on="f" weight="1.25pt" joinstyle="miter"/>
                      <v:imagedata o:title=""/>
                      <o:lock v:ext="edit" aspectratio="f"/>
                      <v:textbox>
                        <w:txbxContent>
                          <w:p>
                            <w:pPr>
                              <w:rPr>
                                <w:rFonts w:ascii="Calibri" w:hAnsi="Calibri"/>
                                <w:sz w:val="18"/>
                                <w:szCs w:val="18"/>
                              </w:rPr>
                            </w:pPr>
                            <w:r>
                              <w:rPr>
                                <w:rFonts w:hint="eastAsia" w:ascii="Calibri" w:hAnsi="Calibri"/>
                                <w:sz w:val="18"/>
                                <w:szCs w:val="18"/>
                              </w:rPr>
                              <w:t>70cm</w:t>
                            </w:r>
                          </w:p>
                        </w:txbxContent>
                      </v:textbox>
                    </v:shape>
                    <v:shape id="_x0000_s1026" o:spid="_x0000_s1026" o:spt="100" style="position:absolute;left:16;top:1380;height:765;width:120;" fillcolor="#969696" filled="t" stroked="t" coordsize="41,281" o:gfxdata="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D7fJm/&#10;AAAA2wAAAA8AAAAAAAAAAQAgAAAAIgAAAGRycy9kb3ducmV2LnhtbFBLAQIUABQAAAAIAIdO4kAz&#10;LwWeOwAAADkAAAAQAAAAAAAAAAEAIAAAAA4BAABkcnMvc2hhcGV4bWwueG1sUEsFBgAAAAAGAAYA&#10;WwEAALgDA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on="t" opacity="24248f" focussize="0,0"/>
                      <v:stroke weight="1.25pt" color="#000000" joinstyle="round"/>
                      <v:imagedata o:title=""/>
                      <o:lock v:ext="edit" aspectratio="f"/>
                    </v:shape>
                    <v:shape id="_x0000_s1026" o:spid="_x0000_s1026" o:spt="116" type="#_x0000_t116" style="position:absolute;left:240;top:1210;height:831;width:1020;" fillcolor="#969696" filled="t" stroked="f" coordsize="21600,21600" o:gfxdata="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ON9ty5AAAA2wAA&#10;AA8AAAAAAAAAAQAgAAAAIgAAAGRycy9kb3ducmV2LnhtbFBLAQIUABQAAAAIAIdO4kAzLwWeOwAA&#10;ADkAAAAQAAAAAAAAAAEAIAAAAAgBAABkcnMvc2hhcGV4bWwueG1sUEsFBgAAAAAGAAYAWwEAALID&#10;AAAAAA==&#10;">
                      <v:fill on="t" opacity="0f" focussize="0,0"/>
                      <v:stroke on="f" weight="1.25pt" joinstyle="miter"/>
                      <v:imagedata o:title=""/>
                      <o:lock v:ext="edit" aspectratio="f"/>
                      <v:textbox>
                        <w:txbxContent>
                          <w:p>
                            <w:pPr>
                              <w:rPr>
                                <w:rFonts w:ascii="Calibri" w:hAnsi="Calibri"/>
                                <w:sz w:val="18"/>
                                <w:szCs w:val="18"/>
                              </w:rPr>
                            </w:pPr>
                            <w:r>
                              <w:rPr>
                                <w:rFonts w:hint="eastAsia" w:ascii="Calibri" w:hAnsi="Calibri"/>
                                <w:sz w:val="18"/>
                                <w:szCs w:val="18"/>
                              </w:rPr>
                              <w:t>150cm</w:t>
                            </w:r>
                          </w:p>
                        </w:txbxContent>
                      </v:textbox>
                    </v:shape>
                  </v:group>
                </v:group>
                <v:shape id="_x0000_s1026" o:spid="_x0000_s1026" o:spt="100" style="position:absolute;left:961;top:2391;height:2041;width:123;rotation:5832704f;" fillcolor="#969696" filled="t" stroked="t" coordsize="41,281" o:gfxdata="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1jCXvQAA&#10;ANsAAAAPAAAAAAAAAAEAIAAAACIAAABkcnMvZG93bnJldi54bWxQSwECFAAUAAAACACHTuJAMy8F&#10;njsAAAA5AAAAEAAAAAAAAAABACAAAAAMAQAAZHJzL3NoYXBleG1sLnhtbFBLBQYAAAAABgAGAFsB&#10;AAC2Aw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on="t" opacity="24248f" focussize="0,0"/>
                  <v:stroke weight="1.25pt" color="#000000" joinstyle="round"/>
                  <v:imagedata o:title=""/>
                  <o:lock v:ext="edit" aspectratio="f"/>
                </v:shape>
                <v:shape id="_x0000_s1026" o:spid="_x0000_s1026" o:spt="116" type="#_x0000_t116" style="position:absolute;left:2640;top:3320;height:868;width:1020;" fillcolor="#969696" filled="t" stroked="f" coordsize="21600,21600" o:gfxdata="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Lbw37sAAADb&#10;AAAADwAAAAAAAAABACAAAAAiAAAAZHJzL2Rvd25yZXYueG1sUEsBAhQAFAAAAAgAh07iQDMvBZ47&#10;AAAAOQAAABAAAAAAAAAAAQAgAAAACgEAAGRycy9zaGFwZXhtbC54bWxQSwUGAAAAAAYABgBbAQAA&#10;tAMAAAAA&#10;">
                  <v:fill on="t" opacity="0f" focussize="0,0"/>
                  <v:stroke on="f" weight="1.25pt" joinstyle="miter"/>
                  <v:imagedata o:title=""/>
                  <o:lock v:ext="edit" aspectratio="f"/>
                  <v:textbox>
                    <w:txbxContent>
                      <w:p>
                        <w:pPr>
                          <w:rPr>
                            <w:rFonts w:ascii="Calibri" w:hAnsi="Calibri"/>
                            <w:sz w:val="18"/>
                            <w:szCs w:val="18"/>
                          </w:rPr>
                        </w:pPr>
                        <w:r>
                          <w:rPr>
                            <w:rFonts w:hint="eastAsia" w:ascii="Calibri" w:hAnsi="Calibri"/>
                            <w:sz w:val="18"/>
                            <w:szCs w:val="18"/>
                          </w:rPr>
                          <w:t>261cm</w:t>
                        </w:r>
                      </w:p>
                    </w:txbxContent>
                  </v:textbox>
                </v:shape>
                <v:shape id="_x0000_s1026" o:spid="_x0000_s1026" o:spt="116" type="#_x0000_t116" style="position:absolute;left:494;top:3418;height:734;width:1020;" fillcolor="#969696" filled="t" stroked="f" coordsize="21600,21600" o:gfxdata="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pVRLsAAADb&#10;AAAADwAAAAAAAAABACAAAAAiAAAAZHJzL2Rvd25yZXYueG1sUEsBAhQAFAAAAAgAh07iQDMvBZ47&#10;AAAAOQAAABAAAAAAAAAAAQAgAAAACgEAAGRycy9zaGFwZXhtbC54bWxQSwUGAAAAAAYABgBbAQAA&#10;tAMAAAAA&#10;">
                  <v:fill on="t" opacity="0f" focussize="0,0"/>
                  <v:stroke on="f" weight="1.25pt" joinstyle="miter"/>
                  <v:imagedata o:title=""/>
                  <o:lock v:ext="edit" aspectratio="f"/>
                  <v:textbox>
                    <w:txbxContent>
                      <w:p>
                        <w:pPr>
                          <w:rPr>
                            <w:rFonts w:ascii="Calibri" w:hAnsi="Calibri"/>
                            <w:sz w:val="18"/>
                            <w:szCs w:val="18"/>
                          </w:rPr>
                        </w:pPr>
                        <w:r>
                          <w:rPr>
                            <w:rFonts w:hint="eastAsia" w:ascii="Calibri" w:hAnsi="Calibri"/>
                            <w:sz w:val="18"/>
                            <w:szCs w:val="18"/>
                          </w:rPr>
                          <w:t>261cm</w:t>
                        </w:r>
                      </w:p>
                    </w:txbxContent>
                  </v:textbox>
                </v:shape>
                <w10:wrap type="none"/>
                <w10:anchorlock/>
              </v:group>
            </w:pict>
          </mc:Fallback>
        </mc:AlternateContent>
      </w:r>
    </w:p>
    <w:p>
      <w:pPr>
        <w:widowControl/>
        <w:spacing w:line="578" w:lineRule="exact"/>
        <w:ind w:firstLine="640" w:firstLineChars="200"/>
        <w:rPr>
          <w:rFonts w:hint="eastAsia" w:ascii="仿宋_GB2312" w:hAnsi="仿宋_GB2312" w:eastAsia="仿宋_GB2312" w:cs="仿宋_GB2312"/>
          <w:bCs/>
          <w:kern w:val="0"/>
          <w:sz w:val="32"/>
          <w:szCs w:val="32"/>
          <w:shd w:val="clear" w:color="auto" w:fill="FFFFFF"/>
        </w:rPr>
      </w:pPr>
      <w:r>
        <w:rPr>
          <w:rFonts w:hint="eastAsia" w:ascii="仿宋_GB2312" w:hAnsi="仿宋_GB2312" w:eastAsia="仿宋_GB2312" w:cs="仿宋_GB2312"/>
          <w:bCs/>
          <w:kern w:val="0"/>
          <w:sz w:val="32"/>
          <w:szCs w:val="32"/>
          <w:shd w:val="clear" w:color="auto" w:fill="FFFFFF"/>
        </w:rPr>
        <w:t>（3）飞行弧线：发高远球轨迹弧度最高点在落点上空，落在规定区域。</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lang w:eastAsia="zh-CN"/>
        </w:rPr>
      </w:pPr>
      <w:r>
        <w:rPr>
          <w:rFonts w:hint="eastAsia" w:ascii="仿宋_GB2312" w:hAnsi="仿宋_GB2312" w:eastAsia="仿宋_GB2312" w:cs="仿宋_GB2312"/>
          <w:bCs/>
          <w:kern w:val="0"/>
          <w:sz w:val="32"/>
          <w:szCs w:val="32"/>
          <w:shd w:val="clear" w:color="auto" w:fill="FFFFFF"/>
        </w:rPr>
        <w:t>（4）技术达标：按规定每完成一个得1分，共10分，发球违例按发球失败计算。</w:t>
      </w:r>
    </w:p>
    <w:p>
      <w:pPr>
        <w:widowControl/>
        <w:spacing w:line="578" w:lineRule="exact"/>
        <w:ind w:firstLine="320" w:firstLineChars="100"/>
        <w:rPr>
          <w:rFonts w:hint="eastAsia" w:ascii="楷体" w:hAnsi="楷体" w:eastAsia="楷体" w:cs="楷体"/>
          <w:bCs/>
          <w:color w:val="101010"/>
          <w:kern w:val="0"/>
          <w:sz w:val="32"/>
          <w:szCs w:val="32"/>
          <w:shd w:val="clear" w:color="auto" w:fill="FFFFFF"/>
        </w:rPr>
      </w:pPr>
      <w:r>
        <w:rPr>
          <w:rFonts w:hint="eastAsia" w:ascii="楷体" w:hAnsi="楷体" w:eastAsia="楷体" w:cs="楷体"/>
          <w:bCs/>
          <w:color w:val="101010"/>
          <w:kern w:val="0"/>
          <w:sz w:val="32"/>
          <w:szCs w:val="32"/>
          <w:shd w:val="clear" w:color="auto" w:fill="FFFFFF"/>
        </w:rPr>
        <w:t>（二）搓球（10分）</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1.测试意义：通过该项目测试，考查考生的移动、回动及上网搓球动作的正确性、身体的协调性、手法的灵活性及控制球落点的准确性。</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2.测试方法：考生在中心场区准备，考官抛球，考生上网将球搓到对方场地的有效区域内为成功，要求正、反手各搓球5个，共10个。</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3.测试要求：</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lang w:val="en-US" w:eastAsia="zh-CN"/>
        </w:rPr>
        <w:t>1</w:t>
      </w: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rPr>
        <w:t>站位移动：从站在场地中心区域内开始，根据来球移动到网前搓球，然后返回到中心区域。</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lang w:val="en-US" w:eastAsia="zh-CN"/>
        </w:rPr>
        <w:t>2</w:t>
      </w: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rPr>
        <w:t>落点区域：搓球应落在距对方网前宽70厘米，长100厘米的区域。（如图2）</w:t>
      </w:r>
    </w:p>
    <w:p>
      <w:pPr>
        <w:widowControl/>
        <w:spacing w:line="578" w:lineRule="exact"/>
        <w:ind w:firstLine="640" w:firstLineChars="200"/>
        <w:rPr>
          <w:rFonts w:hint="eastAsia" w:ascii="仿宋_GB2312" w:hAnsi="仿宋_GB2312" w:eastAsia="仿宋_GB2312" w:cs="仿宋_GB2312"/>
          <w:bCs/>
          <w:color w:val="101010"/>
          <w:kern w:val="0"/>
          <w:sz w:val="32"/>
          <w:szCs w:val="32"/>
          <w:highlight w:val="none"/>
          <w:shd w:val="clear" w:color="auto" w:fill="FFFFFF"/>
        </w:rPr>
      </w:pP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lang w:val="en-US" w:eastAsia="zh-CN"/>
        </w:rPr>
        <w:t>3</w:t>
      </w: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rPr>
        <w:t>飞行弧线：</w:t>
      </w:r>
      <w:r>
        <w:rPr>
          <w:rFonts w:hint="eastAsia" w:ascii="仿宋_GB2312" w:hAnsi="仿宋_GB2312" w:eastAsia="仿宋_GB2312" w:cs="仿宋_GB2312"/>
          <w:bCs/>
          <w:color w:val="101010"/>
          <w:kern w:val="0"/>
          <w:sz w:val="32"/>
          <w:szCs w:val="32"/>
          <w:highlight w:val="none"/>
          <w:shd w:val="clear" w:color="auto" w:fill="FFFFFF"/>
        </w:rPr>
        <w:t>搓球时球应不超过距球网30厘米的高度，且翻滚、垂直下落。</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mc:AlternateContent>
          <mc:Choice Requires="wpg">
            <w:drawing>
              <wp:anchor distT="0" distB="0" distL="114300" distR="114300" simplePos="0" relativeHeight="251666432" behindDoc="0" locked="0" layoutInCell="1" allowOverlap="1">
                <wp:simplePos x="0" y="0"/>
                <wp:positionH relativeFrom="column">
                  <wp:posOffset>1804035</wp:posOffset>
                </wp:positionH>
                <wp:positionV relativeFrom="paragraph">
                  <wp:posOffset>-567690</wp:posOffset>
                </wp:positionV>
                <wp:extent cx="2130425" cy="4150360"/>
                <wp:effectExtent l="635" t="8255" r="0" b="33020"/>
                <wp:wrapNone/>
                <wp:docPr id="29" name="组合 29"/>
                <wp:cNvGraphicFramePr/>
                <a:graphic xmlns:a="http://schemas.openxmlformats.org/drawingml/2006/main">
                  <a:graphicData uri="http://schemas.microsoft.com/office/word/2010/wordprocessingGroup">
                    <wpg:wgp>
                      <wpg:cNvGrpSpPr/>
                      <wpg:grpSpPr>
                        <a:xfrm rot="5400000">
                          <a:off x="0" y="0"/>
                          <a:ext cx="2130425" cy="4150360"/>
                          <a:chOff x="0" y="-249"/>
                          <a:chExt cx="3643" cy="4984"/>
                        </a:xfrm>
                        <a:effectLst/>
                      </wpg:grpSpPr>
                      <wpg:grpSp>
                        <wpg:cNvPr id="27" name="组合 27"/>
                        <wpg:cNvGrpSpPr/>
                        <wpg:grpSpPr>
                          <a:xfrm>
                            <a:off x="0" y="-249"/>
                            <a:ext cx="3643" cy="4984"/>
                            <a:chOff x="0" y="-249"/>
                            <a:chExt cx="3643" cy="4984"/>
                          </a:xfrm>
                          <a:effectLst/>
                        </wpg:grpSpPr>
                        <wpg:grpSp>
                          <wpg:cNvPr id="21" name="组合 4"/>
                          <wpg:cNvGrpSpPr/>
                          <wpg:grpSpPr>
                            <a:xfrm>
                              <a:off x="43" y="1353"/>
                              <a:ext cx="3600" cy="120"/>
                              <a:chOff x="0" y="0"/>
                              <a:chExt cx="4124" cy="120"/>
                            </a:xfrm>
                            <a:effectLst/>
                          </wpg:grpSpPr>
                          <wps:wsp>
                            <wps:cNvPr id="22" name="直接连接符 1"/>
                            <wps:cNvCnPr/>
                            <wps:spPr>
                              <a:xfrm>
                                <a:off x="0" y="0"/>
                                <a:ext cx="4095" cy="1"/>
                              </a:xfrm>
                              <a:prstGeom prst="line">
                                <a:avLst/>
                              </a:prstGeom>
                              <a:ln w="38100" cap="rnd" cmpd="sng">
                                <a:solidFill>
                                  <a:srgbClr val="739CC3"/>
                                </a:solidFill>
                                <a:prstDash val="sysDot"/>
                                <a:headEnd type="none" w="med" len="med"/>
                                <a:tailEnd type="none" w="med" len="med"/>
                              </a:ln>
                              <a:effectLst/>
                            </wps:spPr>
                            <wps:bodyPr/>
                          </wps:wsp>
                          <wps:wsp>
                            <wps:cNvPr id="23" name="直接连接符 2"/>
                            <wps:cNvCnPr/>
                            <wps:spPr>
                              <a:xfrm>
                                <a:off x="30" y="60"/>
                                <a:ext cx="4095" cy="1"/>
                              </a:xfrm>
                              <a:prstGeom prst="line">
                                <a:avLst/>
                              </a:prstGeom>
                              <a:ln w="38100" cap="rnd" cmpd="sng">
                                <a:solidFill>
                                  <a:srgbClr val="739CC3"/>
                                </a:solidFill>
                                <a:prstDash val="sysDot"/>
                                <a:headEnd type="none" w="med" len="med"/>
                                <a:tailEnd type="none" w="med" len="med"/>
                              </a:ln>
                              <a:effectLst/>
                            </wps:spPr>
                            <wps:bodyPr/>
                          </wps:wsp>
                          <wps:wsp>
                            <wps:cNvPr id="24" name="直接连接符 3"/>
                            <wps:cNvCnPr/>
                            <wps:spPr>
                              <a:xfrm>
                                <a:off x="0" y="120"/>
                                <a:ext cx="4095" cy="1"/>
                              </a:xfrm>
                              <a:prstGeom prst="line">
                                <a:avLst/>
                              </a:prstGeom>
                              <a:ln w="38100" cap="rnd" cmpd="sng">
                                <a:solidFill>
                                  <a:srgbClr val="739CC3"/>
                                </a:solidFill>
                                <a:prstDash val="sysDot"/>
                                <a:headEnd type="none" w="med" len="med"/>
                                <a:tailEnd type="none" w="med" len="med"/>
                              </a:ln>
                              <a:effectLst/>
                            </wps:spPr>
                            <wps:bodyPr/>
                          </wps:wsp>
                        </wpg:grpSp>
                        <wpg:grpSp>
                          <wpg:cNvPr id="25" name="组合 13"/>
                          <wpg:cNvGrpSpPr/>
                          <wpg:grpSpPr>
                            <a:xfrm>
                              <a:off x="0" y="520"/>
                              <a:ext cx="3569" cy="4215"/>
                              <a:chOff x="0" y="0"/>
                              <a:chExt cx="3870" cy="4215"/>
                            </a:xfrm>
                            <a:effectLst/>
                          </wpg:grpSpPr>
                          <wps:wsp>
                            <wps:cNvPr id="26" name="直接连接符 5"/>
                            <wps:cNvCnPr/>
                            <wps:spPr>
                              <a:xfrm flipH="1">
                                <a:off x="0" y="19"/>
                                <a:ext cx="12" cy="4196"/>
                              </a:xfrm>
                              <a:prstGeom prst="line">
                                <a:avLst/>
                              </a:prstGeom>
                              <a:ln w="15875" cap="flat" cmpd="sng">
                                <a:solidFill>
                                  <a:srgbClr val="000000"/>
                                </a:solidFill>
                                <a:prstDash val="solid"/>
                                <a:headEnd type="none" w="med" len="med"/>
                                <a:tailEnd type="none" w="med" len="med"/>
                              </a:ln>
                              <a:effectLst/>
                            </wps:spPr>
                            <wps:bodyPr/>
                          </wps:wsp>
                          <wps:wsp>
                            <wps:cNvPr id="28" name="直接连接符 6"/>
                            <wps:cNvCnPr/>
                            <wps:spPr>
                              <a:xfrm>
                                <a:off x="1933" y="1521"/>
                                <a:ext cx="1" cy="2656"/>
                              </a:xfrm>
                              <a:prstGeom prst="line">
                                <a:avLst/>
                              </a:prstGeom>
                              <a:ln w="15875" cap="flat" cmpd="sng">
                                <a:solidFill>
                                  <a:srgbClr val="000000"/>
                                </a:solidFill>
                                <a:prstDash val="solid"/>
                                <a:headEnd type="none" w="med" len="med"/>
                                <a:tailEnd type="none" w="med" len="med"/>
                              </a:ln>
                              <a:effectLst/>
                            </wps:spPr>
                            <wps:bodyPr/>
                          </wps:wsp>
                          <wps:wsp>
                            <wps:cNvPr id="30" name="直接连接符 7"/>
                            <wps:cNvCnPr/>
                            <wps:spPr>
                              <a:xfrm>
                                <a:off x="25" y="1521"/>
                                <a:ext cx="3830" cy="1"/>
                              </a:xfrm>
                              <a:prstGeom prst="line">
                                <a:avLst/>
                              </a:prstGeom>
                              <a:ln w="15875" cap="flat" cmpd="sng">
                                <a:solidFill>
                                  <a:srgbClr val="000000"/>
                                </a:solidFill>
                                <a:prstDash val="solid"/>
                                <a:headEnd type="none" w="med" len="med"/>
                                <a:tailEnd type="none" w="med" len="med"/>
                              </a:ln>
                              <a:effectLst/>
                            </wps:spPr>
                            <wps:bodyPr/>
                          </wps:wsp>
                          <wps:wsp>
                            <wps:cNvPr id="31" name="直接连接符 8"/>
                            <wps:cNvCnPr/>
                            <wps:spPr>
                              <a:xfrm>
                                <a:off x="25" y="4177"/>
                                <a:ext cx="3830" cy="1"/>
                              </a:xfrm>
                              <a:prstGeom prst="line">
                                <a:avLst/>
                              </a:prstGeom>
                              <a:ln w="15875" cap="flat" cmpd="sng">
                                <a:solidFill>
                                  <a:srgbClr val="000000"/>
                                </a:solidFill>
                                <a:prstDash val="solid"/>
                                <a:headEnd type="none" w="med" len="med"/>
                                <a:tailEnd type="none" w="med" len="med"/>
                              </a:ln>
                              <a:effectLst/>
                            </wps:spPr>
                            <wps:bodyPr/>
                          </wps:wsp>
                          <wps:wsp>
                            <wps:cNvPr id="32" name="直接连接符 9"/>
                            <wps:cNvCnPr/>
                            <wps:spPr>
                              <a:xfrm>
                                <a:off x="40" y="3859"/>
                                <a:ext cx="3830" cy="1"/>
                              </a:xfrm>
                              <a:prstGeom prst="line">
                                <a:avLst/>
                              </a:prstGeom>
                              <a:ln w="15875" cap="flat" cmpd="sng">
                                <a:solidFill>
                                  <a:srgbClr val="000000"/>
                                </a:solidFill>
                                <a:prstDash val="solid"/>
                                <a:headEnd type="none" w="med" len="med"/>
                                <a:tailEnd type="none" w="med" len="med"/>
                              </a:ln>
                              <a:effectLst/>
                            </wps:spPr>
                            <wps:bodyPr/>
                          </wps:wsp>
                          <wps:wsp>
                            <wps:cNvPr id="33" name="直接连接符 10"/>
                            <wps:cNvCnPr/>
                            <wps:spPr>
                              <a:xfrm flipH="1">
                                <a:off x="322" y="0"/>
                                <a:ext cx="12" cy="4195"/>
                              </a:xfrm>
                              <a:prstGeom prst="line">
                                <a:avLst/>
                              </a:prstGeom>
                              <a:ln w="15875" cap="flat" cmpd="sng">
                                <a:solidFill>
                                  <a:srgbClr val="000000"/>
                                </a:solidFill>
                                <a:prstDash val="solid"/>
                                <a:headEnd type="none" w="med" len="med"/>
                                <a:tailEnd type="none" w="med" len="med"/>
                              </a:ln>
                              <a:effectLst/>
                            </wps:spPr>
                            <wps:bodyPr/>
                          </wps:wsp>
                          <wps:wsp>
                            <wps:cNvPr id="34" name="直接连接符 11"/>
                            <wps:cNvCnPr/>
                            <wps:spPr>
                              <a:xfrm flipH="1">
                                <a:off x="3549" y="0"/>
                                <a:ext cx="12" cy="4195"/>
                              </a:xfrm>
                              <a:prstGeom prst="line">
                                <a:avLst/>
                              </a:prstGeom>
                              <a:ln w="15875" cap="flat" cmpd="sng">
                                <a:solidFill>
                                  <a:srgbClr val="000000"/>
                                </a:solidFill>
                                <a:prstDash val="solid"/>
                                <a:headEnd type="none" w="med" len="med"/>
                                <a:tailEnd type="none" w="med" len="med"/>
                              </a:ln>
                              <a:effectLst/>
                            </wps:spPr>
                            <wps:bodyPr/>
                          </wps:wsp>
                          <wps:wsp>
                            <wps:cNvPr id="35" name="直接连接符 12"/>
                            <wps:cNvCnPr/>
                            <wps:spPr>
                              <a:xfrm flipH="1">
                                <a:off x="3843" y="0"/>
                                <a:ext cx="12" cy="4195"/>
                              </a:xfrm>
                              <a:prstGeom prst="line">
                                <a:avLst/>
                              </a:prstGeom>
                              <a:ln w="15875" cap="flat" cmpd="sng">
                                <a:solidFill>
                                  <a:srgbClr val="000000"/>
                                </a:solidFill>
                                <a:prstDash val="solid"/>
                                <a:headEnd type="none" w="med" len="med"/>
                                <a:tailEnd type="none" w="med" len="med"/>
                              </a:ln>
                              <a:effectLst/>
                            </wps:spPr>
                            <wps:bodyPr/>
                          </wps:wsp>
                        </wpg:grpSp>
                        <wpg:grpSp>
                          <wpg:cNvPr id="36" name="组合 19"/>
                          <wpg:cNvGrpSpPr/>
                          <wpg:grpSpPr>
                            <a:xfrm>
                              <a:off x="300" y="-249"/>
                              <a:ext cx="2173" cy="1612"/>
                              <a:chOff x="0" y="-249"/>
                              <a:chExt cx="2173" cy="1612"/>
                            </a:xfrm>
                            <a:effectLst/>
                          </wpg:grpSpPr>
                          <wps:wsp>
                            <wps:cNvPr id="37" name="矩形 14"/>
                            <wps:cNvSpPr/>
                            <wps:spPr>
                              <a:xfrm>
                                <a:off x="74" y="859"/>
                                <a:ext cx="824" cy="414"/>
                              </a:xfrm>
                              <a:prstGeom prst="rect">
                                <a:avLst/>
                              </a:prstGeom>
                              <a:solidFill>
                                <a:srgbClr val="969696">
                                  <a:alpha val="50000"/>
                                </a:srgbClr>
                              </a:solidFill>
                              <a:ln w="15875" cap="flat" cmpd="sng">
                                <a:solidFill>
                                  <a:srgbClr val="000000"/>
                                </a:solidFill>
                                <a:prstDash val="dash"/>
                                <a:miter/>
                                <a:headEnd type="none" w="med" len="med"/>
                                <a:tailEnd type="none" w="med" len="med"/>
                              </a:ln>
                              <a:effectLst/>
                            </wps:spPr>
                            <wps:bodyPr upright="1"/>
                          </wps:wsp>
                          <wps:wsp>
                            <wps:cNvPr id="38" name="流程图: 终止 15"/>
                            <wps:cNvSpPr/>
                            <wps:spPr>
                              <a:xfrm>
                                <a:off x="0" y="-249"/>
                                <a:ext cx="959" cy="834"/>
                              </a:xfrm>
                              <a:prstGeom prst="flowChartTerminator">
                                <a:avLst/>
                              </a:prstGeom>
                              <a:noFill/>
                              <a:ln w="15875" cap="flat" cmpd="sng">
                                <a:noFill/>
                                <a:prstDash val="solid"/>
                                <a:miter/>
                                <a:headEnd type="none" w="med" len="med"/>
                                <a:tailEnd type="none" w="med" len="med"/>
                              </a:ln>
                              <a:effectLst/>
                            </wps:spPr>
                            <wps:txbx>
                              <w:txbxContent>
                                <w:p>
                                  <w:pPr>
                                    <w:rPr>
                                      <w:rFonts w:ascii="Calibri" w:hAnsi="Calibri"/>
                                      <w:sz w:val="15"/>
                                      <w:szCs w:val="15"/>
                                    </w:rPr>
                                  </w:pPr>
                                  <w:r>
                                    <w:rPr>
                                      <w:rFonts w:hint="eastAsia" w:ascii="Calibri" w:hAnsi="Calibri"/>
                                      <w:sz w:val="15"/>
                                      <w:szCs w:val="15"/>
                                    </w:rPr>
                                    <w:t>100cm</w:t>
                                  </w:r>
                                </w:p>
                              </w:txbxContent>
                            </wps:txbx>
                            <wps:bodyPr upright="1"/>
                          </wps:wsp>
                          <wps:wsp>
                            <wps:cNvPr id="39" name="任意多边形 16"/>
                            <wps:cNvSpPr/>
                            <wps:spPr>
                              <a:xfrm>
                                <a:off x="1003" y="867"/>
                                <a:ext cx="119" cy="435"/>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gradFill rotWithShape="0">
                                <a:gsLst>
                                  <a:gs pos="0">
                                    <a:srgbClr val="BBD5F0"/>
                                  </a:gs>
                                  <a:gs pos="100000">
                                    <a:srgbClr val="9CBEE0">
                                      <a:alpha val="37000"/>
                                    </a:srgbClr>
                                  </a:gs>
                                </a:gsLst>
                                <a:lin ang="5400000"/>
                                <a:tileRect/>
                              </a:gradFill>
                              <a:ln w="15875" cap="flat" cmpd="sng">
                                <a:solidFill>
                                  <a:srgbClr val="000000"/>
                                </a:solidFill>
                                <a:prstDash val="solid"/>
                                <a:headEnd type="none" w="med" len="med"/>
                                <a:tailEnd type="none" w="med" len="med"/>
                              </a:ln>
                              <a:effectLst/>
                            </wps:spPr>
                            <wps:bodyPr upright="1"/>
                          </wps:wsp>
                          <wps:wsp>
                            <wps:cNvPr id="40" name="流程图: 终止 17"/>
                            <wps:cNvSpPr/>
                            <wps:spPr>
                              <a:xfrm>
                                <a:off x="1153" y="626"/>
                                <a:ext cx="1020" cy="737"/>
                              </a:xfrm>
                              <a:prstGeom prst="flowChartTerminator">
                                <a:avLst/>
                              </a:prstGeom>
                              <a:noFill/>
                              <a:ln w="15875" cap="flat" cmpd="sng">
                                <a:noFill/>
                                <a:prstDash val="solid"/>
                                <a:miter/>
                                <a:headEnd type="none" w="med" len="med"/>
                                <a:tailEnd type="none" w="med" len="med"/>
                              </a:ln>
                              <a:effectLst/>
                            </wps:spPr>
                            <wps:txbx>
                              <w:txbxContent>
                                <w:p>
                                  <w:pPr>
                                    <w:rPr>
                                      <w:rFonts w:ascii="Calibri" w:hAnsi="Calibri"/>
                                      <w:sz w:val="15"/>
                                      <w:szCs w:val="15"/>
                                    </w:rPr>
                                  </w:pPr>
                                  <w:r>
                                    <w:rPr>
                                      <w:rFonts w:hint="eastAsia" w:ascii="Calibri" w:hAnsi="Calibri"/>
                                      <w:sz w:val="15"/>
                                      <w:szCs w:val="15"/>
                                    </w:rPr>
                                    <w:t>70cm</w:t>
                                  </w:r>
                                </w:p>
                              </w:txbxContent>
                            </wps:txbx>
                            <wps:bodyPr upright="1"/>
                          </wps:wsp>
                          <wps:wsp>
                            <wps:cNvPr id="41" name="任意多边形 18"/>
                            <wps:cNvSpPr/>
                            <wps:spPr>
                              <a:xfrm rot="-5460000">
                                <a:off x="406" y="299"/>
                                <a:ext cx="120" cy="765"/>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gradFill rotWithShape="0">
                                <a:gsLst>
                                  <a:gs pos="0">
                                    <a:srgbClr val="BBD5F0"/>
                                  </a:gs>
                                  <a:gs pos="100000">
                                    <a:srgbClr val="9CBEE0">
                                      <a:alpha val="37000"/>
                                    </a:srgbClr>
                                  </a:gs>
                                </a:gsLst>
                                <a:lin ang="5400000"/>
                                <a:tileRect/>
                              </a:gradFill>
                              <a:ln w="15875" cap="flat" cmpd="sng">
                                <a:solidFill>
                                  <a:srgbClr val="000000"/>
                                </a:solidFill>
                                <a:prstDash val="solid"/>
                                <a:headEnd type="none" w="med" len="med"/>
                                <a:tailEnd type="none" w="med" len="med"/>
                              </a:ln>
                              <a:effectLst/>
                            </wps:spPr>
                            <wps:bodyPr upright="1"/>
                          </wps:wsp>
                        </wpg:grpSp>
                        <wps:wsp>
                          <wps:cNvPr id="42" name="矩形 20"/>
                          <wps:cNvSpPr/>
                          <wps:spPr>
                            <a:xfrm>
                              <a:off x="2414" y="871"/>
                              <a:ext cx="824" cy="414"/>
                            </a:xfrm>
                            <a:prstGeom prst="rect">
                              <a:avLst/>
                            </a:prstGeom>
                            <a:solidFill>
                              <a:srgbClr val="969696">
                                <a:alpha val="50000"/>
                              </a:srgbClr>
                            </a:solidFill>
                            <a:ln w="15875" cap="flat" cmpd="sng">
                              <a:solidFill>
                                <a:srgbClr val="000000"/>
                              </a:solidFill>
                              <a:prstDash val="dash"/>
                              <a:miter/>
                              <a:headEnd type="none" w="med" len="med"/>
                              <a:tailEnd type="none" w="med" len="med"/>
                            </a:ln>
                            <a:effectLst/>
                          </wps:spPr>
                          <wps:bodyPr upright="1"/>
                        </wps:wsp>
                        <wpg:grpSp>
                          <wpg:cNvPr id="43" name="组合 26"/>
                          <wpg:cNvGrpSpPr/>
                          <wpg:grpSpPr>
                            <a:xfrm>
                              <a:off x="1262" y="1901"/>
                              <a:ext cx="2201" cy="1740"/>
                              <a:chOff x="-88" y="-301"/>
                              <a:chExt cx="2201" cy="1740"/>
                            </a:xfrm>
                            <a:effectLst/>
                          </wpg:grpSpPr>
                          <wps:wsp>
                            <wps:cNvPr id="44" name="矩形 21"/>
                            <wps:cNvSpPr/>
                            <wps:spPr>
                              <a:xfrm>
                                <a:off x="14" y="710"/>
                                <a:ext cx="854" cy="729"/>
                              </a:xfrm>
                              <a:prstGeom prst="rect">
                                <a:avLst/>
                              </a:prstGeom>
                              <a:solidFill>
                                <a:srgbClr val="969696">
                                  <a:alpha val="48999"/>
                                </a:srgbClr>
                              </a:solidFill>
                              <a:ln w="15875" cap="flat" cmpd="sng">
                                <a:solidFill>
                                  <a:srgbClr val="000000"/>
                                </a:solidFill>
                                <a:prstDash val="dash"/>
                                <a:miter/>
                                <a:headEnd type="none" w="med" len="med"/>
                                <a:tailEnd type="none" w="med" len="med"/>
                              </a:ln>
                              <a:effectLst/>
                            </wps:spPr>
                            <wps:bodyPr upright="1"/>
                          </wps:wsp>
                          <wps:wsp>
                            <wps:cNvPr id="45" name="任意多边形 22"/>
                            <wps:cNvSpPr/>
                            <wps:spPr>
                              <a:xfrm rot="-5460000">
                                <a:off x="346" y="194"/>
                                <a:ext cx="120" cy="765"/>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gradFill rotWithShape="0">
                                <a:gsLst>
                                  <a:gs pos="0">
                                    <a:srgbClr val="BBD5F0"/>
                                  </a:gs>
                                  <a:gs pos="100000">
                                    <a:srgbClr val="9CBEE0">
                                      <a:alpha val="37000"/>
                                    </a:srgbClr>
                                  </a:gs>
                                </a:gsLst>
                                <a:lin ang="5400000"/>
                                <a:tileRect/>
                              </a:gradFill>
                              <a:ln w="15875" cap="flat" cmpd="sng">
                                <a:solidFill>
                                  <a:srgbClr val="000000"/>
                                </a:solidFill>
                                <a:prstDash val="solid"/>
                                <a:headEnd type="none" w="med" len="med"/>
                                <a:tailEnd type="none" w="med" len="med"/>
                              </a:ln>
                              <a:effectLst/>
                            </wps:spPr>
                            <wps:bodyPr upright="1"/>
                          </wps:wsp>
                          <wps:wsp>
                            <wps:cNvPr id="46" name="任意多边形 23"/>
                            <wps:cNvSpPr/>
                            <wps:spPr>
                              <a:xfrm>
                                <a:off x="944" y="673"/>
                                <a:ext cx="120" cy="765"/>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gradFill rotWithShape="0">
                                <a:gsLst>
                                  <a:gs pos="0">
                                    <a:srgbClr val="BBD5F0"/>
                                  </a:gs>
                                  <a:gs pos="100000">
                                    <a:srgbClr val="9CBEE0">
                                      <a:alpha val="37000"/>
                                    </a:srgbClr>
                                  </a:gs>
                                </a:gsLst>
                                <a:lin ang="5400000"/>
                                <a:tileRect/>
                              </a:gradFill>
                              <a:ln w="15875" cap="flat" cmpd="sng">
                                <a:solidFill>
                                  <a:srgbClr val="000000"/>
                                </a:solidFill>
                                <a:prstDash val="solid"/>
                                <a:headEnd type="none" w="med" len="med"/>
                                <a:tailEnd type="none" w="med" len="med"/>
                              </a:ln>
                              <a:effectLst/>
                            </wps:spPr>
                            <wps:bodyPr upright="1"/>
                          </wps:wsp>
                          <wps:wsp>
                            <wps:cNvPr id="47" name="流程图: 终止 24"/>
                            <wps:cNvSpPr/>
                            <wps:spPr>
                              <a:xfrm>
                                <a:off x="-88" y="-301"/>
                                <a:ext cx="1077" cy="885"/>
                              </a:xfrm>
                              <a:prstGeom prst="flowChartTerminator">
                                <a:avLst/>
                              </a:prstGeom>
                              <a:noFill/>
                              <a:ln w="15875" cap="flat" cmpd="sng">
                                <a:noFill/>
                                <a:prstDash val="solid"/>
                                <a:miter/>
                                <a:headEnd type="none" w="med" len="med"/>
                                <a:tailEnd type="none" w="med" len="med"/>
                              </a:ln>
                              <a:effectLst/>
                            </wps:spPr>
                            <wps:txbx>
                              <w:txbxContent>
                                <w:p>
                                  <w:pPr>
                                    <w:rPr>
                                      <w:rFonts w:ascii="Calibri" w:hAnsi="Calibri"/>
                                      <w:sz w:val="15"/>
                                      <w:szCs w:val="15"/>
                                    </w:rPr>
                                  </w:pPr>
                                  <w:r>
                                    <w:rPr>
                                      <w:rFonts w:hint="eastAsia" w:ascii="Calibri" w:hAnsi="Calibri"/>
                                      <w:sz w:val="15"/>
                                      <w:szCs w:val="15"/>
                                    </w:rPr>
                                    <w:t>100cm</w:t>
                                  </w:r>
                                </w:p>
                              </w:txbxContent>
                            </wps:txbx>
                            <wps:bodyPr upright="1"/>
                          </wps:wsp>
                          <wps:wsp>
                            <wps:cNvPr id="48" name="流程图: 终止 25"/>
                            <wps:cNvSpPr/>
                            <wps:spPr>
                              <a:xfrm>
                                <a:off x="1080" y="533"/>
                                <a:ext cx="1033" cy="802"/>
                              </a:xfrm>
                              <a:prstGeom prst="flowChartTerminator">
                                <a:avLst/>
                              </a:prstGeom>
                              <a:noFill/>
                              <a:ln w="15875" cap="flat" cmpd="sng">
                                <a:noFill/>
                                <a:prstDash val="solid"/>
                                <a:miter/>
                                <a:headEnd type="none" w="med" len="med"/>
                                <a:tailEnd type="none" w="med" len="med"/>
                              </a:ln>
                              <a:effectLst/>
                            </wps:spPr>
                            <wps:txbx>
                              <w:txbxContent>
                                <w:p>
                                  <w:pPr>
                                    <w:rPr>
                                      <w:rFonts w:ascii="Calibri" w:hAnsi="Calibri"/>
                                      <w:sz w:val="15"/>
                                      <w:szCs w:val="15"/>
                                    </w:rPr>
                                  </w:pPr>
                                  <w:r>
                                    <w:rPr>
                                      <w:rFonts w:hint="eastAsia" w:ascii="Calibri" w:hAnsi="Calibri"/>
                                      <w:sz w:val="15"/>
                                      <w:szCs w:val="15"/>
                                    </w:rPr>
                                    <w:t>100cm</w:t>
                                  </w:r>
                                </w:p>
                              </w:txbxContent>
                            </wps:txbx>
                            <wps:bodyPr upright="1"/>
                          </wps:wsp>
                        </wpg:grpSp>
                      </wpg:grpSp>
                      <wps:wsp>
                        <wps:cNvPr id="49" name="矩形 28"/>
                        <wps:cNvSpPr/>
                        <wps:spPr>
                          <a:xfrm>
                            <a:off x="1228" y="3793"/>
                            <a:ext cx="1144" cy="450"/>
                          </a:xfrm>
                          <a:prstGeom prst="rect">
                            <a:avLst/>
                          </a:prstGeom>
                          <a:noFill/>
                          <a:ln>
                            <a:noFill/>
                          </a:ln>
                          <a:effectLst/>
                        </wps:spPr>
                        <wps:txbx>
                          <w:txbxContent>
                            <w:p>
                              <w:pPr>
                                <w:rPr>
                                  <w:rFonts w:ascii="Calibri" w:hAnsi="Calibri"/>
                                  <w:sz w:val="21"/>
                                  <w:szCs w:val="22"/>
                                </w:rPr>
                              </w:pPr>
                              <w:r>
                                <w:rPr>
                                  <w:rFonts w:hint="eastAsia" w:ascii="Calibri" w:hAnsi="Calibri"/>
                                  <w:sz w:val="21"/>
                                  <w:szCs w:val="22"/>
                                </w:rPr>
                                <w:t>中心区域</w:t>
                              </w:r>
                            </w:p>
                          </w:txbxContent>
                        </wps:txbx>
                        <wps:bodyPr upright="1"/>
                      </wps:wsp>
                    </wpg:wgp>
                  </a:graphicData>
                </a:graphic>
              </wp:anchor>
            </w:drawing>
          </mc:Choice>
          <mc:Fallback>
            <w:pict>
              <v:group id="_x0000_s1026" o:spid="_x0000_s1026" o:spt="203" style="position:absolute;left:0pt;margin-left:142.05pt;margin-top:-44.7pt;height:326.8pt;width:167.75pt;rotation:5898240f;z-index:251666432;mso-width-relative:page;mso-height-relative:page;" coordorigin="0,-249" coordsize="3643,4984" o:gfxdata="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">
                <o:lock v:ext="edit" aspectratio="f"/>
                <v:group id="_x0000_s1026" o:spid="_x0000_s1026" o:spt="203" style="position:absolute;left:0;top:-249;height:4984;width:3643;" coordorigin="0,-249" coordsize="3643,4984" o:gfxdata="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zi8PcvwAAANsAAAAPAAAAAAAAAAEAIAAAACIAAABkcnMvZG93bnJldi54&#10;bWxQSwECFAAUAAAACACHTuJAMy8FnjsAAAA5AAAAFQAAAAAAAAABACAAAAAOAQAAZHJzL2dyb3Vw&#10;c2hhcGV4bWwueG1sUEsFBgAAAAAGAAYAYAEAAMsDAAAAAA==&#10;">
                  <o:lock v:ext="edit" aspectratio="f"/>
                  <v:group id="组合 4" o:spid="_x0000_s1026" o:spt="203" style="position:absolute;left:43;top:1353;height:120;width:3600;" coordsize="4124,120" o:gfxdata="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Uy7+M70AAADbAAAADwAAAAAAAAABACAAAAAiAAAAZHJzL2Rvd25yZXYueG1s&#10;UEsBAhQAFAAAAAgAh07iQDMvBZ47AAAAOQAAABUAAAAAAAAAAQAgAAAADAEAAGRycy9ncm91cHNo&#10;YXBleG1sLnhtbFBLBQYAAAAABgAGAGABAADJAwAAAAA=&#10;">
                    <o:lock v:ext="edit" aspectratio="f"/>
                    <v:line id="直接连接符 1" o:spid="_x0000_s1026" o:spt="20" style="position:absolute;left:0;top:0;height:1;width:4095;" filled="f" stroked="t" coordsize="21600,21600" o:gfxdata="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xtFZ74A&#10;AADbAAAADwAAAAAAAAABACAAAAAiAAAAZHJzL2Rvd25yZXYueG1sUEsBAhQAFAAAAAgAh07iQDMv&#10;BZ47AAAAOQAAABAAAAAAAAAAAQAgAAAADQEAAGRycy9zaGFwZXhtbC54bWxQSwUGAAAAAAYABgBb&#10;AQAAtwMAAAAA&#10;">
                      <v:fill on="f" focussize="0,0"/>
                      <v:stroke weight="3pt" color="#739CC3" joinstyle="round" dashstyle="1 1" endcap="round"/>
                      <v:imagedata o:title=""/>
                      <o:lock v:ext="edit" aspectratio="f"/>
                    </v:line>
                    <v:line id="直接连接符 2" o:spid="_x0000_s1026" o:spt="20" style="position:absolute;left:30;top:60;height:1;width:4095;" filled="f" stroked="t" coordsize="21600,21600" o:gfxdata="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BX4Py/&#10;AAAA2wAAAA8AAAAAAAAAAQAgAAAAIgAAAGRycy9kb3ducmV2LnhtbFBLAQIUABQAAAAIAIdO4kAz&#10;LwWeOwAAADkAAAAQAAAAAAAAAAEAIAAAAA4BAABkcnMvc2hhcGV4bWwueG1sUEsFBgAAAAAGAAYA&#10;WwEAALgDAAAAAA==&#10;">
                      <v:fill on="f" focussize="0,0"/>
                      <v:stroke weight="3pt" color="#739CC3" joinstyle="round" dashstyle="1 1" endcap="round"/>
                      <v:imagedata o:title=""/>
                      <o:lock v:ext="edit" aspectratio="f"/>
                    </v:line>
                    <v:line id="直接连接符 3" o:spid="_x0000_s1026" o:spt="20" style="position:absolute;left:0;top:120;height:1;width:4095;" filled="f" stroked="t" coordsize="21600,21600" o:gfxdata="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vniIvQAA&#10;ANsAAAAPAAAAAAAAAAEAIAAAACIAAABkcnMvZG93bnJldi54bWxQSwECFAAUAAAACACHTuJAMy8F&#10;njsAAAA5AAAAEAAAAAAAAAABACAAAAAMAQAAZHJzL3NoYXBleG1sLnhtbFBLBQYAAAAABgAGAFsB&#10;AAC2AwAAAAA=&#10;">
                      <v:fill on="f" focussize="0,0"/>
                      <v:stroke weight="3pt" color="#739CC3" joinstyle="round" dashstyle="1 1" endcap="round"/>
                      <v:imagedata o:title=""/>
                      <o:lock v:ext="edit" aspectratio="f"/>
                    </v:line>
                  </v:group>
                  <v:group id="组合 13" o:spid="_x0000_s1026" o:spt="203" style="position:absolute;left:0;top:520;height:4215;width:3569;" coordsize="3870,4215" o:gfxdata="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BX4ML0AAADbAAAADwAAAAAAAAABACAAAAAiAAAAZHJzL2Rvd25yZXYueG1s&#10;UEsBAhQAFAAAAAgAh07iQDMvBZ47AAAAOQAAABUAAAAAAAAAAQAgAAAADAEAAGRycy9ncm91cHNo&#10;YXBleG1sLnhtbFBLBQYAAAAABgAGAGABAADJAwAAAAA=&#10;">
                    <o:lock v:ext="edit" aspectratio="f"/>
                    <v:line id="直接连接符 5" o:spid="_x0000_s1026" o:spt="20" style="position:absolute;left:0;top:19;flip:x;height:4196;width:12;" filled="f" stroked="t" coordsize="21600,21600" o:gfxdata="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O1KRstwAAANsAAAAP&#10;AAAAAAAAAAEAIAAAACIAAABkcnMvZG93bnJldi54bWxQSwECFAAUAAAACACHTuJAMy8FnjsAAAA5&#10;AAAAEAAAAAAAAAABACAAAAAGAQAAZHJzL3NoYXBleG1sLnhtbFBLBQYAAAAABgAGAFsBAACwAwAA&#10;AAA=&#10;">
                      <v:fill on="f" focussize="0,0"/>
                      <v:stroke weight="1.25pt" color="#000000" joinstyle="round"/>
                      <v:imagedata o:title=""/>
                      <o:lock v:ext="edit" aspectratio="f"/>
                    </v:line>
                    <v:line id="直接连接符 6" o:spid="_x0000_s1026" o:spt="20" style="position:absolute;left:1933;top:1521;height:2656;width:1;" filled="f" stroked="t" coordsize="21600,21600" o:gfxdata="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L1TwZtwAAANsAAAAP&#10;AAAAAAAAAAEAIAAAACIAAABkcnMvZG93bnJldi54bWxQSwECFAAUAAAACACHTuJAMy8FnjsAAAA5&#10;AAAAEAAAAAAAAAABACAAAAAGAQAAZHJzL3NoYXBleG1sLnhtbFBLBQYAAAAABgAGAFsBAACwAwAA&#10;AAA=&#10;">
                      <v:fill on="f" focussize="0,0"/>
                      <v:stroke weight="1.25pt" color="#000000" joinstyle="round"/>
                      <v:imagedata o:title=""/>
                      <o:lock v:ext="edit" aspectratio="f"/>
                    </v:line>
                    <v:line id="直接连接符 7" o:spid="_x0000_s1026" o:spt="20" style="position:absolute;left:25;top:1521;height:1;width:3830;" filled="f" stroked="t" coordsize="21600,21600" o:gfxdata="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eqbCtwAAANsAAAAP&#10;AAAAAAAAAAEAIAAAACIAAABkcnMvZG93bnJldi54bWxQSwECFAAUAAAACACHTuJAMy8FnjsAAAA5&#10;AAAAEAAAAAAAAAABACAAAAAGAQAAZHJzL3NoYXBleG1sLnhtbFBLBQYAAAAABgAGAFsBAACwAwAA&#10;AAA=&#10;">
                      <v:fill on="f" focussize="0,0"/>
                      <v:stroke weight="1.25pt" color="#000000" joinstyle="round"/>
                      <v:imagedata o:title=""/>
                      <o:lock v:ext="edit" aspectratio="f"/>
                    </v:line>
                    <v:line id="直接连接符 8" o:spid="_x0000_s1026" o:spt="20" style="position:absolute;left:25;top:4177;height:1;width:3830;" filled="f" stroked="t" coordsize="21600,21600" o:gfxdata="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82A1m5AAAA2wAA&#10;AA8AAAAAAAAAAQAgAAAAIgAAAGRycy9kb3ducmV2LnhtbFBLAQIUABQAAAAIAIdO4kAzLwWeOwAA&#10;ADkAAAAQAAAAAAAAAAEAIAAAAAgBAABkcnMvc2hhcGV4bWwueG1sUEsFBgAAAAAGAAYAWwEAALID&#10;AAAAAA==&#10;">
                      <v:fill on="f" focussize="0,0"/>
                      <v:stroke weight="1.25pt" color="#000000" joinstyle="round"/>
                      <v:imagedata o:title=""/>
                      <o:lock v:ext="edit" aspectratio="f"/>
                    </v:line>
                    <v:line id="直接连接符 9" o:spid="_x0000_s1026" o:spt="20" style="position:absolute;left:40;top:3859;height:1;width:3830;" filled="f" stroked="t" coordsize="21600,21600" o:gfxdata="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v5J0uugAAANsA&#10;AAAPAAAAAAAAAAEAIAAAACIAAABkcnMvZG93bnJldi54bWxQSwECFAAUAAAACACHTuJAMy8FnjsA&#10;AAA5AAAAEAAAAAAAAAABACAAAAAJAQAAZHJzL3NoYXBleG1sLnhtbFBLBQYAAAAABgAGAFsBAACz&#10;AwAAAAA=&#10;">
                      <v:fill on="f" focussize="0,0"/>
                      <v:stroke weight="1.25pt" color="#000000" joinstyle="round"/>
                      <v:imagedata o:title=""/>
                      <o:lock v:ext="edit" aspectratio="f"/>
                    </v:line>
                    <v:line id="直接连接符 10" o:spid="_x0000_s1026" o:spt="20" style="position:absolute;left:322;top:0;flip:x;height:4195;width:12;" filled="f" stroked="t" coordsize="21600,21600" o:gfxdata="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3qRKbgAAADbAAAA&#10;DwAAAAAAAAABACAAAAAiAAAAZHJzL2Rvd25yZXYueG1sUEsBAhQAFAAAAAgAh07iQDMvBZ47AAAA&#10;OQAAABAAAAAAAAAAAQAgAAAABwEAAGRycy9zaGFwZXhtbC54bWxQSwUGAAAAAAYABgBbAQAAsQMA&#10;AAAA&#10;">
                      <v:fill on="f" focussize="0,0"/>
                      <v:stroke weight="1.25pt" color="#000000" joinstyle="round"/>
                      <v:imagedata o:title=""/>
                      <o:lock v:ext="edit" aspectratio="f"/>
                    </v:line>
                    <v:line id="直接连接符 11" o:spid="_x0000_s1026" o:spt="20" style="position:absolute;left:3549;top:0;flip:x;height:4195;width:12;" filled="f" stroked="t" coordsize="21600,21600" o:gfxdata="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TCV28AAAA&#10;2wAAAA8AAAAAAAAAAQAgAAAAIgAAAGRycy9kb3ducmV2LnhtbFBLAQIUABQAAAAIAIdO4kAzLwWe&#10;OwAAADkAAAAQAAAAAAAAAAEAIAAAAAsBAABkcnMvc2hhcGV4bWwueG1sUEsFBgAAAAAGAAYAWwEA&#10;ALUDAAAAAA==&#10;">
                      <v:fill on="f" focussize="0,0"/>
                      <v:stroke weight="1.25pt" color="#000000" joinstyle="round"/>
                      <v:imagedata o:title=""/>
                      <o:lock v:ext="edit" aspectratio="f"/>
                    </v:line>
                    <v:line id="直接连接符 12" o:spid="_x0000_s1026" o:spt="20" style="position:absolute;left:3843;top:0;flip:x;height:4195;width:12;" filled="f" stroked="t" coordsize="21600,21600" o:gfxdata="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vfrMa8AAAA&#10;2wAAAA8AAAAAAAAAAQAgAAAAIgAAAGRycy9kb3ducmV2LnhtbFBLAQIUABQAAAAIAIdO4kAzLwWe&#10;OwAAADkAAAAQAAAAAAAAAAEAIAAAAAsBAABkcnMvc2hhcGV4bWwueG1sUEsFBgAAAAAGAAYAWwEA&#10;ALUDAAAAAA==&#10;">
                      <v:fill on="f" focussize="0,0"/>
                      <v:stroke weight="1.25pt" color="#000000" joinstyle="round"/>
                      <v:imagedata o:title=""/>
                      <o:lock v:ext="edit" aspectratio="f"/>
                    </v:line>
                  </v:group>
                  <v:group id="组合 19" o:spid="_x0000_s1026" o:spt="203" style="position:absolute;left:300;top:-249;height:1612;width:2173;" coordorigin="0,-249" coordsize="2173,1612" o:gfxdata="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ZHvCavAAAANsAAAAPAAAAAAAAAAEAIAAAACIAAABkcnMvZG93bnJldi54bWxQ&#10;SwECFAAUAAAACACHTuJAMy8FnjsAAAA5AAAAFQAAAAAAAAABACAAAAALAQAAZHJzL2dyb3Vwc2hh&#10;cGV4bWwueG1sUEsFBgAAAAAGAAYAYAEAAMgDAAAAAA==&#10;">
                    <o:lock v:ext="edit" aspectratio="f"/>
                    <v:rect id="矩形 14" o:spid="_x0000_s1026" o:spt="1" style="position:absolute;left:74;top:859;height:414;width:824;" fillcolor="#969696" filled="t" stroked="t" coordsize="21600,21600" o:gfxdata="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YWEMi8AAAA&#10;2wAAAA8AAAAAAAAAAQAgAAAAIgAAAGRycy9kb3ducmV2LnhtbFBLAQIUABQAAAAIAIdO4kAzLwWe&#10;OwAAADkAAAAQAAAAAAAAAAEAIAAAAAsBAABkcnMvc2hhcGV4bWwueG1sUEsFBgAAAAAGAAYAWwEA&#10;ALUDAAAAAA==&#10;">
                      <v:fill on="t" opacity="32768f" focussize="0,0"/>
                      <v:stroke weight="1.25pt" color="#000000" joinstyle="miter" dashstyle="dash"/>
                      <v:imagedata o:title=""/>
                      <o:lock v:ext="edit" aspectratio="f"/>
                    </v:rect>
                    <v:shape id="流程图: 终止 15" o:spid="_x0000_s1026" o:spt="116" type="#_x0000_t116" style="position:absolute;left:0;top:-249;height:834;width:959;" filled="f" stroked="f" coordsize="21600,21600" o:gfxdata="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dGLLugAAANsA&#10;AAAPAAAAAAAAAAEAIAAAACIAAABkcnMvZG93bnJldi54bWxQSwECFAAUAAAACACHTuJAMy8FnjsA&#10;AAA5AAAAEAAAAAAAAAABACAAAAAJAQAAZHJzL3NoYXBleG1sLnhtbFBLBQYAAAAABgAGAFsBAACz&#10;AwAAAAA=&#10;">
                      <v:fill on="f" focussize="0,0"/>
                      <v:stroke on="f" weight="1.25pt" joinstyle="miter"/>
                      <v:imagedata o:title=""/>
                      <o:lock v:ext="edit" aspectratio="f"/>
                      <v:textbox>
                        <w:txbxContent>
                          <w:p>
                            <w:pPr>
                              <w:rPr>
                                <w:rFonts w:ascii="Calibri" w:hAnsi="Calibri"/>
                                <w:sz w:val="15"/>
                                <w:szCs w:val="15"/>
                              </w:rPr>
                            </w:pPr>
                            <w:r>
                              <w:rPr>
                                <w:rFonts w:hint="eastAsia" w:ascii="Calibri" w:hAnsi="Calibri"/>
                                <w:sz w:val="15"/>
                                <w:szCs w:val="15"/>
                              </w:rPr>
                              <w:t>100cm</w:t>
                            </w:r>
                          </w:p>
                        </w:txbxContent>
                      </v:textbox>
                    </v:shape>
                    <v:shape id="任意多边形 16" o:spid="_x0000_s1026" o:spt="100" style="position:absolute;left:1003;top:867;height:435;width:119;" fillcolor="#BBD5F0" filled="t" stroked="t" coordsize="41,281" o:gfxdata="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SNGee8AAAA&#10;2wAAAA8AAAAAAAAAAQAgAAAAIgAAAGRycy9kb3ducmV2LnhtbFBLAQIUABQAAAAIAIdO4kAzLwWe&#10;OwAAADkAAAAQAAAAAAAAAAEAIAAAAAsBAABkcnMvc2hhcGV4bWwueG1sUEsFBgAAAAAGAAYAWwEA&#10;ALUDA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type="gradient" on="t" color2="#9CBEE0" o:opacity2="24248f" focus="100%" focussize="0,0">
                        <o:fill type="gradientUnscaled" v:ext="backwardCompatible"/>
                      </v:fill>
                      <v:stroke weight="1.25pt" color="#000000" joinstyle="round"/>
                      <v:imagedata o:title=""/>
                      <o:lock v:ext="edit" aspectratio="f"/>
                    </v:shape>
                    <v:shape id="流程图: 终止 17" o:spid="_x0000_s1026" o:spt="116" type="#_x0000_t116" style="position:absolute;left:1153;top:626;height:737;width:1020;" filled="f" stroked="f" coordsize="21600,21600" o:gfxdata="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ZBB2wugAAANsA&#10;AAAPAAAAAAAAAAEAIAAAACIAAABkcnMvZG93bnJldi54bWxQSwECFAAUAAAACACHTuJAMy8FnjsA&#10;AAA5AAAAEAAAAAAAAAABACAAAAAJAQAAZHJzL3NoYXBleG1sLnhtbFBLBQYAAAAABgAGAFsBAACz&#10;AwAAAAA=&#10;">
                      <v:fill on="f" focussize="0,0"/>
                      <v:stroke on="f" weight="1.25pt" joinstyle="miter"/>
                      <v:imagedata o:title=""/>
                      <o:lock v:ext="edit" aspectratio="f"/>
                      <v:textbox>
                        <w:txbxContent>
                          <w:p>
                            <w:pPr>
                              <w:rPr>
                                <w:rFonts w:ascii="Calibri" w:hAnsi="Calibri"/>
                                <w:sz w:val="15"/>
                                <w:szCs w:val="15"/>
                              </w:rPr>
                            </w:pPr>
                            <w:r>
                              <w:rPr>
                                <w:rFonts w:hint="eastAsia" w:ascii="Calibri" w:hAnsi="Calibri"/>
                                <w:sz w:val="15"/>
                                <w:szCs w:val="15"/>
                              </w:rPr>
                              <w:t>70cm</w:t>
                            </w:r>
                          </w:p>
                        </w:txbxContent>
                      </v:textbox>
                    </v:shape>
                    <v:shape id="任意多边形 18" o:spid="_x0000_s1026" o:spt="100" style="position:absolute;left:406;top:299;height:765;width:120;rotation:-5963776f;" fillcolor="#BBD5F0" filled="t" stroked="t" coordsize="41,281" o:gfxdata="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CXCEvQAA&#10;ANsAAAAPAAAAAAAAAAEAIAAAACIAAABkcnMvZG93bnJldi54bWxQSwECFAAUAAAACACHTuJAMy8F&#10;njsAAAA5AAAAEAAAAAAAAAABACAAAAAMAQAAZHJzL3NoYXBleG1sLnhtbFBLBQYAAAAABgAGAFsB&#10;AAC2Aw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type="gradient" on="t" color2="#9CBEE0" o:opacity2="24248f" focus="100%" focussize="0,0">
                        <o:fill type="gradientUnscaled" v:ext="backwardCompatible"/>
                      </v:fill>
                      <v:stroke weight="1.25pt" color="#000000" joinstyle="round"/>
                      <v:imagedata o:title=""/>
                      <o:lock v:ext="edit" aspectratio="f"/>
                    </v:shape>
                  </v:group>
                  <v:rect id="矩形 20" o:spid="_x0000_s1026" o:spt="1" style="position:absolute;left:2414;top:871;height:414;width:824;" fillcolor="#969696" filled="t" stroked="t" coordsize="21600,21600" o:gfxdata="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mfALbsAAADb&#10;AAAADwAAAAAAAAABACAAAAAiAAAAZHJzL2Rvd25yZXYueG1sUEsBAhQAFAAAAAgAh07iQDMvBZ47&#10;AAAAOQAAABAAAAAAAAAAAQAgAAAACgEAAGRycy9zaGFwZXhtbC54bWxQSwUGAAAAAAYABgBbAQAA&#10;tAMAAAAA&#10;">
                    <v:fill on="t" opacity="32768f" focussize="0,0"/>
                    <v:stroke weight="1.25pt" color="#000000" joinstyle="miter" dashstyle="dash"/>
                    <v:imagedata o:title=""/>
                    <o:lock v:ext="edit" aspectratio="f"/>
                  </v:rect>
                  <v:group id="组合 26" o:spid="_x0000_s1026" o:spt="203" style="position:absolute;left:1262;top:1901;height:1740;width:2201;" coordorigin="-88,-301" coordsize="2201,1740" o:gfxdata="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EW8gf70AAADbAAAADwAAAAAAAAABACAAAAAiAAAAZHJzL2Rvd25yZXYueG1s&#10;UEsBAhQAFAAAAAgAh07iQDMvBZ47AAAAOQAAABUAAAAAAAAAAQAgAAAADAEAAGRycy9ncm91cHNo&#10;YXBleG1sLnhtbFBLBQYAAAAABgAGAGABAADJAwAAAAA=&#10;">
                    <o:lock v:ext="edit" aspectratio="f"/>
                    <v:rect id="矩形 21" o:spid="_x0000_s1026" o:spt="1" style="position:absolute;left:14;top:710;height:729;width:854;" fillcolor="#969696" filled="t" stroked="t" coordsize="21600,21600" o:gfxdata="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18qza/&#10;AAAA2wAAAA8AAAAAAAAAAQAgAAAAIgAAAGRycy9kb3ducmV2LnhtbFBLAQIUABQAAAAIAIdO4kAz&#10;LwWeOwAAADkAAAAQAAAAAAAAAAEAIAAAAA4BAABkcnMvc2hhcGV4bWwueG1sUEsFBgAAAAAGAAYA&#10;WwEAALgDAAAAAA==&#10;">
                      <v:fill on="t" opacity="32111f" focussize="0,0"/>
                      <v:stroke weight="1.25pt" color="#000000" joinstyle="miter" dashstyle="dash"/>
                      <v:imagedata o:title=""/>
                      <o:lock v:ext="edit" aspectratio="f"/>
                    </v:rect>
                    <v:shape id="任意多边形 22" o:spid="_x0000_s1026" o:spt="100" style="position:absolute;left:346;top:194;height:765;width:120;rotation:-5963776f;" fillcolor="#BBD5F0" filled="t" stroked="t" coordsize="41,281" o:gfxdata="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TJ2h7sAAADb&#10;AAAADwAAAAAAAAABACAAAAAiAAAAZHJzL2Rvd25yZXYueG1sUEsBAhQAFAAAAAgAh07iQDMvBZ47&#10;AAAAOQAAABAAAAAAAAAAAQAgAAAACgEAAGRycy9zaGFwZXhtbC54bWxQSwUGAAAAAAYABgBbAQAA&#10;tAM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type="gradient" on="t" color2="#9CBEE0" o:opacity2="24248f" focus="100%" focussize="0,0">
                        <o:fill type="gradientUnscaled" v:ext="backwardCompatible"/>
                      </v:fill>
                      <v:stroke weight="1.25pt" color="#000000" joinstyle="round"/>
                      <v:imagedata o:title=""/>
                      <o:lock v:ext="edit" aspectratio="f"/>
                    </v:shape>
                    <v:shape id="任意多边形 23" o:spid="_x0000_s1026" o:spt="100" style="position:absolute;left:944;top:673;height:765;width:120;" fillcolor="#BBD5F0" filled="t" stroked="t" coordsize="41,281" o:gfxdata="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FP7ovQAA&#10;ANsAAAAPAAAAAAAAAAEAIAAAACIAAABkcnMvZG93bnJldi54bWxQSwECFAAUAAAACACHTuJAMy8F&#10;njsAAAA5AAAAEAAAAAAAAAABACAAAAAMAQAAZHJzL3NoYXBleG1sLnhtbFBLBQYAAAAABgAGAFsB&#10;AAC2Aw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type="gradient" on="t" color2="#9CBEE0" o:opacity2="24248f" focus="100%" focussize="0,0">
                        <o:fill type="gradientUnscaled" v:ext="backwardCompatible"/>
                      </v:fill>
                      <v:stroke weight="1.25pt" color="#000000" joinstyle="round"/>
                      <v:imagedata o:title=""/>
                      <o:lock v:ext="edit" aspectratio="f"/>
                    </v:shape>
                    <v:shape id="流程图: 终止 24" o:spid="_x0000_s1026" o:spt="116" type="#_x0000_t116" style="position:absolute;left:-88;top:-301;height:885;width:1077;" filled="f" stroked="f" coordsize="21600,21600" o:gfxdata="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7YXEvQAA&#10;ANsAAAAPAAAAAAAAAAEAIAAAACIAAABkcnMvZG93bnJldi54bWxQSwECFAAUAAAACACHTuJAMy8F&#10;njsAAAA5AAAAEAAAAAAAAAABACAAAAAMAQAAZHJzL3NoYXBleG1sLnhtbFBLBQYAAAAABgAGAFsB&#10;AAC2AwAAAAA=&#10;">
                      <v:fill on="f" focussize="0,0"/>
                      <v:stroke on="f" weight="1.25pt" joinstyle="miter"/>
                      <v:imagedata o:title=""/>
                      <o:lock v:ext="edit" aspectratio="f"/>
                      <v:textbox>
                        <w:txbxContent>
                          <w:p>
                            <w:pPr>
                              <w:rPr>
                                <w:rFonts w:ascii="Calibri" w:hAnsi="Calibri"/>
                                <w:sz w:val="15"/>
                                <w:szCs w:val="15"/>
                              </w:rPr>
                            </w:pPr>
                            <w:r>
                              <w:rPr>
                                <w:rFonts w:hint="eastAsia" w:ascii="Calibri" w:hAnsi="Calibri"/>
                                <w:sz w:val="15"/>
                                <w:szCs w:val="15"/>
                              </w:rPr>
                              <w:t>100cm</w:t>
                            </w:r>
                          </w:p>
                        </w:txbxContent>
                      </v:textbox>
                    </v:shape>
                    <v:shape id="流程图: 终止 25" o:spid="_x0000_s1026" o:spt="116" type="#_x0000_t116" style="position:absolute;left:1080;top:533;height:802;width:1033;" filled="f" stroked="f" coordsize="21600,21600" o:gfxdata="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nchG2ugAAANsA&#10;AAAPAAAAAAAAAAEAIAAAACIAAABkcnMvZG93bnJldi54bWxQSwECFAAUAAAACACHTuJAMy8FnjsA&#10;AAA5AAAAEAAAAAAAAAABACAAAAAJAQAAZHJzL3NoYXBleG1sLnhtbFBLBQYAAAAABgAGAFsBAACz&#10;AwAAAAA=&#10;">
                      <v:fill on="f" focussize="0,0"/>
                      <v:stroke on="f" weight="1.25pt" joinstyle="miter"/>
                      <v:imagedata o:title=""/>
                      <o:lock v:ext="edit" aspectratio="f"/>
                      <v:textbox>
                        <w:txbxContent>
                          <w:p>
                            <w:pPr>
                              <w:rPr>
                                <w:rFonts w:ascii="Calibri" w:hAnsi="Calibri"/>
                                <w:sz w:val="15"/>
                                <w:szCs w:val="15"/>
                              </w:rPr>
                            </w:pPr>
                            <w:r>
                              <w:rPr>
                                <w:rFonts w:hint="eastAsia" w:ascii="Calibri" w:hAnsi="Calibri"/>
                                <w:sz w:val="15"/>
                                <w:szCs w:val="15"/>
                              </w:rPr>
                              <w:t>100cm</w:t>
                            </w:r>
                          </w:p>
                        </w:txbxContent>
                      </v:textbox>
                    </v:shape>
                  </v:group>
                </v:group>
                <v:rect id="矩形 28" o:spid="_x0000_s1026" o:spt="1" style="position:absolute;left:1228;top:3793;height:450;width:1144;" filled="f" stroked="f" coordsize="21600,21600" o:gfxdata="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rYikL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rPr>
                            <w:rFonts w:ascii="Calibri" w:hAnsi="Calibri"/>
                            <w:sz w:val="21"/>
                            <w:szCs w:val="22"/>
                          </w:rPr>
                        </w:pPr>
                        <w:r>
                          <w:rPr>
                            <w:rFonts w:hint="eastAsia" w:ascii="Calibri" w:hAnsi="Calibri"/>
                            <w:sz w:val="21"/>
                            <w:szCs w:val="22"/>
                          </w:rPr>
                          <w:t>中心区域</w:t>
                        </w:r>
                      </w:p>
                    </w:txbxContent>
                  </v:textbox>
                </v:rect>
              </v:group>
            </w:pict>
          </mc:Fallback>
        </mc:AlternateContent>
      </w: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lang w:val="en-US" w:eastAsia="zh-CN"/>
        </w:rPr>
        <w:t>4）</w:t>
      </w:r>
      <w:r>
        <w:rPr>
          <w:rFonts w:hint="eastAsia" w:ascii="仿宋_GB2312" w:hAnsi="仿宋_GB2312" w:eastAsia="仿宋_GB2312" w:cs="仿宋_GB2312"/>
          <w:bCs/>
          <w:color w:val="101010"/>
          <w:kern w:val="0"/>
          <w:sz w:val="32"/>
          <w:szCs w:val="32"/>
          <w:shd w:val="clear" w:color="auto" w:fill="FFFFFF"/>
        </w:rPr>
        <w:t>技术达标：按规定，每完成一个得1分，共10分。</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 xml:space="preserve">                 图2</w:t>
      </w:r>
    </w:p>
    <w:p>
      <w:pPr>
        <w:widowControl/>
        <w:spacing w:line="578" w:lineRule="exact"/>
        <w:ind w:firstLine="320" w:firstLineChars="100"/>
        <w:rPr>
          <w:rFonts w:hint="eastAsia" w:ascii="楷体" w:hAnsi="楷体" w:eastAsia="楷体" w:cs="楷体"/>
          <w:bCs/>
          <w:color w:val="101010"/>
          <w:kern w:val="0"/>
          <w:sz w:val="32"/>
          <w:szCs w:val="32"/>
          <w:shd w:val="clear" w:color="auto" w:fill="FFFFFF"/>
        </w:rPr>
      </w:pPr>
      <w:r>
        <w:rPr>
          <w:rFonts w:hint="eastAsia" w:ascii="楷体" w:hAnsi="楷体" w:eastAsia="楷体" w:cs="楷体"/>
          <w:bCs/>
          <w:color w:val="101010"/>
          <w:kern w:val="0"/>
          <w:sz w:val="32"/>
          <w:szCs w:val="32"/>
          <w:shd w:val="clear" w:color="auto" w:fill="FFFFFF"/>
        </w:rPr>
        <w:t>（三）高远、杀、吊球（15分）</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1.测试意义：通过该项目测试，考查考生动作的一致性和协调性，后场步法的移动、回动以及落点的准确性。</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2.测试方法：考生中心区域接发球，考官发正手高远球，击球完后回中场，再启动击球；依次完成高远球——杀球——吊球为一组，重复五组。</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（1）高远球：考生在端线附近击出高远球，到对方场地所规定的区域内为成功。共5个。</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（2）扣杀球：考生在端线附近杀球，将球扣杀到对方场地的有效区域内为成功。扣杀5个。</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（3）吊球：考生在端线附近吊球，将球吊到对方场地所规定的区域内为成功。吊球共5个。</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3.测试要求：</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（1）站位移动：从站在场地中心区域内开始，根据来球移动到后场依次击高远球、杀球、吊球，然后返回到中心区域。</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（2）落点区域：高远球应落在距对手端线宽200cm规定区域内，直线、斜线均可。扣杀球应落在对方场地规定区域内，直线、斜线均可。吊球应落在对方场地规定区域内，直线、斜线均可。（如图</w:t>
      </w:r>
      <w:r>
        <w:rPr>
          <w:rFonts w:hint="eastAsia" w:ascii="仿宋_GB2312" w:hAnsi="仿宋_GB2312" w:eastAsia="仿宋_GB2312" w:cs="仿宋_GB2312"/>
          <w:bCs/>
          <w:color w:val="101010"/>
          <w:kern w:val="0"/>
          <w:sz w:val="32"/>
          <w:szCs w:val="32"/>
          <w:shd w:val="clear" w:color="auto" w:fill="FFFFFF"/>
          <w:lang w:val="en-US" w:eastAsia="zh-CN"/>
        </w:rPr>
        <w:t>3</w:t>
      </w:r>
      <w:r>
        <w:rPr>
          <w:rFonts w:hint="eastAsia" w:ascii="仿宋_GB2312" w:hAnsi="仿宋_GB2312" w:eastAsia="仿宋_GB2312" w:cs="仿宋_GB2312"/>
          <w:bCs/>
          <w:color w:val="101010"/>
          <w:kern w:val="0"/>
          <w:sz w:val="32"/>
          <w:szCs w:val="32"/>
          <w:shd w:val="clear" w:color="auto" w:fill="FFFFFF"/>
        </w:rPr>
        <w:t>）</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mc:AlternateContent>
          <mc:Choice Requires="wpg">
            <w:drawing>
              <wp:anchor distT="0" distB="0" distL="114300" distR="114300" simplePos="0" relativeHeight="251667456" behindDoc="0" locked="0" layoutInCell="1" allowOverlap="1">
                <wp:simplePos x="0" y="0"/>
                <wp:positionH relativeFrom="column">
                  <wp:posOffset>1497965</wp:posOffset>
                </wp:positionH>
                <wp:positionV relativeFrom="paragraph">
                  <wp:posOffset>-271145</wp:posOffset>
                </wp:positionV>
                <wp:extent cx="2574925" cy="3171825"/>
                <wp:effectExtent l="0" t="7620" r="9525" b="8255"/>
                <wp:wrapNone/>
                <wp:docPr id="57" name="组合 57"/>
                <wp:cNvGraphicFramePr/>
                <a:graphic xmlns:a="http://schemas.openxmlformats.org/drawingml/2006/main">
                  <a:graphicData uri="http://schemas.microsoft.com/office/word/2010/wordprocessingGroup">
                    <wpg:wgp>
                      <wpg:cNvGrpSpPr/>
                      <wpg:grpSpPr>
                        <a:xfrm rot="5400000">
                          <a:off x="0" y="0"/>
                          <a:ext cx="2574925" cy="3171825"/>
                          <a:chOff x="0" y="0"/>
                          <a:chExt cx="4784" cy="4215"/>
                        </a:xfrm>
                        <a:effectLst/>
                      </wpg:grpSpPr>
                      <wps:wsp>
                        <wps:cNvPr id="50" name="任意多边形 30"/>
                        <wps:cNvSpPr/>
                        <wps:spPr>
                          <a:xfrm>
                            <a:off x="3644" y="3397"/>
                            <a:ext cx="120" cy="796"/>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gradFill rotWithShape="0">
                            <a:gsLst>
                              <a:gs pos="0">
                                <a:srgbClr val="BBD5F0"/>
                              </a:gs>
                              <a:gs pos="100000">
                                <a:srgbClr val="9CBEE0">
                                  <a:alpha val="37000"/>
                                </a:srgbClr>
                              </a:gs>
                            </a:gsLst>
                            <a:lin ang="5400000"/>
                            <a:tileRect/>
                          </a:gradFill>
                          <a:ln w="15875" cap="flat" cmpd="sng">
                            <a:solidFill>
                              <a:srgbClr val="000000"/>
                            </a:solidFill>
                            <a:prstDash val="solid"/>
                            <a:headEnd type="none" w="med" len="med"/>
                            <a:tailEnd type="none" w="med" len="med"/>
                          </a:ln>
                          <a:effectLst/>
                        </wps:spPr>
                        <wps:bodyPr upright="1"/>
                      </wps:wsp>
                      <wpg:grpSp>
                        <wpg:cNvPr id="56" name="组合 56"/>
                        <wpg:cNvGrpSpPr/>
                        <wpg:grpSpPr>
                          <a:xfrm>
                            <a:off x="0" y="0"/>
                            <a:ext cx="4784" cy="4215"/>
                            <a:chOff x="0" y="0"/>
                            <a:chExt cx="4784" cy="4215"/>
                          </a:xfrm>
                          <a:effectLst/>
                        </wpg:grpSpPr>
                        <wpg:grpSp>
                          <wpg:cNvPr id="54" name="组合 54"/>
                          <wpg:cNvGrpSpPr/>
                          <wpg:grpSpPr>
                            <a:xfrm>
                              <a:off x="0" y="0"/>
                              <a:ext cx="4784" cy="4215"/>
                              <a:chOff x="0" y="0"/>
                              <a:chExt cx="4784" cy="4215"/>
                            </a:xfrm>
                            <a:effectLst/>
                          </wpg:grpSpPr>
                          <wpg:grpSp>
                            <wpg:cNvPr id="52" name="组合 52"/>
                            <wpg:cNvGrpSpPr/>
                            <wpg:grpSpPr>
                              <a:xfrm>
                                <a:off x="0" y="0"/>
                                <a:ext cx="4784" cy="4215"/>
                                <a:chOff x="0" y="0"/>
                                <a:chExt cx="4784" cy="4215"/>
                              </a:xfrm>
                              <a:effectLst/>
                            </wpg:grpSpPr>
                            <wpg:grpSp>
                              <wpg:cNvPr id="51" name="组合 50"/>
                              <wpg:cNvGrpSpPr/>
                              <wpg:grpSpPr>
                                <a:xfrm>
                                  <a:off x="0" y="0"/>
                                  <a:ext cx="4784" cy="4215"/>
                                  <a:chOff x="0" y="0"/>
                                  <a:chExt cx="4784" cy="4215"/>
                                </a:xfrm>
                                <a:effectLst/>
                              </wpg:grpSpPr>
                              <wpg:grpSp>
                                <wpg:cNvPr id="53" name="组合 39"/>
                                <wpg:cNvGrpSpPr/>
                                <wpg:grpSpPr>
                                  <a:xfrm>
                                    <a:off x="0" y="0"/>
                                    <a:ext cx="3569" cy="4215"/>
                                    <a:chOff x="0" y="0"/>
                                    <a:chExt cx="3870" cy="4215"/>
                                  </a:xfrm>
                                  <a:effectLst/>
                                </wpg:grpSpPr>
                                <wps:wsp>
                                  <wps:cNvPr id="55" name="直接连接符 31"/>
                                  <wps:cNvCnPr/>
                                  <wps:spPr>
                                    <a:xfrm flipH="1">
                                      <a:off x="0" y="19"/>
                                      <a:ext cx="12" cy="4196"/>
                                    </a:xfrm>
                                    <a:prstGeom prst="line">
                                      <a:avLst/>
                                    </a:prstGeom>
                                    <a:ln w="15875" cap="flat" cmpd="sng">
                                      <a:solidFill>
                                        <a:srgbClr val="000000"/>
                                      </a:solidFill>
                                      <a:prstDash val="solid"/>
                                      <a:headEnd type="none" w="med" len="med"/>
                                      <a:tailEnd type="none" w="med" len="med"/>
                                    </a:ln>
                                    <a:effectLst/>
                                  </wps:spPr>
                                  <wps:bodyPr/>
                                </wps:wsp>
                                <wps:wsp>
                                  <wps:cNvPr id="87" name="直接连接符 32"/>
                                  <wps:cNvCnPr/>
                                  <wps:spPr>
                                    <a:xfrm>
                                      <a:off x="1933" y="1521"/>
                                      <a:ext cx="1" cy="2656"/>
                                    </a:xfrm>
                                    <a:prstGeom prst="line">
                                      <a:avLst/>
                                    </a:prstGeom>
                                    <a:ln w="15875" cap="flat" cmpd="sng">
                                      <a:solidFill>
                                        <a:srgbClr val="000000"/>
                                      </a:solidFill>
                                      <a:prstDash val="solid"/>
                                      <a:headEnd type="none" w="med" len="med"/>
                                      <a:tailEnd type="none" w="med" len="med"/>
                                    </a:ln>
                                    <a:effectLst/>
                                  </wps:spPr>
                                  <wps:bodyPr/>
                                </wps:wsp>
                                <wps:wsp>
                                  <wps:cNvPr id="88" name="直接连接符 33"/>
                                  <wps:cNvCnPr/>
                                  <wps:spPr>
                                    <a:xfrm>
                                      <a:off x="25" y="1521"/>
                                      <a:ext cx="3830" cy="1"/>
                                    </a:xfrm>
                                    <a:prstGeom prst="line">
                                      <a:avLst/>
                                    </a:prstGeom>
                                    <a:ln w="15875" cap="flat" cmpd="sng">
                                      <a:solidFill>
                                        <a:srgbClr val="000000"/>
                                      </a:solidFill>
                                      <a:prstDash val="solid"/>
                                      <a:headEnd type="none" w="med" len="med"/>
                                      <a:tailEnd type="none" w="med" len="med"/>
                                    </a:ln>
                                    <a:effectLst/>
                                  </wps:spPr>
                                  <wps:bodyPr/>
                                </wps:wsp>
                                <wps:wsp>
                                  <wps:cNvPr id="89" name="直接连接符 34"/>
                                  <wps:cNvCnPr/>
                                  <wps:spPr>
                                    <a:xfrm>
                                      <a:off x="25" y="4177"/>
                                      <a:ext cx="3830" cy="1"/>
                                    </a:xfrm>
                                    <a:prstGeom prst="line">
                                      <a:avLst/>
                                    </a:prstGeom>
                                    <a:ln w="15875" cap="flat" cmpd="sng">
                                      <a:solidFill>
                                        <a:srgbClr val="000000"/>
                                      </a:solidFill>
                                      <a:prstDash val="solid"/>
                                      <a:headEnd type="none" w="med" len="med"/>
                                      <a:tailEnd type="none" w="med" len="med"/>
                                    </a:ln>
                                    <a:effectLst/>
                                  </wps:spPr>
                                  <wps:bodyPr/>
                                </wps:wsp>
                                <wps:wsp>
                                  <wps:cNvPr id="90" name="直接连接符 35"/>
                                  <wps:cNvCnPr/>
                                  <wps:spPr>
                                    <a:xfrm>
                                      <a:off x="40" y="3859"/>
                                      <a:ext cx="3830" cy="1"/>
                                    </a:xfrm>
                                    <a:prstGeom prst="line">
                                      <a:avLst/>
                                    </a:prstGeom>
                                    <a:ln w="15875" cap="flat" cmpd="sng">
                                      <a:solidFill>
                                        <a:srgbClr val="000000"/>
                                      </a:solidFill>
                                      <a:prstDash val="solid"/>
                                      <a:headEnd type="none" w="med" len="med"/>
                                      <a:tailEnd type="none" w="med" len="med"/>
                                    </a:ln>
                                    <a:effectLst/>
                                  </wps:spPr>
                                  <wps:bodyPr/>
                                </wps:wsp>
                                <wps:wsp>
                                  <wps:cNvPr id="91" name="直接连接符 36"/>
                                  <wps:cNvCnPr/>
                                  <wps:spPr>
                                    <a:xfrm flipH="1">
                                      <a:off x="322" y="0"/>
                                      <a:ext cx="12" cy="4195"/>
                                    </a:xfrm>
                                    <a:prstGeom prst="line">
                                      <a:avLst/>
                                    </a:prstGeom>
                                    <a:ln w="15875" cap="flat" cmpd="sng">
                                      <a:solidFill>
                                        <a:srgbClr val="000000"/>
                                      </a:solidFill>
                                      <a:prstDash val="solid"/>
                                      <a:headEnd type="none" w="med" len="med"/>
                                      <a:tailEnd type="none" w="med" len="med"/>
                                    </a:ln>
                                    <a:effectLst/>
                                  </wps:spPr>
                                  <wps:bodyPr/>
                                </wps:wsp>
                                <wps:wsp>
                                  <wps:cNvPr id="92" name="直接连接符 37"/>
                                  <wps:cNvCnPr/>
                                  <wps:spPr>
                                    <a:xfrm flipH="1">
                                      <a:off x="3549" y="0"/>
                                      <a:ext cx="12" cy="4195"/>
                                    </a:xfrm>
                                    <a:prstGeom prst="line">
                                      <a:avLst/>
                                    </a:prstGeom>
                                    <a:ln w="15875" cap="flat" cmpd="sng">
                                      <a:solidFill>
                                        <a:srgbClr val="000000"/>
                                      </a:solidFill>
                                      <a:prstDash val="solid"/>
                                      <a:headEnd type="none" w="med" len="med"/>
                                      <a:tailEnd type="none" w="med" len="med"/>
                                    </a:ln>
                                    <a:effectLst/>
                                  </wps:spPr>
                                  <wps:bodyPr/>
                                </wps:wsp>
                                <wps:wsp>
                                  <wps:cNvPr id="93" name="直接连接符 38"/>
                                  <wps:cNvCnPr/>
                                  <wps:spPr>
                                    <a:xfrm flipH="1">
                                      <a:off x="3843" y="0"/>
                                      <a:ext cx="12" cy="4195"/>
                                    </a:xfrm>
                                    <a:prstGeom prst="line">
                                      <a:avLst/>
                                    </a:prstGeom>
                                    <a:ln w="15875" cap="flat" cmpd="sng">
                                      <a:solidFill>
                                        <a:srgbClr val="000000"/>
                                      </a:solidFill>
                                      <a:prstDash val="solid"/>
                                      <a:headEnd type="none" w="med" len="med"/>
                                      <a:tailEnd type="none" w="med" len="med"/>
                                    </a:ln>
                                    <a:effectLst/>
                                  </wps:spPr>
                                  <wps:bodyPr/>
                                </wps:wsp>
                              </wpg:grpSp>
                              <wpg:grpSp>
                                <wpg:cNvPr id="94" name="组合 49"/>
                                <wpg:cNvGrpSpPr/>
                                <wpg:grpSpPr>
                                  <a:xfrm>
                                    <a:off x="31" y="731"/>
                                    <a:ext cx="4753" cy="3410"/>
                                    <a:chOff x="0" y="0"/>
                                    <a:chExt cx="4753" cy="3410"/>
                                  </a:xfrm>
                                  <a:effectLst/>
                                </wpg:grpSpPr>
                                <wpg:grpSp>
                                  <wpg:cNvPr id="95" name="组合 43"/>
                                  <wpg:cNvGrpSpPr/>
                                  <wpg:grpSpPr>
                                    <a:xfrm>
                                      <a:off x="12" y="0"/>
                                      <a:ext cx="3600" cy="120"/>
                                      <a:chOff x="0" y="0"/>
                                      <a:chExt cx="4124" cy="120"/>
                                    </a:xfrm>
                                    <a:effectLst/>
                                  </wpg:grpSpPr>
                                  <wps:wsp>
                                    <wps:cNvPr id="96" name="直接连接符 40"/>
                                    <wps:cNvCnPr/>
                                    <wps:spPr>
                                      <a:xfrm>
                                        <a:off x="0" y="0"/>
                                        <a:ext cx="4095" cy="1"/>
                                      </a:xfrm>
                                      <a:prstGeom prst="line">
                                        <a:avLst/>
                                      </a:prstGeom>
                                      <a:ln w="38100" cap="rnd" cmpd="sng">
                                        <a:solidFill>
                                          <a:srgbClr val="739CC3"/>
                                        </a:solidFill>
                                        <a:prstDash val="sysDot"/>
                                        <a:headEnd type="none" w="med" len="med"/>
                                        <a:tailEnd type="none" w="med" len="med"/>
                                      </a:ln>
                                      <a:effectLst/>
                                    </wps:spPr>
                                    <wps:bodyPr/>
                                  </wps:wsp>
                                  <wps:wsp>
                                    <wps:cNvPr id="97" name="直接连接符 41"/>
                                    <wps:cNvCnPr/>
                                    <wps:spPr>
                                      <a:xfrm>
                                        <a:off x="30" y="60"/>
                                        <a:ext cx="4095" cy="1"/>
                                      </a:xfrm>
                                      <a:prstGeom prst="line">
                                        <a:avLst/>
                                      </a:prstGeom>
                                      <a:ln w="38100" cap="rnd" cmpd="sng">
                                        <a:solidFill>
                                          <a:srgbClr val="739CC3"/>
                                        </a:solidFill>
                                        <a:prstDash val="sysDot"/>
                                        <a:headEnd type="none" w="med" len="med"/>
                                        <a:tailEnd type="none" w="med" len="med"/>
                                      </a:ln>
                                      <a:effectLst/>
                                    </wps:spPr>
                                    <wps:bodyPr/>
                                  </wps:wsp>
                                  <wps:wsp>
                                    <wps:cNvPr id="98" name="直接连接符 42"/>
                                    <wps:cNvCnPr/>
                                    <wps:spPr>
                                      <a:xfrm>
                                        <a:off x="0" y="120"/>
                                        <a:ext cx="4095" cy="1"/>
                                      </a:xfrm>
                                      <a:prstGeom prst="line">
                                        <a:avLst/>
                                      </a:prstGeom>
                                      <a:ln w="38100" cap="rnd" cmpd="sng">
                                        <a:solidFill>
                                          <a:srgbClr val="739CC3"/>
                                        </a:solidFill>
                                        <a:prstDash val="sysDot"/>
                                        <a:headEnd type="none" w="med" len="med"/>
                                        <a:tailEnd type="none" w="med" len="med"/>
                                      </a:ln>
                                      <a:effectLst/>
                                    </wps:spPr>
                                    <wps:bodyPr/>
                                  </wps:wsp>
                                </wpg:grpSp>
                                <wps:wsp>
                                  <wps:cNvPr id="99" name="矩形 44"/>
                                  <wps:cNvSpPr/>
                                  <wps:spPr>
                                    <a:xfrm>
                                      <a:off x="0" y="185"/>
                                      <a:ext cx="3511" cy="1035"/>
                                    </a:xfrm>
                                    <a:prstGeom prst="rect">
                                      <a:avLst/>
                                    </a:prstGeom>
                                    <a:solidFill>
                                      <a:srgbClr val="969696">
                                        <a:alpha val="50000"/>
                                      </a:srgbClr>
                                    </a:solidFill>
                                    <a:ln w="15875" cap="flat" cmpd="sng">
                                      <a:solidFill>
                                        <a:srgbClr val="000000"/>
                                      </a:solidFill>
                                      <a:prstDash val="dash"/>
                                      <a:miter/>
                                      <a:headEnd type="none" w="med" len="med"/>
                                      <a:tailEnd type="none" w="med" len="med"/>
                                    </a:ln>
                                    <a:effectLst/>
                                  </wps:spPr>
                                  <wps:bodyPr upright="1"/>
                                </wps:wsp>
                                <wps:wsp>
                                  <wps:cNvPr id="100" name="矩形 45"/>
                                  <wps:cNvSpPr/>
                                  <wps:spPr>
                                    <a:xfrm>
                                      <a:off x="14" y="2675"/>
                                      <a:ext cx="3511" cy="735"/>
                                    </a:xfrm>
                                    <a:prstGeom prst="rect">
                                      <a:avLst/>
                                    </a:prstGeom>
                                    <a:solidFill>
                                      <a:srgbClr val="969696">
                                        <a:alpha val="50000"/>
                                      </a:srgbClr>
                                    </a:solidFill>
                                    <a:ln w="15875" cap="flat" cmpd="sng">
                                      <a:solidFill>
                                        <a:srgbClr val="000000"/>
                                      </a:solidFill>
                                      <a:prstDash val="dash"/>
                                      <a:miter/>
                                      <a:headEnd type="none" w="med" len="med"/>
                                      <a:tailEnd type="none" w="med" len="med"/>
                                    </a:ln>
                                    <a:effectLst/>
                                  </wps:spPr>
                                  <wps:bodyPr upright="1"/>
                                </wps:wsp>
                                <wps:wsp>
                                  <wps:cNvPr id="101" name="任意多边形 46"/>
                                  <wps:cNvSpPr/>
                                  <wps:spPr>
                                    <a:xfrm>
                                      <a:off x="3628" y="218"/>
                                      <a:ext cx="120" cy="1009"/>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gradFill rotWithShape="0">
                                      <a:gsLst>
                                        <a:gs pos="0">
                                          <a:srgbClr val="BBD5F0"/>
                                        </a:gs>
                                        <a:gs pos="100000">
                                          <a:srgbClr val="9CBEE0">
                                            <a:alpha val="37000"/>
                                          </a:srgbClr>
                                        </a:gs>
                                      </a:gsLst>
                                      <a:lin ang="5400000"/>
                                      <a:tileRect/>
                                    </a:gradFill>
                                    <a:ln w="15875" cap="flat" cmpd="sng">
                                      <a:solidFill>
                                        <a:srgbClr val="000000"/>
                                      </a:solidFill>
                                      <a:prstDash val="solid"/>
                                      <a:headEnd type="none" w="med" len="med"/>
                                      <a:tailEnd type="none" w="med" len="med"/>
                                    </a:ln>
                                    <a:effectLst/>
                                  </wps:spPr>
                                  <wps:bodyPr upright="1"/>
                                </wps:wsp>
                                <wps:wsp>
                                  <wps:cNvPr id="102" name="流程图: 终止 47"/>
                                  <wps:cNvSpPr/>
                                  <wps:spPr>
                                    <a:xfrm>
                                      <a:off x="3764" y="2489"/>
                                      <a:ext cx="959" cy="850"/>
                                    </a:xfrm>
                                    <a:prstGeom prst="flowChartTerminator">
                                      <a:avLst/>
                                    </a:prstGeom>
                                    <a:noFill/>
                                    <a:ln w="15875" cap="flat" cmpd="sng">
                                      <a:solidFill>
                                        <a:srgbClr val="FFFFFF"/>
                                      </a:solidFill>
                                      <a:prstDash val="solid"/>
                                      <a:miter/>
                                      <a:headEnd type="none" w="med" len="med"/>
                                      <a:tailEnd type="none" w="med" len="med"/>
                                    </a:ln>
                                    <a:effectLst/>
                                  </wps:spPr>
                                  <wps:txbx>
                                    <w:txbxContent>
                                      <w:p>
                                        <w:pPr>
                                          <w:rPr>
                                            <w:rFonts w:ascii="Calibri" w:hAnsi="Calibri"/>
                                            <w:sz w:val="15"/>
                                            <w:szCs w:val="15"/>
                                          </w:rPr>
                                        </w:pPr>
                                        <w:r>
                                          <w:rPr>
                                            <w:rFonts w:hint="eastAsia" w:ascii="Calibri" w:hAnsi="Calibri"/>
                                            <w:sz w:val="15"/>
                                            <w:szCs w:val="15"/>
                                          </w:rPr>
                                          <w:t>200cm</w:t>
                                        </w:r>
                                      </w:p>
                                    </w:txbxContent>
                                  </wps:txbx>
                                  <wps:bodyPr upright="1"/>
                                </wps:wsp>
                                <wps:wsp>
                                  <wps:cNvPr id="103" name="流程图: 终止 48"/>
                                  <wps:cNvSpPr/>
                                  <wps:spPr>
                                    <a:xfrm>
                                      <a:off x="3794" y="204"/>
                                      <a:ext cx="959" cy="839"/>
                                    </a:xfrm>
                                    <a:prstGeom prst="flowChartTerminator">
                                      <a:avLst/>
                                    </a:prstGeom>
                                    <a:noFill/>
                                    <a:ln w="15875" cap="flat" cmpd="sng">
                                      <a:solidFill>
                                        <a:srgbClr val="FFFFFF"/>
                                      </a:solidFill>
                                      <a:prstDash val="solid"/>
                                      <a:miter/>
                                      <a:headEnd type="none" w="med" len="med"/>
                                      <a:tailEnd type="none" w="med" len="med"/>
                                    </a:ln>
                                    <a:effectLst/>
                                  </wps:spPr>
                                  <wps:txbx>
                                    <w:txbxContent>
                                      <w:p>
                                        <w:pPr>
                                          <w:rPr>
                                            <w:rFonts w:ascii="Calibri" w:hAnsi="Calibri"/>
                                            <w:sz w:val="15"/>
                                            <w:szCs w:val="15"/>
                                          </w:rPr>
                                        </w:pPr>
                                        <w:r>
                                          <w:rPr>
                                            <w:rFonts w:hint="eastAsia" w:ascii="Calibri" w:hAnsi="Calibri"/>
                                            <w:sz w:val="15"/>
                                            <w:szCs w:val="15"/>
                                          </w:rPr>
                                          <w:t>250cm</w:t>
                                        </w:r>
                                      </w:p>
                                    </w:txbxContent>
                                  </wps:txbx>
                                  <wps:bodyPr upright="1"/>
                                </wps:wsp>
                              </wpg:grpSp>
                            </wpg:grpSp>
                            <wps:wsp>
                              <wps:cNvPr id="104" name="矩形 51"/>
                              <wps:cNvSpPr/>
                              <wps:spPr>
                                <a:xfrm>
                                  <a:off x="1153" y="1133"/>
                                  <a:ext cx="1170" cy="584"/>
                                </a:xfrm>
                                <a:prstGeom prst="rect">
                                  <a:avLst/>
                                </a:prstGeom>
                                <a:noFill/>
                                <a:ln>
                                  <a:noFill/>
                                </a:ln>
                                <a:effectLst/>
                              </wps:spPr>
                              <wps:txbx>
                                <w:txbxContent>
                                  <w:p>
                                    <w:pPr>
                                      <w:jc w:val="center"/>
                                      <w:rPr>
                                        <w:rFonts w:ascii="Calibri" w:hAnsi="Calibri"/>
                                        <w:sz w:val="21"/>
                                        <w:szCs w:val="22"/>
                                      </w:rPr>
                                    </w:pPr>
                                    <w:r>
                                      <w:rPr>
                                        <w:rFonts w:hint="eastAsia" w:ascii="Calibri" w:hAnsi="Calibri"/>
                                        <w:sz w:val="21"/>
                                        <w:szCs w:val="22"/>
                                      </w:rPr>
                                      <w:t>吊球区域</w:t>
                                    </w:r>
                                  </w:p>
                                </w:txbxContent>
                              </wps:txbx>
                              <wps:bodyPr upright="1"/>
                            </wps:wsp>
                          </wpg:grpSp>
                          <wps:wsp>
                            <wps:cNvPr id="105" name="矩形 53"/>
                            <wps:cNvSpPr/>
                            <wps:spPr>
                              <a:xfrm>
                                <a:off x="1213" y="2408"/>
                                <a:ext cx="1170" cy="584"/>
                              </a:xfrm>
                              <a:prstGeom prst="rect">
                                <a:avLst/>
                              </a:prstGeom>
                              <a:noFill/>
                              <a:ln>
                                <a:noFill/>
                              </a:ln>
                              <a:effectLst/>
                            </wps:spPr>
                            <wps:txbx>
                              <w:txbxContent>
                                <w:p>
                                  <w:pPr>
                                    <w:jc w:val="center"/>
                                    <w:rPr>
                                      <w:rFonts w:ascii="Calibri" w:hAnsi="Calibri"/>
                                      <w:sz w:val="21"/>
                                      <w:szCs w:val="22"/>
                                    </w:rPr>
                                  </w:pPr>
                                  <w:r>
                                    <w:rPr>
                                      <w:rFonts w:hint="eastAsia" w:ascii="Calibri" w:hAnsi="Calibri"/>
                                      <w:sz w:val="21"/>
                                      <w:szCs w:val="22"/>
                                    </w:rPr>
                                    <w:t>杀球区域</w:t>
                                  </w:r>
                                </w:p>
                              </w:txbxContent>
                            </wps:txbx>
                            <wps:bodyPr upright="1"/>
                          </wps:wsp>
                        </wpg:grpSp>
                        <wps:wsp>
                          <wps:cNvPr id="106" name="矩形 55"/>
                          <wps:cNvSpPr/>
                          <wps:spPr>
                            <a:xfrm>
                              <a:off x="1199" y="3458"/>
                              <a:ext cx="1365" cy="584"/>
                            </a:xfrm>
                            <a:prstGeom prst="rect">
                              <a:avLst/>
                            </a:prstGeom>
                            <a:noFill/>
                            <a:ln>
                              <a:noFill/>
                            </a:ln>
                            <a:effectLst/>
                          </wps:spPr>
                          <wps:txbx>
                            <w:txbxContent>
                              <w:p>
                                <w:pPr>
                                  <w:jc w:val="center"/>
                                  <w:rPr>
                                    <w:rFonts w:ascii="Calibri" w:hAnsi="Calibri"/>
                                    <w:sz w:val="21"/>
                                    <w:szCs w:val="22"/>
                                  </w:rPr>
                                </w:pPr>
                                <w:r>
                                  <w:rPr>
                                    <w:rFonts w:hint="eastAsia" w:ascii="Calibri" w:hAnsi="Calibri"/>
                                    <w:sz w:val="21"/>
                                    <w:szCs w:val="22"/>
                                  </w:rPr>
                                  <w:t>高远球区域</w:t>
                                </w:r>
                              </w:p>
                            </w:txbxContent>
                          </wps:txbx>
                          <wps:bodyPr upright="1"/>
                        </wps:wsp>
                      </wpg:grpSp>
                    </wpg:wgp>
                  </a:graphicData>
                </a:graphic>
              </wp:anchor>
            </w:drawing>
          </mc:Choice>
          <mc:Fallback>
            <w:pict>
              <v:group id="_x0000_s1026" o:spid="_x0000_s1026" o:spt="203" style="position:absolute;left:0pt;margin-left:117.95pt;margin-top:-21.35pt;height:249.75pt;width:202.75pt;rotation:5898240f;z-index:251667456;mso-width-relative:page;mso-height-relative:page;" coordsize="4784,4215" o:gfxdata="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">
                <o:lock v:ext="edit" aspectratio="f"/>
                <v:shape id="任意多边形 30" o:spid="_x0000_s1026" o:spt="100" style="position:absolute;left:3644;top:3397;height:796;width:120;" fillcolor="#BBD5F0" filled="t" stroked="t" coordsize="41,281" o:gfxdata="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6GhV2rgAAADbAAAA&#10;DwAAAAAAAAABACAAAAAiAAAAZHJzL2Rvd25yZXYueG1sUEsBAhQAFAAAAAgAh07iQDMvBZ47AAAA&#10;OQAAABAAAAAAAAAAAQAgAAAABwEAAGRycy9zaGFwZXhtbC54bWxQSwUGAAAAAAYABgBbAQAAsQMA&#10;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type="gradient" on="t" color2="#9CBEE0" o:opacity2="24248f" focus="100%" focussize="0,0">
                    <o:fill type="gradientUnscaled" v:ext="backwardCompatible"/>
                  </v:fill>
                  <v:stroke weight="1.25pt" color="#000000" joinstyle="round"/>
                  <v:imagedata o:title=""/>
                  <o:lock v:ext="edit" aspectratio="f"/>
                </v:shape>
                <v:group id="_x0000_s1026" o:spid="_x0000_s1026" o:spt="203" style="position:absolute;left:0;top:0;height:4215;width:4784;" coordsize="4784,4215" o:gfxdata="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MEVOr0AAADbAAAADwAAAAAAAAABACAAAAAiAAAAZHJzL2Rvd25yZXYueG1s&#10;UEsBAhQAFAAAAAgAh07iQDMvBZ47AAAAOQAAABUAAAAAAAAAAQAgAAAADAEAAGRycy9ncm91cHNo&#10;YXBleG1sLnhtbFBLBQYAAAAABgAGAGABAADJAwAAAAA=&#10;">
                  <o:lock v:ext="edit" aspectratio="f"/>
                  <v:group id="_x0000_s1026" o:spid="_x0000_s1026" o:spt="203" style="position:absolute;left:0;top:0;height:4215;width:4784;" coordsize="4784,4215" o:gfxdata="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bXy7WvwAAANsAAAAPAAAAAAAAAAEAIAAAACIAAABkcnMvZG93bnJldi54&#10;bWxQSwECFAAUAAAACACHTuJAMy8FnjsAAAA5AAAAFQAAAAAAAAABACAAAAAOAQAAZHJzL2dyb3Vw&#10;c2hhcGV4bWwueG1sUEsFBgAAAAAGAAYAYAEAAMsDAAAAAA==&#10;">
                    <o:lock v:ext="edit" aspectratio="f"/>
                    <v:group id="_x0000_s1026" o:spid="_x0000_s1026" o:spt="203" style="position:absolute;left:0;top:0;height:4215;width:4784;" coordsize="4784,4215" o:gfxdata="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oTOb0AAADbAAAADwAAAAAAAAABACAAAAAiAAAAZHJzL2Rvd25yZXYueG1s&#10;UEsBAhQAFAAAAAgAh07iQDMvBZ47AAAAOQAAABUAAAAAAAAAAQAgAAAADAEAAGRycy9ncm91cHNo&#10;YXBleG1sLnhtbFBLBQYAAAAABgAGAGABAADJAwAAAAA=&#10;">
                      <o:lock v:ext="edit" aspectratio="f"/>
                      <v:group id="组合 50" o:spid="_x0000_s1026" o:spt="203" style="position:absolute;left:0;top:0;height:4215;width:4784;" coordsize="4784,4215" o:gfxdata="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AsojU6+AAAA2wAAAA8AAAAAAAAAAQAgAAAAIgAAAGRycy9kb3ducmV2Lnht&#10;bFBLAQIUABQAAAAIAIdO4kAzLwWeOwAAADkAAAAVAAAAAAAAAAEAIAAAAA0BAABkcnMvZ3JvdXBz&#10;aGFwZXhtbC54bWxQSwUGAAAAAAYABgBgAQAAygMAAAAA&#10;">
                        <o:lock v:ext="edit" aspectratio="f"/>
                        <v:group id="组合 39" o:spid="_x0000_s1026" o:spt="203" style="position:absolute;left:0;top:0;height:4215;width:3569;" coordsize="3870,4215" o:gfxdata="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La2or0AAADbAAAADwAAAAAAAAABACAAAAAiAAAAZHJzL2Rvd25yZXYueG1s&#10;UEsBAhQAFAAAAAgAh07iQDMvBZ47AAAAOQAAABUAAAAAAAAAAQAgAAAADAEAAGRycy9ncm91cHNo&#10;YXBleG1sLnhtbFBLBQYAAAAABgAGAGABAADJAwAAAAA=&#10;">
                          <o:lock v:ext="edit" aspectratio="f"/>
                          <v:line id="直接连接符 31" o:spid="_x0000_s1026" o:spt="20" style="position:absolute;left:0;top:19;flip:x;height:4196;width:12;" filled="f" stroked="t" coordsize="21600,21600" o:gfxdata="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gBJZrgAAADbAAAA&#10;DwAAAAAAAAABACAAAAAiAAAAZHJzL2Rvd25yZXYueG1sUEsBAhQAFAAAAAgAh07iQDMvBZ47AAAA&#10;OQAAABAAAAAAAAAAAQAgAAAABwEAAGRycy9zaGFwZXhtbC54bWxQSwUGAAAAAAYABgBbAQAAsQMA&#10;AAAA&#10;">
                            <v:fill on="f" focussize="0,0"/>
                            <v:stroke weight="1.25pt" color="#000000" joinstyle="round"/>
                            <v:imagedata o:title=""/>
                            <o:lock v:ext="edit" aspectratio="f"/>
                          </v:line>
                          <v:line id="直接连接符 32" o:spid="_x0000_s1026" o:spt="20" style="position:absolute;left:1933;top:1521;height:2656;width:1;" filled="f" stroked="t" coordsize="21600,21600" o:gfxdata="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ws91G5AAAA2wAA&#10;AA8AAAAAAAAAAQAgAAAAIgAAAGRycy9kb3ducmV2LnhtbFBLAQIUABQAAAAIAIdO4kAzLwWeOwAA&#10;ADkAAAAQAAAAAAAAAAEAIAAAAAgBAABkcnMvc2hhcGV4bWwueG1sUEsFBgAAAAAGAAYAWwEAALID&#10;AAAAAA==&#10;">
                            <v:fill on="f" focussize="0,0"/>
                            <v:stroke weight="1.25pt" color="#000000" joinstyle="round"/>
                            <v:imagedata o:title=""/>
                            <o:lock v:ext="edit" aspectratio="f"/>
                          </v:line>
                          <v:line id="直接连接符 33" o:spid="_x0000_s1026" o:spt="20" style="position:absolute;left:25;top:1521;height:1;width:3830;" filled="f" stroked="t" coordsize="21600,21600" o:gfxdata="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ts2MjtwAAANsAAAAP&#10;AAAAAAAAAAEAIAAAACIAAABkcnMvZG93bnJldi54bWxQSwECFAAUAAAACACHTuJAMy8FnjsAAAA5&#10;AAAAEAAAAAAAAAABACAAAAAGAQAAZHJzL3NoYXBleG1sLnhtbFBLBQYAAAAABgAGAFsBAACwAwAA&#10;AAA=&#10;">
                            <v:fill on="f" focussize="0,0"/>
                            <v:stroke weight="1.25pt" color="#000000" joinstyle="round"/>
                            <v:imagedata o:title=""/>
                            <o:lock v:ext="edit" aspectratio="f"/>
                          </v:line>
                          <v:line id="直接连接符 34" o:spid="_x0000_s1026" o:spt="20" style="position:absolute;left:25;top:4177;height:1;width:3830;" filled="f" stroked="t" coordsize="21600,21600" o:gfxdata="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8a4ugAAANsA&#10;AAAPAAAAAAAAAAEAIAAAACIAAABkcnMvZG93bnJldi54bWxQSwECFAAUAAAACACHTuJAMy8FnjsA&#10;AAA5AAAAEAAAAAAAAAABACAAAAAJAQAAZHJzL3NoYXBleG1sLnhtbFBLBQYAAAAABgAGAFsBAACz&#10;AwAAAAA=&#10;">
                            <v:fill on="f" focussize="0,0"/>
                            <v:stroke weight="1.25pt" color="#000000" joinstyle="round"/>
                            <v:imagedata o:title=""/>
                            <o:lock v:ext="edit" aspectratio="f"/>
                          </v:line>
                          <v:line id="直接连接符 35" o:spid="_x0000_s1026" o:spt="20" style="position:absolute;left:40;top:3859;height:1;width:3830;" filled="f" stroked="t" coordsize="21600,21600" o:gfxdata="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HPn4twAAANsAAAAP&#10;AAAAAAAAAAEAIAAAACIAAABkcnMvZG93bnJldi54bWxQSwECFAAUAAAACACHTuJAMy8FnjsAAAA5&#10;AAAAEAAAAAAAAAABACAAAAAGAQAAZHJzL3NoYXBleG1sLnhtbFBLBQYAAAAABgAGAFsBAACwAwAA&#10;AAA=&#10;">
                            <v:fill on="f" focussize="0,0"/>
                            <v:stroke weight="1.25pt" color="#000000" joinstyle="round"/>
                            <v:imagedata o:title=""/>
                            <o:lock v:ext="edit" aspectratio="f"/>
                          </v:line>
                          <v:line id="直接连接符 36" o:spid="_x0000_s1026" o:spt="20" style="position:absolute;left:322;top:0;flip:x;height:4195;width:12;" filled="f" stroked="t" coordsize="21600,21600" o:gfxdata="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KC9f+8AAAA&#10;2wAAAA8AAAAAAAAAAQAgAAAAIgAAAGRycy9kb3ducmV2LnhtbFBLAQIUABQAAAAIAIdO4kAzLwWe&#10;OwAAADkAAAAQAAAAAAAAAAEAIAAAAAsBAABkcnMvc2hhcGV4bWwueG1sUEsFBgAAAAAGAAYAWwEA&#10;ALUDAAAAAA==&#10;">
                            <v:fill on="f" focussize="0,0"/>
                            <v:stroke weight="1.25pt" color="#000000" joinstyle="round"/>
                            <v:imagedata o:title=""/>
                            <o:lock v:ext="edit" aspectratio="f"/>
                          </v:line>
                          <v:line id="直接连接符 37" o:spid="_x0000_s1026" o:spt="20" style="position:absolute;left:3549;top:0;flip:x;height:4195;width:12;" filled="f" stroked="t" coordsize="21600,21600" o:gfxdata="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UGuIugAAANsA&#10;AAAPAAAAAAAAAAEAIAAAACIAAABkcnMvZG93bnJldi54bWxQSwECFAAUAAAACACHTuJAMy8FnjsA&#10;AAA5AAAAEAAAAAAAAAABACAAAAAJAQAAZHJzL3NoYXBleG1sLnhtbFBLBQYAAAAABgAGAFsBAACz&#10;AwAAAAA=&#10;">
                            <v:fill on="f" focussize="0,0"/>
                            <v:stroke weight="1.25pt" color="#000000" joinstyle="round"/>
                            <v:imagedata o:title=""/>
                            <o:lock v:ext="edit" aspectratio="f"/>
                          </v:line>
                          <v:line id="直接连接符 38" o:spid="_x0000_s1026" o:spt="20" style="position:absolute;left:3843;top:0;flip:x;height:4195;width:12;" filled="f" stroked="t" coordsize="21600,21600" o:gfxdata="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0czhO8AAAA&#10;2wAAAA8AAAAAAAAAAQAgAAAAIgAAAGRycy9kb3ducmV2LnhtbFBLAQIUABQAAAAIAIdO4kAzLwWe&#10;OwAAADkAAAAQAAAAAAAAAAEAIAAAAAsBAABkcnMvc2hhcGV4bWwueG1sUEsFBgAAAAAGAAYAWwEA&#10;ALUDAAAAAA==&#10;">
                            <v:fill on="f" focussize="0,0"/>
                            <v:stroke weight="1.25pt" color="#000000" joinstyle="round"/>
                            <v:imagedata o:title=""/>
                            <o:lock v:ext="edit" aspectratio="f"/>
                          </v:line>
                        </v:group>
                        <v:group id="组合 49" o:spid="_x0000_s1026" o:spt="203" style="position:absolute;left:31;top:731;height:3410;width:4753;" coordsize="4753,3410" o:gfxdata="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g5pRMvwAAANsAAAAPAAAAAAAAAAEAIAAAACIAAABkcnMvZG93bnJldi54&#10;bWxQSwECFAAUAAAACACHTuJAMy8FnjsAAAA5AAAAFQAAAAAAAAABACAAAAAOAQAAZHJzL2dyb3Vw&#10;c2hhcGV4bWwueG1sUEsFBgAAAAAGAAYAYAEAAMsDAAAAAA==&#10;">
                          <o:lock v:ext="edit" aspectratio="f"/>
                          <v:group id="组合 43" o:spid="_x0000_s1026" o:spt="203" style="position:absolute;left:12;top:0;height:120;width:3600;" coordsize="4124,120" o:gfxdata="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j6ox170AAADbAAAADwAAAAAAAAABACAAAAAiAAAAZHJzL2Rvd25yZXYueG1s&#10;UEsBAhQAFAAAAAgAh07iQDMvBZ47AAAAOQAAABUAAAAAAAAAAQAgAAAADAEAAGRycy9ncm91cHNo&#10;YXBleG1sLnhtbFBLBQYAAAAABgAGAGABAADJAwAAAAA=&#10;">
                            <o:lock v:ext="edit" aspectratio="f"/>
                            <v:line id="直接连接符 40" o:spid="_x0000_s1026" o:spt="20" style="position:absolute;left:0;top:0;height:1;width:4095;" filled="f" stroked="t" coordsize="21600,21600" o:gfxdata="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OfioO/&#10;AAAA2wAAAA8AAAAAAAAAAQAgAAAAIgAAAGRycy9kb3ducmV2LnhtbFBLAQIUABQAAAAIAIdO4kAz&#10;LwWeOwAAADkAAAAQAAAAAAAAAAEAIAAAAA4BAABkcnMvc2hhcGV4bWwueG1sUEsFBgAAAAAGAAYA&#10;WwEAALgDAAAAAA==&#10;">
                              <v:fill on="f" focussize="0,0"/>
                              <v:stroke weight="3pt" color="#739CC3" joinstyle="round" dashstyle="1 1" endcap="round"/>
                              <v:imagedata o:title=""/>
                              <o:lock v:ext="edit" aspectratio="f"/>
                            </v:line>
                            <v:line id="直接连接符 41" o:spid="_x0000_s1026" o:spt="20" style="position:absolute;left:30;top:60;height:1;width:4095;" filled="f" stroked="t" coordsize="21600,21600" o:gfxdata="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NMvGL4A&#10;AADbAAAADwAAAAAAAAABACAAAAAiAAAAZHJzL2Rvd25yZXYueG1sUEsBAhQAFAAAAAgAh07iQDMv&#10;BZ47AAAAOQAAABAAAAAAAAAAAQAgAAAADQEAAGRycy9zaGFwZXhtbC54bWxQSwUGAAAAAAYABgBb&#10;AQAAtwMAAAAA&#10;">
                              <v:fill on="f" focussize="0,0"/>
                              <v:stroke weight="3pt" color="#739CC3" joinstyle="round" dashstyle="1 1" endcap="round"/>
                              <v:imagedata o:title=""/>
                              <o:lock v:ext="edit" aspectratio="f"/>
                            </v:line>
                            <v:line id="直接连接符 42" o:spid="_x0000_s1026" o:spt="20" style="position:absolute;left:0;top:120;height:1;width:4095;" filled="f" stroked="t" coordsize="21600,21600" o:gfxdata="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NTLtqugAAANsA&#10;AAAPAAAAAAAAAAEAIAAAACIAAABkcnMvZG93bnJldi54bWxQSwECFAAUAAAACACHTuJAMy8FnjsA&#10;AAA5AAAAEAAAAAAAAAABACAAAAAJAQAAZHJzL3NoYXBleG1sLnhtbFBLBQYAAAAABgAGAFsBAACz&#10;AwAAAAA=&#10;">
                              <v:fill on="f" focussize="0,0"/>
                              <v:stroke weight="3pt" color="#739CC3" joinstyle="round" dashstyle="1 1" endcap="round"/>
                              <v:imagedata o:title=""/>
                              <o:lock v:ext="edit" aspectratio="f"/>
                            </v:line>
                          </v:group>
                          <v:rect id="矩形 44" o:spid="_x0000_s1026" o:spt="1" style="position:absolute;left:0;top:185;height:1035;width:3511;" fillcolor="#969696" filled="t" stroked="t" coordsize="21600,21600" o:gfxdata="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6jfhu8AAAA&#10;2wAAAA8AAAAAAAAAAQAgAAAAIgAAAGRycy9kb3ducmV2LnhtbFBLAQIUABQAAAAIAIdO4kAzLwWe&#10;OwAAADkAAAAQAAAAAAAAAAEAIAAAAAsBAABkcnMvc2hhcGV4bWwueG1sUEsFBgAAAAAGAAYAWwEA&#10;ALUDAAAAAA==&#10;">
                            <v:fill on="t" opacity="32768f" focussize="0,0"/>
                            <v:stroke weight="1.25pt" color="#000000" joinstyle="miter" dashstyle="dash"/>
                            <v:imagedata o:title=""/>
                            <o:lock v:ext="edit" aspectratio="f"/>
                          </v:rect>
                          <v:rect id="矩形 45" o:spid="_x0000_s1026" o:spt="1" style="position:absolute;left:14;top:2675;height:735;width:3511;" fillcolor="#969696" filled="t" stroked="t" coordsize="21600,21600" o:gfxdata="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7433vQAA&#10;ANwAAAAPAAAAAAAAAAEAIAAAACIAAABkcnMvZG93bnJldi54bWxQSwECFAAUAAAACACHTuJAMy8F&#10;njsAAAA5AAAAEAAAAAAAAAABACAAAAAMAQAAZHJzL3NoYXBleG1sLnhtbFBLBQYAAAAABgAGAFsB&#10;AAC2AwAAAAA=&#10;">
                            <v:fill on="t" opacity="32768f" focussize="0,0"/>
                            <v:stroke weight="1.25pt" color="#000000" joinstyle="miter" dashstyle="dash"/>
                            <v:imagedata o:title=""/>
                            <o:lock v:ext="edit" aspectratio="f"/>
                          </v:rect>
                          <v:shape id="任意多边形 46" o:spid="_x0000_s1026" o:spt="100" style="position:absolute;left:3628;top:218;height:1009;width:120;" fillcolor="#BBD5F0" filled="t" stroked="t" coordsize="41,281" o:gfxdata="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lZDmuugAAANwA&#10;AAAPAAAAAAAAAAEAIAAAACIAAABkcnMvZG93bnJldi54bWxQSwECFAAUAAAACACHTuJAMy8FnjsA&#10;AAA5AAAAEAAAAAAAAAABACAAAAAJAQAAZHJzL3NoYXBleG1sLnhtbFBLBQYAAAAABgAGAFsBAACz&#10;Aw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type="gradient" on="t" color2="#9CBEE0" o:opacity2="24248f" focus="100%" focussize="0,0">
                              <o:fill type="gradientUnscaled" v:ext="backwardCompatible"/>
                            </v:fill>
                            <v:stroke weight="1.25pt" color="#000000" joinstyle="round"/>
                            <v:imagedata o:title=""/>
                            <o:lock v:ext="edit" aspectratio="f"/>
                          </v:shape>
                          <v:shape id="流程图: 终止 47" o:spid="_x0000_s1026" o:spt="116" type="#_x0000_t116" style="position:absolute;left:3764;top:2489;height:850;width:959;" filled="f" stroked="t" coordsize="21600,21600" o:gfxdata="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G7lqvQAA&#10;ANwAAAAPAAAAAAAAAAEAIAAAACIAAABkcnMvZG93bnJldi54bWxQSwECFAAUAAAACACHTuJAMy8F&#10;njsAAAA5AAAAEAAAAAAAAAABACAAAAAMAQAAZHJzL3NoYXBleG1sLnhtbFBLBQYAAAAABgAGAFsB&#10;AAC2AwAAAAA=&#10;">
                            <v:fill on="f" focussize="0,0"/>
                            <v:stroke weight="1.25pt" color="#FFFFFF" joinstyle="miter"/>
                            <v:imagedata o:title=""/>
                            <o:lock v:ext="edit" aspectratio="f"/>
                            <v:textbox>
                              <w:txbxContent>
                                <w:p>
                                  <w:pPr>
                                    <w:rPr>
                                      <w:rFonts w:ascii="Calibri" w:hAnsi="Calibri"/>
                                      <w:sz w:val="15"/>
                                      <w:szCs w:val="15"/>
                                    </w:rPr>
                                  </w:pPr>
                                  <w:r>
                                    <w:rPr>
                                      <w:rFonts w:hint="eastAsia" w:ascii="Calibri" w:hAnsi="Calibri"/>
                                      <w:sz w:val="15"/>
                                      <w:szCs w:val="15"/>
                                    </w:rPr>
                                    <w:t>200cm</w:t>
                                  </w:r>
                                </w:p>
                              </w:txbxContent>
                            </v:textbox>
                          </v:shape>
                          <v:shape id="流程图: 终止 48" o:spid="_x0000_s1026" o:spt="116" type="#_x0000_t116" style="position:absolute;left:3794;top:204;height:839;width:959;" filled="f" stroked="t" coordsize="21600,21600" o:gfxdata="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1cc8b4A&#10;AADcAAAADwAAAAAAAAABACAAAAAiAAAAZHJzL2Rvd25yZXYueG1sUEsBAhQAFAAAAAgAh07iQDMv&#10;BZ47AAAAOQAAABAAAAAAAAAAAQAgAAAADQEAAGRycy9zaGFwZXhtbC54bWxQSwUGAAAAAAYABgBb&#10;AQAAtwMAAAAA&#10;">
                            <v:fill on="f" focussize="0,0"/>
                            <v:stroke weight="1.25pt" color="#FFFFFF" joinstyle="miter"/>
                            <v:imagedata o:title=""/>
                            <o:lock v:ext="edit" aspectratio="f"/>
                            <v:textbox>
                              <w:txbxContent>
                                <w:p>
                                  <w:pPr>
                                    <w:rPr>
                                      <w:rFonts w:ascii="Calibri" w:hAnsi="Calibri"/>
                                      <w:sz w:val="15"/>
                                      <w:szCs w:val="15"/>
                                    </w:rPr>
                                  </w:pPr>
                                  <w:r>
                                    <w:rPr>
                                      <w:rFonts w:hint="eastAsia" w:ascii="Calibri" w:hAnsi="Calibri"/>
                                      <w:sz w:val="15"/>
                                      <w:szCs w:val="15"/>
                                    </w:rPr>
                                    <w:t>250cm</w:t>
                                  </w:r>
                                </w:p>
                              </w:txbxContent>
                            </v:textbox>
                          </v:shape>
                        </v:group>
                      </v:group>
                      <v:rect id="矩形 51" o:spid="_x0000_s1026" o:spt="1" style="position:absolute;left:1153;top:1133;height:584;width:1170;" filled="f" stroked="f" coordsize="21600,21600" o:gfxdata="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cXmpy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pPr>
                                <w:jc w:val="center"/>
                                <w:rPr>
                                  <w:rFonts w:ascii="Calibri" w:hAnsi="Calibri"/>
                                  <w:sz w:val="21"/>
                                  <w:szCs w:val="22"/>
                                </w:rPr>
                              </w:pPr>
                              <w:r>
                                <w:rPr>
                                  <w:rFonts w:hint="eastAsia" w:ascii="Calibri" w:hAnsi="Calibri"/>
                                  <w:sz w:val="21"/>
                                  <w:szCs w:val="22"/>
                                </w:rPr>
                                <w:t>吊球区域</w:t>
                              </w:r>
                            </w:p>
                          </w:txbxContent>
                        </v:textbox>
                      </v:rect>
                    </v:group>
                    <v:rect id="矩形 53" o:spid="_x0000_s1026" o:spt="1" style="position:absolute;left:1213;top:2408;height:584;width:1170;" filled="f" stroked="f" coordsize="21600,21600" o:gfxdata="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hbPwe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pPr>
                              <w:jc w:val="center"/>
                              <w:rPr>
                                <w:rFonts w:ascii="Calibri" w:hAnsi="Calibri"/>
                                <w:sz w:val="21"/>
                                <w:szCs w:val="22"/>
                              </w:rPr>
                            </w:pPr>
                            <w:r>
                              <w:rPr>
                                <w:rFonts w:hint="eastAsia" w:ascii="Calibri" w:hAnsi="Calibri"/>
                                <w:sz w:val="21"/>
                                <w:szCs w:val="22"/>
                              </w:rPr>
                              <w:t>杀球区域</w:t>
                            </w:r>
                          </w:p>
                        </w:txbxContent>
                      </v:textbox>
                    </v:rect>
                  </v:group>
                  <v:rect id="矩形 55" o:spid="_x0000_s1026" o:spt="1" style="position:absolute;left:1199;top:3458;height:584;width:1365;" filled="f" stroked="f" coordsize="21600,21600" o:gfxdata="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ImhcL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center"/>
                            <w:rPr>
                              <w:rFonts w:ascii="Calibri" w:hAnsi="Calibri"/>
                              <w:sz w:val="21"/>
                              <w:szCs w:val="22"/>
                            </w:rPr>
                          </w:pPr>
                          <w:r>
                            <w:rPr>
                              <w:rFonts w:hint="eastAsia" w:ascii="Calibri" w:hAnsi="Calibri"/>
                              <w:sz w:val="21"/>
                              <w:szCs w:val="22"/>
                            </w:rPr>
                            <w:t>高远球区域</w:t>
                          </w:r>
                        </w:p>
                      </w:txbxContent>
                    </v:textbox>
                  </v:rect>
                </v:group>
              </v:group>
            </w:pict>
          </mc:Fallback>
        </mc:AlternateConten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rPr>
          <w:rFonts w:hint="eastAsia" w:ascii="仿宋_GB2312" w:hAnsi="仿宋_GB2312" w:eastAsia="仿宋_GB2312" w:cs="仿宋_GB2312"/>
          <w:bCs/>
          <w:color w:val="101010"/>
          <w:kern w:val="0"/>
          <w:sz w:val="32"/>
          <w:szCs w:val="32"/>
          <w:shd w:val="clear" w:color="auto" w:fill="FFFFFF"/>
        </w:rPr>
      </w:pPr>
    </w:p>
    <w:p>
      <w:pPr>
        <w:widowControl/>
        <w:spacing w:line="578" w:lineRule="exact"/>
        <w:rPr>
          <w:rFonts w:hint="eastAsia" w:ascii="仿宋_GB2312" w:hAnsi="仿宋_GB2312" w:eastAsia="仿宋_GB2312" w:cs="仿宋_GB2312"/>
          <w:bCs/>
          <w:color w:val="101010"/>
          <w:kern w:val="0"/>
          <w:sz w:val="32"/>
          <w:szCs w:val="32"/>
          <w:shd w:val="clear" w:color="auto" w:fill="FFFFFF"/>
        </w:rPr>
      </w:pPr>
    </w:p>
    <w:p>
      <w:pPr>
        <w:widowControl/>
        <w:spacing w:line="578" w:lineRule="exact"/>
        <w:rPr>
          <w:rFonts w:hint="eastAsia" w:ascii="仿宋_GB2312" w:hAnsi="仿宋_GB2312" w:eastAsia="仿宋_GB2312" w:cs="仿宋_GB2312"/>
          <w:bCs/>
          <w:color w:val="101010"/>
          <w:kern w:val="0"/>
          <w:sz w:val="32"/>
          <w:szCs w:val="32"/>
          <w:shd w:val="clear" w:color="auto" w:fill="FFFFFF"/>
        </w:rPr>
      </w:pPr>
    </w:p>
    <w:p>
      <w:pPr>
        <w:widowControl/>
        <w:spacing w:line="578" w:lineRule="exact"/>
        <w:rPr>
          <w:rFonts w:hint="eastAsia" w:ascii="仿宋_GB2312" w:hAnsi="仿宋_GB2312" w:eastAsia="仿宋_GB2312" w:cs="仿宋_GB2312"/>
          <w:bCs/>
          <w:color w:val="101010"/>
          <w:kern w:val="0"/>
          <w:sz w:val="32"/>
          <w:szCs w:val="32"/>
          <w:shd w:val="clear" w:color="auto" w:fill="FFFFFF"/>
        </w:rPr>
      </w:pPr>
    </w:p>
    <w:p>
      <w:pPr>
        <w:widowControl/>
        <w:spacing w:line="578" w:lineRule="exact"/>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 xml:space="preserve">                    </w:t>
      </w:r>
      <w:r>
        <w:rPr>
          <w:rFonts w:hint="eastAsia" w:ascii="仿宋_GB2312" w:hAnsi="仿宋_GB2312" w:eastAsia="仿宋_GB2312" w:cs="仿宋_GB2312"/>
          <w:bCs/>
          <w:color w:val="101010"/>
          <w:kern w:val="0"/>
          <w:sz w:val="32"/>
          <w:szCs w:val="32"/>
          <w:shd w:val="clear" w:color="auto" w:fill="FFFFFF"/>
          <w:lang w:val="en-US" w:eastAsia="zh-CN"/>
        </w:rPr>
        <w:t xml:space="preserve">  </w:t>
      </w:r>
      <w:r>
        <w:rPr>
          <w:rFonts w:hint="eastAsia" w:ascii="仿宋_GB2312" w:hAnsi="仿宋_GB2312" w:eastAsia="仿宋_GB2312" w:cs="仿宋_GB2312"/>
          <w:bCs/>
          <w:color w:val="101010"/>
          <w:kern w:val="0"/>
          <w:sz w:val="32"/>
          <w:szCs w:val="32"/>
          <w:shd w:val="clear" w:color="auto" w:fill="FFFFFF"/>
        </w:rPr>
        <w:t xml:space="preserve"> 图3</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（3）飞行弧线：高远球时，球呈抛物线飞行，落在规定区域。扣杀球时，球应由上至下快速飞行，落在规定区域。吊球时，球应由上至下快速飞行，落在规定区域。</w:t>
      </w:r>
    </w:p>
    <w:p>
      <w:pPr>
        <w:widowControl/>
        <w:spacing w:line="578" w:lineRule="exact"/>
        <w:ind w:firstLine="640" w:firstLineChars="200"/>
        <w:rPr>
          <w:rFonts w:hint="eastAsia" w:ascii="仿宋_GB2312" w:hAnsi="仿宋_GB2312" w:eastAsia="仿宋_GB2312" w:cs="仿宋_GB2312"/>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（4）技术达标：高远球5个，扣杀5个，吊球5个，共15分。</w:t>
      </w:r>
    </w:p>
    <w:p>
      <w:pPr>
        <w:widowControl/>
        <w:spacing w:line="578" w:lineRule="exact"/>
        <w:ind w:firstLine="320" w:firstLineChars="100"/>
        <w:rPr>
          <w:rFonts w:hint="eastAsia" w:ascii="楷体" w:hAnsi="楷体" w:eastAsia="楷体" w:cs="楷体"/>
          <w:bCs/>
          <w:color w:val="101010"/>
          <w:kern w:val="0"/>
          <w:sz w:val="32"/>
          <w:szCs w:val="32"/>
          <w:shd w:val="clear" w:color="auto" w:fill="FFFFFF"/>
        </w:rPr>
      </w:pPr>
      <w:r>
        <w:rPr>
          <w:rFonts w:hint="eastAsia" w:ascii="楷体" w:hAnsi="楷体" w:eastAsia="楷体" w:cs="楷体"/>
          <w:bCs/>
          <w:color w:val="101010"/>
          <w:kern w:val="0"/>
          <w:sz w:val="32"/>
          <w:szCs w:val="32"/>
          <w:shd w:val="clear" w:color="auto" w:fill="FFFFFF"/>
        </w:rPr>
        <w:t>（四）十二次低重心移动（10分）</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1.测试意义：通过该项目测试，考查考生下肢力量和移动速度及身体的协调能力。</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2.测试方法：考生从中心</w:t>
      </w:r>
      <w:r>
        <w:rPr>
          <w:rFonts w:hint="eastAsia" w:ascii="仿宋_GB2312" w:hAnsi="仿宋_GB2312" w:eastAsia="仿宋_GB2312" w:cs="仿宋_GB2312"/>
          <w:bCs/>
          <w:color w:val="101010"/>
          <w:kern w:val="0"/>
          <w:sz w:val="32"/>
          <w:szCs w:val="32"/>
          <w:highlight w:val="none"/>
          <w:shd w:val="clear" w:color="auto" w:fill="FFFFFF"/>
        </w:rPr>
        <w:t>区域开始，依次移动至四个区域用手拨倒放在地上的12个羽毛球。（</w:t>
      </w:r>
      <w:r>
        <w:rPr>
          <w:rFonts w:hint="eastAsia" w:ascii="仿宋_GB2312" w:hAnsi="仿宋_GB2312" w:eastAsia="仿宋_GB2312" w:cs="仿宋_GB2312"/>
          <w:bCs/>
          <w:color w:val="101010"/>
          <w:kern w:val="0"/>
          <w:sz w:val="32"/>
          <w:szCs w:val="32"/>
          <w:shd w:val="clear" w:color="auto" w:fill="FFFFFF"/>
        </w:rPr>
        <w:t>如图4）</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
          <w:color w:val="101010"/>
          <w:kern w:val="0"/>
          <w:sz w:val="32"/>
          <w:szCs w:val="32"/>
          <w:shd w:val="clear" w:color="auto" w:fill="FFFFFF"/>
        </w:rPr>
      </w:pPr>
      <w:r>
        <w:rPr>
          <w:rFonts w:hint="eastAsia" w:ascii="仿宋_GB2312" w:hAnsi="仿宋_GB2312" w:eastAsia="仿宋_GB2312" w:cs="仿宋_GB2312"/>
          <w:color w:val="101010"/>
          <w:kern w:val="0"/>
          <w:sz w:val="32"/>
          <w:szCs w:val="32"/>
          <w:shd w:val="clear" w:color="auto" w:fill="FFFFFF"/>
        </w:rPr>
        <mc:AlternateContent>
          <mc:Choice Requires="wpg">
            <w:drawing>
              <wp:anchor distT="0" distB="0" distL="114300" distR="114300" simplePos="0" relativeHeight="251668480" behindDoc="0" locked="0" layoutInCell="1" allowOverlap="1">
                <wp:simplePos x="0" y="0"/>
                <wp:positionH relativeFrom="column">
                  <wp:posOffset>1333500</wp:posOffset>
                </wp:positionH>
                <wp:positionV relativeFrom="paragraph">
                  <wp:posOffset>41910</wp:posOffset>
                </wp:positionV>
                <wp:extent cx="2581275" cy="2339975"/>
                <wp:effectExtent l="9525" t="0" r="38100" b="3175"/>
                <wp:wrapTopAndBottom/>
                <wp:docPr id="137" name="组合 137"/>
                <wp:cNvGraphicFramePr/>
                <a:graphic xmlns:a="http://schemas.openxmlformats.org/drawingml/2006/main">
                  <a:graphicData uri="http://schemas.microsoft.com/office/word/2010/wordprocessingGroup">
                    <wpg:wgp>
                      <wpg:cNvGrpSpPr/>
                      <wpg:grpSpPr>
                        <a:xfrm>
                          <a:off x="0" y="0"/>
                          <a:ext cx="2581275" cy="2339975"/>
                          <a:chOff x="0" y="0"/>
                          <a:chExt cx="3612" cy="4214"/>
                        </a:xfrm>
                        <a:effectLst/>
                      </wpg:grpSpPr>
                      <wpg:grpSp>
                        <wpg:cNvPr id="107" name="组合 90"/>
                        <wpg:cNvGrpSpPr/>
                        <wpg:grpSpPr>
                          <a:xfrm>
                            <a:off x="3073" y="1389"/>
                            <a:ext cx="419" cy="374"/>
                            <a:chOff x="0" y="0"/>
                            <a:chExt cx="419" cy="374"/>
                          </a:xfrm>
                          <a:effectLst/>
                        </wpg:grpSpPr>
                        <wps:wsp>
                          <wps:cNvPr id="108" name="椭圆 87"/>
                          <wps:cNvSpPr/>
                          <wps:spPr>
                            <a:xfrm>
                              <a:off x="120" y="9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09" name="椭圆 88"/>
                          <wps:cNvSpPr/>
                          <wps:spPr>
                            <a:xfrm>
                              <a:off x="255" y="21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10" name="椭圆 89"/>
                          <wps:cNvSpPr/>
                          <wps:spPr>
                            <a:xfrm>
                              <a:off x="0" y="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g:grpSp>
                      <wpg:grpSp>
                        <wpg:cNvPr id="111" name="组合 94"/>
                        <wpg:cNvGrpSpPr/>
                        <wpg:grpSpPr>
                          <a:xfrm>
                            <a:off x="3058" y="3714"/>
                            <a:ext cx="449" cy="314"/>
                            <a:chOff x="0" y="0"/>
                            <a:chExt cx="449" cy="314"/>
                          </a:xfrm>
                          <a:effectLst/>
                        </wpg:grpSpPr>
                        <wps:wsp>
                          <wps:cNvPr id="112" name="椭圆 91"/>
                          <wps:cNvSpPr/>
                          <wps:spPr>
                            <a:xfrm>
                              <a:off x="135" y="6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13" name="椭圆 92"/>
                          <wps:cNvSpPr/>
                          <wps:spPr>
                            <a:xfrm>
                              <a:off x="285" y="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14" name="椭圆 93"/>
                          <wps:cNvSpPr/>
                          <wps:spPr>
                            <a:xfrm>
                              <a:off x="0" y="15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g:grpSp>
                      <wpg:grpSp>
                        <wpg:cNvPr id="115" name="组合 98"/>
                        <wpg:cNvGrpSpPr/>
                        <wpg:grpSpPr>
                          <a:xfrm>
                            <a:off x="88" y="3684"/>
                            <a:ext cx="419" cy="374"/>
                            <a:chOff x="0" y="0"/>
                            <a:chExt cx="419" cy="374"/>
                          </a:xfrm>
                          <a:effectLst/>
                        </wpg:grpSpPr>
                        <wps:wsp>
                          <wps:cNvPr id="116" name="椭圆 95"/>
                          <wps:cNvSpPr/>
                          <wps:spPr>
                            <a:xfrm>
                              <a:off x="120" y="9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17" name="椭圆 96"/>
                          <wps:cNvSpPr/>
                          <wps:spPr>
                            <a:xfrm>
                              <a:off x="255" y="21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18" name="椭圆 97"/>
                          <wps:cNvSpPr/>
                          <wps:spPr>
                            <a:xfrm>
                              <a:off x="0" y="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g:grpSp>
                      <wpg:grpSp>
                        <wpg:cNvPr id="136" name="组合 136"/>
                        <wpg:cNvGrpSpPr/>
                        <wpg:grpSpPr>
                          <a:xfrm>
                            <a:off x="0" y="0"/>
                            <a:ext cx="3612" cy="4214"/>
                            <a:chOff x="0" y="0"/>
                            <a:chExt cx="3612" cy="4214"/>
                          </a:xfrm>
                          <a:effectLst/>
                        </wpg:grpSpPr>
                        <wpg:grpSp>
                          <wpg:cNvPr id="119" name="组合 102"/>
                          <wpg:cNvGrpSpPr/>
                          <wpg:grpSpPr>
                            <a:xfrm>
                              <a:off x="88" y="1389"/>
                              <a:ext cx="449" cy="314"/>
                              <a:chOff x="0" y="0"/>
                              <a:chExt cx="449" cy="314"/>
                            </a:xfrm>
                            <a:effectLst/>
                          </wpg:grpSpPr>
                          <wps:wsp>
                            <wps:cNvPr id="120" name="椭圆 99"/>
                            <wps:cNvSpPr/>
                            <wps:spPr>
                              <a:xfrm>
                                <a:off x="135" y="6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21" name="椭圆 100"/>
                            <wps:cNvSpPr/>
                            <wps:spPr>
                              <a:xfrm>
                                <a:off x="285" y="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s:wsp>
                            <wps:cNvPr id="122" name="椭圆 101"/>
                            <wps:cNvSpPr/>
                            <wps:spPr>
                              <a:xfrm>
                                <a:off x="0" y="150"/>
                                <a:ext cx="165" cy="165"/>
                              </a:xfrm>
                              <a:prstGeom prst="ellipse">
                                <a:avLst/>
                              </a:prstGeom>
                              <a:solidFill>
                                <a:srgbClr val="969696">
                                  <a:alpha val="20000"/>
                                </a:srgbClr>
                              </a:solidFill>
                              <a:ln w="15875" cap="flat" cmpd="sng">
                                <a:solidFill>
                                  <a:srgbClr val="000000"/>
                                </a:solidFill>
                                <a:prstDash val="solid"/>
                                <a:headEnd type="none" w="med" len="med"/>
                                <a:tailEnd type="none" w="med" len="med"/>
                              </a:ln>
                              <a:effectLst/>
                            </wps:spPr>
                            <wps:bodyPr upright="1"/>
                          </wps:wsp>
                        </wpg:grpSp>
                        <wpg:grpSp>
                          <wpg:cNvPr id="135" name="组合 135"/>
                          <wpg:cNvGrpSpPr/>
                          <wpg:grpSpPr>
                            <a:xfrm>
                              <a:off x="0" y="0"/>
                              <a:ext cx="3612" cy="4214"/>
                              <a:chOff x="0" y="0"/>
                              <a:chExt cx="3612" cy="4214"/>
                            </a:xfrm>
                            <a:effectLst/>
                          </wpg:grpSpPr>
                          <wps:wsp>
                            <wps:cNvPr id="123" name="文本框 103"/>
                            <wps:cNvSpPr txBox="1"/>
                            <wps:spPr>
                              <a:xfrm>
                                <a:off x="313" y="3438"/>
                                <a:ext cx="420" cy="495"/>
                              </a:xfrm>
                              <a:prstGeom prst="rect">
                                <a:avLst/>
                              </a:prstGeom>
                              <a:noFill/>
                              <a:ln>
                                <a:noFill/>
                              </a:ln>
                              <a:effectLst/>
                            </wps:spPr>
                            <wps:txbx>
                              <w:txbxContent>
                                <w:p>
                                  <w:pPr>
                                    <w:rPr>
                                      <w:rFonts w:ascii="Calibri" w:hAnsi="Calibri"/>
                                      <w:b/>
                                      <w:bCs/>
                                      <w:sz w:val="21"/>
                                      <w:szCs w:val="22"/>
                                    </w:rPr>
                                  </w:pPr>
                                  <w:r>
                                    <w:rPr>
                                      <w:rFonts w:hint="eastAsia" w:ascii="Calibri" w:hAnsi="Calibri"/>
                                      <w:b/>
                                      <w:bCs/>
                                      <w:sz w:val="21"/>
                                      <w:szCs w:val="22"/>
                                    </w:rPr>
                                    <w:t>3</w:t>
                                  </w:r>
                                </w:p>
                              </w:txbxContent>
                            </wps:txbx>
                            <wps:bodyPr upright="1"/>
                          </wps:wsp>
                          <wpg:grpSp>
                            <wpg:cNvPr id="134" name="组合 134"/>
                            <wpg:cNvGrpSpPr/>
                            <wpg:grpSpPr>
                              <a:xfrm>
                                <a:off x="0" y="0"/>
                                <a:ext cx="3612" cy="4214"/>
                                <a:chOff x="0" y="0"/>
                                <a:chExt cx="3612" cy="4214"/>
                              </a:xfrm>
                              <a:effectLst/>
                            </wpg:grpSpPr>
                            <wps:wsp>
                              <wps:cNvPr id="124" name="文本框 104"/>
                              <wps:cNvSpPr txBox="1"/>
                              <wps:spPr>
                                <a:xfrm>
                                  <a:off x="388" y="1053"/>
                                  <a:ext cx="420" cy="495"/>
                                </a:xfrm>
                                <a:prstGeom prst="rect">
                                  <a:avLst/>
                                </a:prstGeom>
                                <a:noFill/>
                                <a:ln>
                                  <a:noFill/>
                                </a:ln>
                                <a:effectLst/>
                              </wps:spPr>
                              <wps:txbx>
                                <w:txbxContent>
                                  <w:p>
                                    <w:pPr>
                                      <w:rPr>
                                        <w:rFonts w:ascii="Calibri" w:hAnsi="Calibri"/>
                                        <w:b/>
                                        <w:bCs/>
                                        <w:sz w:val="21"/>
                                        <w:szCs w:val="22"/>
                                      </w:rPr>
                                    </w:pPr>
                                    <w:r>
                                      <w:rPr>
                                        <w:rFonts w:hint="eastAsia" w:ascii="Calibri" w:hAnsi="Calibri"/>
                                        <w:b/>
                                        <w:bCs/>
                                        <w:sz w:val="21"/>
                                        <w:szCs w:val="22"/>
                                      </w:rPr>
                                      <w:t>2</w:t>
                                    </w:r>
                                  </w:p>
                                </w:txbxContent>
                              </wps:txbx>
                              <wps:bodyPr upright="1"/>
                            </wps:wsp>
                            <wpg:grpSp>
                              <wpg:cNvPr id="133" name="组合 133"/>
                              <wpg:cNvGrpSpPr/>
                              <wpg:grpSpPr>
                                <a:xfrm>
                                  <a:off x="0" y="0"/>
                                  <a:ext cx="3612" cy="4214"/>
                                  <a:chOff x="0" y="0"/>
                                  <a:chExt cx="3612" cy="4214"/>
                                </a:xfrm>
                                <a:effectLst/>
                              </wpg:grpSpPr>
                              <wps:wsp>
                                <wps:cNvPr id="125" name="文本框 105"/>
                                <wps:cNvSpPr txBox="1"/>
                                <wps:spPr>
                                  <a:xfrm>
                                    <a:off x="2818" y="1053"/>
                                    <a:ext cx="420" cy="495"/>
                                  </a:xfrm>
                                  <a:prstGeom prst="rect">
                                    <a:avLst/>
                                  </a:prstGeom>
                                  <a:noFill/>
                                  <a:ln>
                                    <a:noFill/>
                                  </a:ln>
                                  <a:effectLst/>
                                </wps:spPr>
                                <wps:txbx>
                                  <w:txbxContent>
                                    <w:p>
                                      <w:pPr>
                                        <w:rPr>
                                          <w:rFonts w:ascii="Calibri" w:hAnsi="Calibri"/>
                                          <w:b/>
                                          <w:bCs/>
                                          <w:sz w:val="21"/>
                                          <w:szCs w:val="22"/>
                                        </w:rPr>
                                      </w:pPr>
                                      <w:r>
                                        <w:rPr>
                                          <w:rFonts w:hint="eastAsia" w:ascii="Calibri" w:hAnsi="Calibri"/>
                                          <w:b/>
                                          <w:bCs/>
                                          <w:sz w:val="21"/>
                                          <w:szCs w:val="22"/>
                                        </w:rPr>
                                        <w:t>1</w:t>
                                      </w:r>
                                    </w:p>
                                  </w:txbxContent>
                                </wps:txbx>
                                <wps:bodyPr upright="1"/>
                              </wps:wsp>
                              <wpg:grpSp>
                                <wpg:cNvPr id="132" name="组合 132"/>
                                <wpg:cNvGrpSpPr/>
                                <wpg:grpSpPr>
                                  <a:xfrm>
                                    <a:off x="0" y="0"/>
                                    <a:ext cx="3612" cy="4214"/>
                                    <a:chOff x="0" y="0"/>
                                    <a:chExt cx="3612" cy="4214"/>
                                  </a:xfrm>
                                  <a:effectLst/>
                                </wpg:grpSpPr>
                                <wps:wsp>
                                  <wps:cNvPr id="126" name="文本框 106"/>
                                  <wps:cNvSpPr txBox="1"/>
                                  <wps:spPr>
                                    <a:xfrm>
                                      <a:off x="2833" y="3408"/>
                                      <a:ext cx="420" cy="495"/>
                                    </a:xfrm>
                                    <a:prstGeom prst="rect">
                                      <a:avLst/>
                                    </a:prstGeom>
                                    <a:noFill/>
                                    <a:ln>
                                      <a:noFill/>
                                    </a:ln>
                                    <a:effectLst/>
                                  </wps:spPr>
                                  <wps:txbx>
                                    <w:txbxContent>
                                      <w:p>
                                        <w:pPr>
                                          <w:rPr>
                                            <w:rFonts w:ascii="Calibri" w:hAnsi="Calibri"/>
                                            <w:b/>
                                            <w:bCs/>
                                            <w:sz w:val="21"/>
                                            <w:szCs w:val="22"/>
                                          </w:rPr>
                                        </w:pPr>
                                        <w:r>
                                          <w:rPr>
                                            <w:rFonts w:hint="eastAsia" w:ascii="Calibri" w:hAnsi="Calibri"/>
                                            <w:b/>
                                            <w:bCs/>
                                            <w:sz w:val="21"/>
                                            <w:szCs w:val="22"/>
                                          </w:rPr>
                                          <w:t>4</w:t>
                                        </w:r>
                                      </w:p>
                                    </w:txbxContent>
                                  </wps:txbx>
                                  <wps:bodyPr upright="1"/>
                                </wps:wsp>
                                <wpg:grpSp>
                                  <wpg:cNvPr id="131" name="组合 131"/>
                                  <wpg:cNvGrpSpPr/>
                                  <wpg:grpSpPr>
                                    <a:xfrm>
                                      <a:off x="0" y="0"/>
                                      <a:ext cx="3612" cy="4214"/>
                                      <a:chOff x="0" y="0"/>
                                      <a:chExt cx="3612" cy="4214"/>
                                    </a:xfrm>
                                    <a:effectLst/>
                                  </wpg:grpSpPr>
                                  <wpg:grpSp>
                                    <wpg:cNvPr id="127" name="组合 114"/>
                                    <wpg:cNvGrpSpPr/>
                                    <wpg:grpSpPr>
                                      <a:xfrm>
                                        <a:off x="898" y="1959"/>
                                        <a:ext cx="1754" cy="1733"/>
                                        <a:chOff x="0" y="0"/>
                                        <a:chExt cx="1754" cy="1733"/>
                                      </a:xfrm>
                                      <a:effectLst/>
                                    </wpg:grpSpPr>
                                    <wps:wsp>
                                      <wps:cNvPr id="128" name="椭圆 107"/>
                                      <wps:cNvSpPr/>
                                      <wps:spPr>
                                        <a:xfrm>
                                          <a:off x="197" y="1157"/>
                                          <a:ext cx="1545" cy="577"/>
                                        </a:xfrm>
                                        <a:prstGeom prst="ellipse">
                                          <a:avLst/>
                                        </a:prstGeom>
                                        <a:noFill/>
                                        <a:ln>
                                          <a:noFill/>
                                        </a:ln>
                                        <a:effectLst/>
                                      </wps:spPr>
                                      <wps:txbx>
                                        <w:txbxContent>
                                          <w:p>
                                            <w:pPr>
                                              <w:rPr>
                                                <w:rFonts w:ascii="Calibri" w:hAnsi="Calibri"/>
                                                <w:sz w:val="21"/>
                                                <w:szCs w:val="22"/>
                                              </w:rPr>
                                            </w:pPr>
                                            <w:r>
                                              <w:rPr>
                                                <w:rFonts w:hint="eastAsia" w:ascii="Calibri" w:hAnsi="Calibri"/>
                                                <w:sz w:val="21"/>
                                                <w:szCs w:val="22"/>
                                              </w:rPr>
                                              <w:t>中心区域</w:t>
                                            </w:r>
                                          </w:p>
                                        </w:txbxContent>
                                      </wps:txbx>
                                      <wps:bodyPr upright="1"/>
                                    </wps:wsp>
                                    <wpg:grpSp>
                                      <wpg:cNvPr id="129" name="组合 113"/>
                                      <wpg:cNvGrpSpPr/>
                                      <wpg:grpSpPr>
                                        <a:xfrm>
                                          <a:off x="0" y="0"/>
                                          <a:ext cx="1755" cy="1484"/>
                                          <a:chOff x="0" y="0"/>
                                          <a:chExt cx="1755" cy="1484"/>
                                        </a:xfrm>
                                        <a:effectLst/>
                                      </wpg:grpSpPr>
                                      <wps:wsp>
                                        <wps:cNvPr id="130" name="矩形 108"/>
                                        <wps:cNvSpPr/>
                                        <wps:spPr>
                                          <a:xfrm>
                                            <a:off x="451" y="332"/>
                                            <a:ext cx="824" cy="729"/>
                                          </a:xfrm>
                                          <a:prstGeom prst="rect">
                                            <a:avLst/>
                                          </a:prstGeom>
                                          <a:solidFill>
                                            <a:srgbClr val="969696">
                                              <a:alpha val="48999"/>
                                            </a:srgbClr>
                                          </a:solidFill>
                                          <a:ln w="15875" cap="flat" cmpd="sng">
                                            <a:solidFill>
                                              <a:srgbClr val="000000"/>
                                            </a:solidFill>
                                            <a:prstDash val="dash"/>
                                            <a:miter/>
                                            <a:headEnd type="none" w="med" len="med"/>
                                            <a:tailEnd type="none" w="med" len="med"/>
                                          </a:ln>
                                          <a:effectLst/>
                                        </wps:spPr>
                                        <wps:bodyPr upright="1"/>
                                      </wps:wsp>
                                      <wps:wsp>
                                        <wps:cNvPr id="138" name="直接连接符 109"/>
                                        <wps:cNvCnPr/>
                                        <wps:spPr>
                                          <a:xfrm>
                                            <a:off x="1275" y="1065"/>
                                            <a:ext cx="480" cy="300"/>
                                          </a:xfrm>
                                          <a:prstGeom prst="line">
                                            <a:avLst/>
                                          </a:prstGeom>
                                          <a:ln w="15875" cap="flat" cmpd="sng">
                                            <a:solidFill>
                                              <a:srgbClr val="000000"/>
                                            </a:solidFill>
                                            <a:prstDash val="solid"/>
                                            <a:headEnd type="none" w="med" len="med"/>
                                            <a:tailEnd type="triangle" w="med" len="med"/>
                                          </a:ln>
                                          <a:effectLst/>
                                        </wps:spPr>
                                        <wps:bodyPr/>
                                      </wps:wsp>
                                      <wps:wsp>
                                        <wps:cNvPr id="139" name="直接连接符 110"/>
                                        <wps:cNvCnPr/>
                                        <wps:spPr>
                                          <a:xfrm flipH="1" flipV="1">
                                            <a:off x="0" y="0"/>
                                            <a:ext cx="391" cy="301"/>
                                          </a:xfrm>
                                          <a:prstGeom prst="line">
                                            <a:avLst/>
                                          </a:prstGeom>
                                          <a:ln w="15875" cap="flat" cmpd="sng">
                                            <a:solidFill>
                                              <a:srgbClr val="000000"/>
                                            </a:solidFill>
                                            <a:prstDash val="solid"/>
                                            <a:headEnd type="none" w="med" len="med"/>
                                            <a:tailEnd type="triangle" w="med" len="med"/>
                                          </a:ln>
                                          <a:effectLst/>
                                        </wps:spPr>
                                        <wps:bodyPr/>
                                      </wps:wsp>
                                      <wps:wsp>
                                        <wps:cNvPr id="140" name="直接连接符 111"/>
                                        <wps:cNvCnPr/>
                                        <wps:spPr>
                                          <a:xfrm flipV="1">
                                            <a:off x="1260" y="29"/>
                                            <a:ext cx="314" cy="316"/>
                                          </a:xfrm>
                                          <a:prstGeom prst="line">
                                            <a:avLst/>
                                          </a:prstGeom>
                                          <a:ln w="15875" cap="flat" cmpd="sng">
                                            <a:solidFill>
                                              <a:srgbClr val="000000"/>
                                            </a:solidFill>
                                            <a:prstDash val="solid"/>
                                            <a:headEnd type="none" w="med" len="med"/>
                                            <a:tailEnd type="triangle" w="med" len="med"/>
                                          </a:ln>
                                          <a:effectLst/>
                                        </wps:spPr>
                                        <wps:bodyPr/>
                                      </wps:wsp>
                                      <wps:wsp>
                                        <wps:cNvPr id="141" name="直接连接符 112"/>
                                        <wps:cNvCnPr/>
                                        <wps:spPr>
                                          <a:xfrm flipH="1">
                                            <a:off x="0" y="1080"/>
                                            <a:ext cx="465" cy="405"/>
                                          </a:xfrm>
                                          <a:prstGeom prst="line">
                                            <a:avLst/>
                                          </a:prstGeom>
                                          <a:ln w="15875" cap="flat" cmpd="sng">
                                            <a:solidFill>
                                              <a:srgbClr val="000000"/>
                                            </a:solidFill>
                                            <a:prstDash val="solid"/>
                                            <a:headEnd type="none" w="med" len="med"/>
                                            <a:tailEnd type="triangle" w="med" len="med"/>
                                          </a:ln>
                                          <a:effectLst/>
                                        </wps:spPr>
                                        <wps:bodyPr/>
                                      </wps:wsp>
                                    </wpg:grpSp>
                                  </wpg:grpSp>
                                  <wpg:grpSp>
                                    <wpg:cNvPr id="142" name="组合 130"/>
                                    <wpg:cNvGrpSpPr/>
                                    <wpg:grpSpPr>
                                      <a:xfrm>
                                        <a:off x="0" y="0"/>
                                        <a:ext cx="3613" cy="4214"/>
                                        <a:chOff x="0" y="0"/>
                                        <a:chExt cx="3613" cy="4214"/>
                                      </a:xfrm>
                                      <a:effectLst/>
                                    </wpg:grpSpPr>
                                    <wpg:grpSp>
                                      <wpg:cNvPr id="143" name="组合 118"/>
                                      <wpg:cNvGrpSpPr/>
                                      <wpg:grpSpPr>
                                        <a:xfrm>
                                          <a:off x="13" y="716"/>
                                          <a:ext cx="3600" cy="120"/>
                                          <a:chOff x="0" y="0"/>
                                          <a:chExt cx="4124" cy="120"/>
                                        </a:xfrm>
                                        <a:effectLst/>
                                      </wpg:grpSpPr>
                                      <wps:wsp>
                                        <wps:cNvPr id="144" name="直接连接符 115"/>
                                        <wps:cNvCnPr/>
                                        <wps:spPr>
                                          <a:xfrm>
                                            <a:off x="0" y="0"/>
                                            <a:ext cx="4095" cy="1"/>
                                          </a:xfrm>
                                          <a:prstGeom prst="line">
                                            <a:avLst/>
                                          </a:prstGeom>
                                          <a:ln w="38100" cap="rnd" cmpd="sng">
                                            <a:solidFill>
                                              <a:srgbClr val="739CC3"/>
                                            </a:solidFill>
                                            <a:prstDash val="sysDot"/>
                                            <a:headEnd type="none" w="med" len="med"/>
                                            <a:tailEnd type="none" w="med" len="med"/>
                                          </a:ln>
                                          <a:effectLst/>
                                        </wps:spPr>
                                        <wps:bodyPr/>
                                      </wps:wsp>
                                      <wps:wsp>
                                        <wps:cNvPr id="145" name="直接连接符 116"/>
                                        <wps:cNvCnPr/>
                                        <wps:spPr>
                                          <a:xfrm>
                                            <a:off x="30" y="60"/>
                                            <a:ext cx="4095" cy="1"/>
                                          </a:xfrm>
                                          <a:prstGeom prst="line">
                                            <a:avLst/>
                                          </a:prstGeom>
                                          <a:ln w="38100" cap="rnd" cmpd="sng">
                                            <a:solidFill>
                                              <a:srgbClr val="739CC3"/>
                                            </a:solidFill>
                                            <a:prstDash val="sysDot"/>
                                            <a:headEnd type="none" w="med" len="med"/>
                                            <a:tailEnd type="none" w="med" len="med"/>
                                          </a:ln>
                                          <a:effectLst/>
                                        </wps:spPr>
                                        <wps:bodyPr/>
                                      </wps:wsp>
                                      <wps:wsp>
                                        <wps:cNvPr id="146" name="直接连接符 117"/>
                                        <wps:cNvCnPr/>
                                        <wps:spPr>
                                          <a:xfrm>
                                            <a:off x="0" y="120"/>
                                            <a:ext cx="4095" cy="1"/>
                                          </a:xfrm>
                                          <a:prstGeom prst="line">
                                            <a:avLst/>
                                          </a:prstGeom>
                                          <a:ln w="38100" cap="rnd" cmpd="sng">
                                            <a:solidFill>
                                              <a:srgbClr val="739CC3"/>
                                            </a:solidFill>
                                            <a:prstDash val="sysDot"/>
                                            <a:headEnd type="none" w="med" len="med"/>
                                            <a:tailEnd type="none" w="med" len="med"/>
                                          </a:ln>
                                          <a:effectLst/>
                                        </wps:spPr>
                                        <wps:bodyPr/>
                                      </wps:wsp>
                                    </wpg:grpSp>
                                    <wpg:grpSp>
                                      <wpg:cNvPr id="147" name="组合 127"/>
                                      <wpg:cNvGrpSpPr/>
                                      <wpg:grpSpPr>
                                        <a:xfrm>
                                          <a:off x="0" y="0"/>
                                          <a:ext cx="3569" cy="4215"/>
                                          <a:chOff x="0" y="0"/>
                                          <a:chExt cx="3870" cy="4215"/>
                                        </a:xfrm>
                                        <a:effectLst/>
                                      </wpg:grpSpPr>
                                      <wps:wsp>
                                        <wps:cNvPr id="148" name="直接连接符 119"/>
                                        <wps:cNvCnPr/>
                                        <wps:spPr>
                                          <a:xfrm flipH="1">
                                            <a:off x="0" y="19"/>
                                            <a:ext cx="12" cy="4196"/>
                                          </a:xfrm>
                                          <a:prstGeom prst="line">
                                            <a:avLst/>
                                          </a:prstGeom>
                                          <a:ln w="15875" cap="flat" cmpd="sng">
                                            <a:solidFill>
                                              <a:srgbClr val="000000"/>
                                            </a:solidFill>
                                            <a:prstDash val="solid"/>
                                            <a:headEnd type="none" w="med" len="med"/>
                                            <a:tailEnd type="none" w="med" len="med"/>
                                          </a:ln>
                                          <a:effectLst/>
                                        </wps:spPr>
                                        <wps:bodyPr/>
                                      </wps:wsp>
                                      <wps:wsp>
                                        <wps:cNvPr id="149" name="直接连接符 120"/>
                                        <wps:cNvCnPr/>
                                        <wps:spPr>
                                          <a:xfrm>
                                            <a:off x="1933" y="1521"/>
                                            <a:ext cx="1" cy="2656"/>
                                          </a:xfrm>
                                          <a:prstGeom prst="line">
                                            <a:avLst/>
                                          </a:prstGeom>
                                          <a:ln w="15875" cap="flat" cmpd="sng">
                                            <a:solidFill>
                                              <a:srgbClr val="000000"/>
                                            </a:solidFill>
                                            <a:prstDash val="solid"/>
                                            <a:headEnd type="none" w="med" len="med"/>
                                            <a:tailEnd type="none" w="med" len="med"/>
                                          </a:ln>
                                          <a:effectLst/>
                                        </wps:spPr>
                                        <wps:bodyPr/>
                                      </wps:wsp>
                                      <wps:wsp>
                                        <wps:cNvPr id="150" name="直接连接符 121"/>
                                        <wps:cNvCnPr/>
                                        <wps:spPr>
                                          <a:xfrm>
                                            <a:off x="25" y="1521"/>
                                            <a:ext cx="3830" cy="1"/>
                                          </a:xfrm>
                                          <a:prstGeom prst="line">
                                            <a:avLst/>
                                          </a:prstGeom>
                                          <a:ln w="15875" cap="flat" cmpd="sng">
                                            <a:solidFill>
                                              <a:srgbClr val="000000"/>
                                            </a:solidFill>
                                            <a:prstDash val="solid"/>
                                            <a:headEnd type="none" w="med" len="med"/>
                                            <a:tailEnd type="none" w="med" len="med"/>
                                          </a:ln>
                                          <a:effectLst/>
                                        </wps:spPr>
                                        <wps:bodyPr/>
                                      </wps:wsp>
                                      <wps:wsp>
                                        <wps:cNvPr id="151" name="直接连接符 122"/>
                                        <wps:cNvCnPr/>
                                        <wps:spPr>
                                          <a:xfrm>
                                            <a:off x="25" y="4177"/>
                                            <a:ext cx="3830" cy="1"/>
                                          </a:xfrm>
                                          <a:prstGeom prst="line">
                                            <a:avLst/>
                                          </a:prstGeom>
                                          <a:ln w="15875" cap="flat" cmpd="sng">
                                            <a:solidFill>
                                              <a:srgbClr val="000000"/>
                                            </a:solidFill>
                                            <a:prstDash val="solid"/>
                                            <a:headEnd type="none" w="med" len="med"/>
                                            <a:tailEnd type="none" w="med" len="med"/>
                                          </a:ln>
                                          <a:effectLst/>
                                        </wps:spPr>
                                        <wps:bodyPr/>
                                      </wps:wsp>
                                      <wps:wsp>
                                        <wps:cNvPr id="152" name="直接连接符 123"/>
                                        <wps:cNvCnPr/>
                                        <wps:spPr>
                                          <a:xfrm>
                                            <a:off x="40" y="3859"/>
                                            <a:ext cx="3830" cy="1"/>
                                          </a:xfrm>
                                          <a:prstGeom prst="line">
                                            <a:avLst/>
                                          </a:prstGeom>
                                          <a:ln w="15875" cap="flat" cmpd="sng">
                                            <a:solidFill>
                                              <a:srgbClr val="000000"/>
                                            </a:solidFill>
                                            <a:prstDash val="solid"/>
                                            <a:headEnd type="none" w="med" len="med"/>
                                            <a:tailEnd type="none" w="med" len="med"/>
                                          </a:ln>
                                          <a:effectLst/>
                                        </wps:spPr>
                                        <wps:bodyPr/>
                                      </wps:wsp>
                                      <wps:wsp>
                                        <wps:cNvPr id="153" name="直接连接符 124"/>
                                        <wps:cNvCnPr/>
                                        <wps:spPr>
                                          <a:xfrm flipH="1">
                                            <a:off x="322" y="0"/>
                                            <a:ext cx="12" cy="4195"/>
                                          </a:xfrm>
                                          <a:prstGeom prst="line">
                                            <a:avLst/>
                                          </a:prstGeom>
                                          <a:ln w="15875" cap="flat" cmpd="sng">
                                            <a:solidFill>
                                              <a:srgbClr val="000000"/>
                                            </a:solidFill>
                                            <a:prstDash val="solid"/>
                                            <a:headEnd type="none" w="med" len="med"/>
                                            <a:tailEnd type="none" w="med" len="med"/>
                                          </a:ln>
                                          <a:effectLst/>
                                        </wps:spPr>
                                        <wps:bodyPr/>
                                      </wps:wsp>
                                      <wps:wsp>
                                        <wps:cNvPr id="154" name="直接连接符 125"/>
                                        <wps:cNvCnPr/>
                                        <wps:spPr>
                                          <a:xfrm flipH="1">
                                            <a:off x="3549" y="0"/>
                                            <a:ext cx="12" cy="4195"/>
                                          </a:xfrm>
                                          <a:prstGeom prst="line">
                                            <a:avLst/>
                                          </a:prstGeom>
                                          <a:ln w="15875" cap="flat" cmpd="sng">
                                            <a:solidFill>
                                              <a:srgbClr val="000000"/>
                                            </a:solidFill>
                                            <a:prstDash val="solid"/>
                                            <a:headEnd type="none" w="med" len="med"/>
                                            <a:tailEnd type="none" w="med" len="med"/>
                                          </a:ln>
                                          <a:effectLst/>
                                        </wps:spPr>
                                        <wps:bodyPr/>
                                      </wps:wsp>
                                      <wps:wsp>
                                        <wps:cNvPr id="155" name="直接连接符 126"/>
                                        <wps:cNvCnPr/>
                                        <wps:spPr>
                                          <a:xfrm flipH="1">
                                            <a:off x="3843" y="0"/>
                                            <a:ext cx="12" cy="4195"/>
                                          </a:xfrm>
                                          <a:prstGeom prst="line">
                                            <a:avLst/>
                                          </a:prstGeom>
                                          <a:ln w="15875" cap="flat" cmpd="sng">
                                            <a:solidFill>
                                              <a:srgbClr val="000000"/>
                                            </a:solidFill>
                                            <a:prstDash val="solid"/>
                                            <a:headEnd type="none" w="med" len="med"/>
                                            <a:tailEnd type="none" w="med" len="med"/>
                                          </a:ln>
                                          <a:effectLst/>
                                        </wps:spPr>
                                        <wps:bodyPr/>
                                      </wps:wsp>
                                    </wpg:grpSp>
                                    <wps:wsp>
                                      <wps:cNvPr id="156" name="任意多边形 128"/>
                                      <wps:cNvSpPr/>
                                      <wps:spPr>
                                        <a:xfrm rot="3240000">
                                          <a:off x="2677" y="1614"/>
                                          <a:ext cx="156" cy="1193"/>
                                        </a:xfrm>
                                        <a:custGeom>
                                          <a:avLst/>
                                          <a:gdLst/>
                                          <a:ahLst/>
                                          <a:cxnLst>
                                            <a:cxn ang="0">
                                              <a:pos x="2147483646" y="2147483646"/>
                                            </a:cxn>
                                            <a:cxn ang="0">
                                              <a:pos x="2147483646" y="2147483646"/>
                                            </a:cxn>
                                            <a:cxn ang="0">
                                              <a:pos x="0" y="0"/>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0"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 ang="0">
                                              <a:pos x="2147483646" y="2147483646"/>
                                            </a:cxn>
                                          </a:cxnLst>
                                          <a:rect l="0" t="0" r="0" b="0"/>
                                          <a:pathLst>
                                            <a:path w="41" h="281">
                                              <a:moveTo>
                                                <a:pt x="15" y="41"/>
                                              </a:moveTo>
                                              <a:cubicBezTo>
                                                <a:pt x="15" y="29"/>
                                                <a:pt x="13" y="19"/>
                                                <a:pt x="11" y="13"/>
                                              </a:cubicBezTo>
                                              <a:cubicBezTo>
                                                <a:pt x="9" y="7"/>
                                                <a:pt x="5" y="2"/>
                                                <a:pt x="0" y="0"/>
                                              </a:cubicBezTo>
                                              <a:cubicBezTo>
                                                <a:pt x="10" y="0"/>
                                                <a:pt x="17" y="3"/>
                                                <a:pt x="21" y="9"/>
                                              </a:cubicBezTo>
                                              <a:cubicBezTo>
                                                <a:pt x="25" y="14"/>
                                                <a:pt x="27" y="27"/>
                                                <a:pt x="27" y="45"/>
                                              </a:cubicBezTo>
                                              <a:cubicBezTo>
                                                <a:pt x="27" y="103"/>
                                                <a:pt x="27" y="103"/>
                                                <a:pt x="27" y="103"/>
                                              </a:cubicBezTo>
                                              <a:cubicBezTo>
                                                <a:pt x="27" y="114"/>
                                                <a:pt x="28" y="122"/>
                                                <a:pt x="30" y="128"/>
                                              </a:cubicBezTo>
                                              <a:cubicBezTo>
                                                <a:pt x="32" y="134"/>
                                                <a:pt x="35" y="138"/>
                                                <a:pt x="41" y="141"/>
                                              </a:cubicBezTo>
                                              <a:cubicBezTo>
                                                <a:pt x="35" y="143"/>
                                                <a:pt x="31" y="147"/>
                                                <a:pt x="30" y="153"/>
                                              </a:cubicBezTo>
                                              <a:cubicBezTo>
                                                <a:pt x="28" y="158"/>
                                                <a:pt x="27" y="167"/>
                                                <a:pt x="27" y="179"/>
                                              </a:cubicBezTo>
                                              <a:cubicBezTo>
                                                <a:pt x="27" y="232"/>
                                                <a:pt x="27" y="232"/>
                                                <a:pt x="27" y="232"/>
                                              </a:cubicBezTo>
                                              <a:cubicBezTo>
                                                <a:pt x="27" y="245"/>
                                                <a:pt x="26" y="255"/>
                                                <a:pt x="25" y="262"/>
                                              </a:cubicBezTo>
                                              <a:cubicBezTo>
                                                <a:pt x="23" y="269"/>
                                                <a:pt x="20" y="274"/>
                                                <a:pt x="16" y="277"/>
                                              </a:cubicBezTo>
                                              <a:cubicBezTo>
                                                <a:pt x="12" y="279"/>
                                                <a:pt x="7" y="281"/>
                                                <a:pt x="0" y="281"/>
                                              </a:cubicBezTo>
                                              <a:cubicBezTo>
                                                <a:pt x="5" y="279"/>
                                                <a:pt x="9" y="274"/>
                                                <a:pt x="11" y="268"/>
                                              </a:cubicBezTo>
                                              <a:cubicBezTo>
                                                <a:pt x="13" y="261"/>
                                                <a:pt x="15" y="252"/>
                                                <a:pt x="15" y="240"/>
                                              </a:cubicBezTo>
                                              <a:cubicBezTo>
                                                <a:pt x="15" y="186"/>
                                                <a:pt x="15" y="186"/>
                                                <a:pt x="15" y="186"/>
                                              </a:cubicBezTo>
                                              <a:cubicBezTo>
                                                <a:pt x="15" y="172"/>
                                                <a:pt x="15" y="162"/>
                                                <a:pt x="17" y="155"/>
                                              </a:cubicBezTo>
                                              <a:cubicBezTo>
                                                <a:pt x="19" y="148"/>
                                                <a:pt x="23" y="144"/>
                                                <a:pt x="29" y="141"/>
                                              </a:cubicBezTo>
                                              <a:cubicBezTo>
                                                <a:pt x="23" y="138"/>
                                                <a:pt x="19" y="133"/>
                                                <a:pt x="17" y="127"/>
                                              </a:cubicBezTo>
                                              <a:cubicBezTo>
                                                <a:pt x="15" y="121"/>
                                                <a:pt x="15" y="111"/>
                                                <a:pt x="15" y="98"/>
                                              </a:cubicBezTo>
                                              <a:lnTo>
                                                <a:pt x="15" y="41"/>
                                              </a:lnTo>
                                              <a:close/>
                                            </a:path>
                                          </a:pathLst>
                                        </a:custGeom>
                                        <a:gradFill rotWithShape="0">
                                          <a:gsLst>
                                            <a:gs pos="0">
                                              <a:srgbClr val="BBD5F0"/>
                                            </a:gs>
                                            <a:gs pos="100000">
                                              <a:srgbClr val="9CBEE0">
                                                <a:alpha val="37000"/>
                                              </a:srgbClr>
                                            </a:gs>
                                          </a:gsLst>
                                          <a:lin ang="5400000"/>
                                          <a:tileRect/>
                                        </a:gradFill>
                                        <a:ln w="15875" cap="flat" cmpd="sng">
                                          <a:solidFill>
                                            <a:srgbClr val="000000"/>
                                          </a:solidFill>
                                          <a:prstDash val="solid"/>
                                          <a:headEnd type="none" w="med" len="med"/>
                                          <a:tailEnd type="none" w="med" len="med"/>
                                        </a:ln>
                                        <a:effectLst/>
                                      </wps:spPr>
                                      <wps:bodyPr upright="1"/>
                                    </wps:wsp>
                                    <wps:wsp>
                                      <wps:cNvPr id="157" name="流程图: 终止 129"/>
                                      <wps:cNvSpPr/>
                                      <wps:spPr>
                                        <a:xfrm>
                                          <a:off x="2490" y="2270"/>
                                          <a:ext cx="959" cy="585"/>
                                        </a:xfrm>
                                        <a:prstGeom prst="flowChartTerminator">
                                          <a:avLst/>
                                        </a:prstGeom>
                                        <a:noFill/>
                                        <a:ln w="15875" cap="flat" cmpd="sng">
                                          <a:solidFill>
                                            <a:srgbClr val="CCFFFF"/>
                                          </a:solidFill>
                                          <a:prstDash val="solid"/>
                                          <a:miter/>
                                          <a:headEnd type="none" w="med" len="med"/>
                                          <a:tailEnd type="none" w="med" len="med"/>
                                        </a:ln>
                                        <a:effectLst/>
                                      </wps:spPr>
                                      <wps:txbx>
                                        <w:txbxContent>
                                          <w:p>
                                            <w:pPr>
                                              <w:rPr>
                                                <w:rFonts w:ascii="Calibri" w:hAnsi="Calibri"/>
                                                <w:sz w:val="15"/>
                                                <w:szCs w:val="15"/>
                                              </w:rPr>
                                            </w:pPr>
                                            <w:r>
                                              <w:rPr>
                                                <w:rFonts w:hint="eastAsia" w:ascii="Calibri" w:hAnsi="Calibri"/>
                                                <w:sz w:val="15"/>
                                                <w:szCs w:val="15"/>
                                              </w:rPr>
                                              <w:t>200cm</w:t>
                                            </w:r>
                                          </w:p>
                                        </w:txbxContent>
                                      </wps:txbx>
                                      <wps:bodyPr upright="1"/>
                                    </wps:wsp>
                                  </wpg:grpSp>
                                </wpg:grpSp>
                              </wpg:grpSp>
                            </wpg:grpSp>
                          </wpg:grpSp>
                        </wpg:grpSp>
                      </wpg:grpSp>
                    </wpg:wgp>
                  </a:graphicData>
                </a:graphic>
              </wp:anchor>
            </w:drawing>
          </mc:Choice>
          <mc:Fallback>
            <w:pict>
              <v:group id="_x0000_s1026" o:spid="_x0000_s1026" o:spt="203" style="position:absolute;left:0pt;margin-left:105pt;margin-top:3.3pt;height:184.25pt;width:203.25pt;mso-wrap-distance-bottom:0pt;mso-wrap-distance-top:0pt;z-index:251668480;mso-width-relative:page;mso-height-relative:page;" coordsize="3612,4214" o:gfxdata="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">
                <o:lock v:ext="edit" aspectratio="f"/>
                <v:group id="组合 90" o:spid="_x0000_s1026" o:spt="203" style="position:absolute;left:3073;top:1389;height:374;width:419;" coordsize="419,374" o:gfxdata="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CcwWlvAAAANwAAAAPAAAAAAAAAAEAIAAAACIAAABkcnMvZG93bnJldi54bWxQ&#10;SwECFAAUAAAACACHTuJAMy8FnjsAAAA5AAAAFQAAAAAAAAABACAAAAALAQAAZHJzL2dyb3Vwc2hh&#10;cGV4bWwueG1sUEsFBgAAAAAGAAYAYAEAAMgDAAAAAA==&#10;">
                  <o:lock v:ext="edit" aspectratio="f"/>
                  <v:shape id="椭圆 87" o:spid="_x0000_s1026" o:spt="3" type="#_x0000_t3" style="position:absolute;left:120;top:90;height:165;width:165;" fillcolor="#969696" filled="t" stroked="t" coordsize="21600,21600" o:gfxdata="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VNOwW/&#10;AAAA3AAAAA8AAAAAAAAAAQAgAAAAIgAAAGRycy9kb3ducmV2LnhtbFBLAQIUABQAAAAIAIdO4kAz&#10;LwWeOwAAADkAAAAQAAAAAAAAAAEAIAAAAA4BAABkcnMvc2hhcGV4bWwueG1sUEsFBgAAAAAGAAYA&#10;WwEAALgDAAAAAA==&#10;">
                    <v:fill on="t" opacity="13107f" focussize="0,0"/>
                    <v:stroke weight="1.25pt" color="#000000" joinstyle="round"/>
                    <v:imagedata o:title=""/>
                    <o:lock v:ext="edit" aspectratio="f"/>
                  </v:shape>
                  <v:shape id="椭圆 88" o:spid="_x0000_s1026" o:spt="3" type="#_x0000_t3" style="position:absolute;left:255;top:210;height:165;width:165;" fillcolor="#969696" filled="t" stroked="t" coordsize="21600,21600" o:gfxdata="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AZ6evQAA&#10;ANwAAAAPAAAAAAAAAAEAIAAAACIAAABkcnMvZG93bnJldi54bWxQSwECFAAUAAAACACHTuJAMy8F&#10;njsAAAA5AAAAEAAAAAAAAAABACAAAAAMAQAAZHJzL3NoYXBleG1sLnhtbFBLBQYAAAAABgAGAFsB&#10;AAC2AwAAAAA=&#10;">
                    <v:fill on="t" opacity="13107f" focussize="0,0"/>
                    <v:stroke weight="1.25pt" color="#000000" joinstyle="round"/>
                    <v:imagedata o:title=""/>
                    <o:lock v:ext="edit" aspectratio="f"/>
                  </v:shape>
                  <v:shape id="椭圆 89" o:spid="_x0000_s1026" o:spt="3" type="#_x0000_t3" style="position:absolute;left:0;top:0;height:165;width:165;" fillcolor="#969696" filled="t" stroked="t" coordsize="21600,21600" o:gfxdata="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7iod6/&#10;AAAA3AAAAA8AAAAAAAAAAQAgAAAAIgAAAGRycy9kb3ducmV2LnhtbFBLAQIUABQAAAAIAIdO4kAz&#10;LwWeOwAAADkAAAAQAAAAAAAAAAEAIAAAAA4BAABkcnMvc2hhcGV4bWwueG1sUEsFBgAAAAAGAAYA&#10;WwEAALgDAAAAAA==&#10;">
                    <v:fill on="t" opacity="13107f" focussize="0,0"/>
                    <v:stroke weight="1.25pt" color="#000000" joinstyle="round"/>
                    <v:imagedata o:title=""/>
                    <o:lock v:ext="edit" aspectratio="f"/>
                  </v:shape>
                </v:group>
                <v:group id="组合 94" o:spid="_x0000_s1026" o:spt="203" style="position:absolute;left:3058;top:3714;height:314;width:449;" coordsize="449,314" o:gfxdata="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GcPrpe7AAAA3AAAAA8AAAAAAAAAAQAgAAAAIgAAAGRycy9kb3ducmV2LnhtbFBL&#10;AQIUABQAAAAIAIdO4kAzLwWeOwAAADkAAAAVAAAAAAAAAAEAIAAAAAoBAABkcnMvZ3JvdXBzaGFw&#10;ZXhtbC54bWxQSwUGAAAAAAYABgBgAQAAxwMAAAAA&#10;">
                  <o:lock v:ext="edit" aspectratio="f"/>
                  <v:shape id="椭圆 91" o:spid="_x0000_s1026" o:spt="3" type="#_x0000_t3" style="position:absolute;left:135;top:60;height:165;width:165;" fillcolor="#969696" filled="t" stroked="t" coordsize="21600,21600" o:gfxdata="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F8mjK8AAAA&#10;3AAAAA8AAAAAAAAAAQAgAAAAIgAAAGRycy9kb3ducmV2LnhtbFBLAQIUABQAAAAIAIdO4kAzLwWe&#10;OwAAADkAAAAQAAAAAAAAAAEAIAAAAAsBAABkcnMvc2hhcGV4bWwueG1sUEsFBgAAAAAGAAYAWwEA&#10;ALUDAAAAAA==&#10;">
                    <v:fill on="t" opacity="13107f" focussize="0,0"/>
                    <v:stroke weight="1.25pt" color="#000000" joinstyle="round"/>
                    <v:imagedata o:title=""/>
                    <o:lock v:ext="edit" aspectratio="f"/>
                  </v:shape>
                  <v:shape id="椭圆 92" o:spid="_x0000_s1026" o:spt="3" type="#_x0000_t3" style="position:absolute;left:285;top:0;height:165;width:165;" fillcolor="#969696" filled="t" stroked="t" coordsize="21600,21600" o:gfxdata="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4wP6m8AAAA&#10;3AAAAA8AAAAAAAAAAQAgAAAAIgAAAGRycy9kb3ducmV2LnhtbFBLAQIUABQAAAAIAIdO4kAzLwWe&#10;OwAAADkAAAAQAAAAAAAAAAEAIAAAAAsBAABkcnMvc2hhcGV4bWwueG1sUEsFBgAAAAAGAAYAWwEA&#10;ALUDAAAAAA==&#10;">
                    <v:fill on="t" opacity="13107f" focussize="0,0"/>
                    <v:stroke weight="1.25pt" color="#000000" joinstyle="round"/>
                    <v:imagedata o:title=""/>
                    <o:lock v:ext="edit" aspectratio="f"/>
                  </v:shape>
                  <v:shape id="椭圆 93" o:spid="_x0000_s1026" o:spt="3" type="#_x0000_t3" style="position:absolute;left:0;top:150;height:165;width:165;" fillcolor="#969696" filled="t" stroked="t" coordsize="21600,21600" o:gfxdata="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HZp928AAAA&#10;3AAAAA8AAAAAAAAAAQAgAAAAIgAAAGRycy9kb3ducmV2LnhtbFBLAQIUABQAAAAIAIdO4kAzLwWe&#10;OwAAADkAAAAQAAAAAAAAAAEAIAAAAAsBAABkcnMvc2hhcGV4bWwueG1sUEsFBgAAAAAGAAYAWwEA&#10;ALUDAAAAAA==&#10;">
                    <v:fill on="t" opacity="13107f" focussize="0,0"/>
                    <v:stroke weight="1.25pt" color="#000000" joinstyle="round"/>
                    <v:imagedata o:title=""/>
                    <o:lock v:ext="edit" aspectratio="f"/>
                  </v:shape>
                </v:group>
                <v:group id="组合 98" o:spid="_x0000_s1026" o:spt="203" style="position:absolute;left:88;top:3684;height:374;width:419;" coordsize="419,374" o:gfxdata="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GDSolL0AAADcAAAADwAAAAAAAAABACAAAAAiAAAAZHJzL2Rvd25yZXYueG1s&#10;UEsBAhQAFAAAAAgAh07iQDMvBZ47AAAAOQAAABUAAAAAAAAAAQAgAAAADAEAAGRycy9ncm91cHNo&#10;YXBleG1sLnhtbFBLBQYAAAAABgAGAGABAADJAwAAAAA=&#10;">
                  <o:lock v:ext="edit" aspectratio="f"/>
                  <v:shape id="椭圆 95" o:spid="_x0000_s1026" o:spt="3" type="#_x0000_t3" style="position:absolute;left:120;top:90;height:165;width:165;" fillcolor="#969696" filled="t" stroked="t" coordsize="21600,21600" o:gfxdata="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5HnDG8AAAA&#10;3AAAAA8AAAAAAAAAAQAgAAAAIgAAAGRycy9kb3ducmV2LnhtbFBLAQIUABQAAAAIAIdO4kAzLwWe&#10;OwAAADkAAAAQAAAAAAAAAAEAIAAAAAsBAABkcnMvc2hhcGV4bWwueG1sUEsFBgAAAAAGAAYAWwEA&#10;ALUDAAAAAA==&#10;">
                    <v:fill on="t" opacity="13107f" focussize="0,0"/>
                    <v:stroke weight="1.25pt" color="#000000" joinstyle="round"/>
                    <v:imagedata o:title=""/>
                    <o:lock v:ext="edit" aspectratio="f"/>
                  </v:shape>
                  <v:shape id="椭圆 96" o:spid="_x0000_s1026" o:spt="3" type="#_x0000_t3" style="position:absolute;left:255;top:210;height:165;width:165;" fillcolor="#969696" filled="t" stroked="t" coordsize="21600,21600" o:gfxdata="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ELOaq8AAAA&#10;3AAAAA8AAAAAAAAAAQAgAAAAIgAAAGRycy9kb3ducmV2LnhtbFBLAQIUABQAAAAIAIdO4kAzLwWe&#10;OwAAADkAAAAQAAAAAAAAAAEAIAAAAAsBAABkcnMvc2hhcGV4bWwueG1sUEsFBgAAAAAGAAYAWwEA&#10;ALUDAAAAAA==&#10;">
                    <v:fill on="t" opacity="13107f" focussize="0,0"/>
                    <v:stroke weight="1.25pt" color="#000000" joinstyle="round"/>
                    <v:imagedata o:title=""/>
                    <o:lock v:ext="edit" aspectratio="f"/>
                  </v:shape>
                  <v:shape id="椭圆 97" o:spid="_x0000_s1026" o:spt="3" type="#_x0000_t3" style="position:absolute;left:0;top:0;height:165;width:165;" fillcolor="#969696" filled="t" stroked="t" coordsize="21600,21600" o:gfxdata="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Urdi/&#10;AAAA3AAAAA8AAAAAAAAAAQAgAAAAIgAAAGRycy9kb3ducmV2LnhtbFBLAQIUABQAAAAIAIdO4kAz&#10;LwWeOwAAADkAAAAQAAAAAAAAAAEAIAAAAA4BAABkcnMvc2hhcGV4bWwueG1sUEsFBgAAAAAGAAYA&#10;WwEAALgDAAAAAA==&#10;">
                    <v:fill on="t" opacity="13107f" focussize="0,0"/>
                    <v:stroke weight="1.25pt" color="#000000" joinstyle="round"/>
                    <v:imagedata o:title=""/>
                    <o:lock v:ext="edit" aspectratio="f"/>
                  </v:shape>
                </v:group>
                <v:group id="_x0000_s1026" o:spid="_x0000_s1026" o:spt="203" style="position:absolute;left:0;top:0;height:4214;width:3612;" coordsize="3612,4214" o:gfxdata="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o1Nqg70AAADcAAAADwAAAAAAAAABACAAAAAiAAAAZHJzL2Rvd25yZXYueG1s&#10;UEsBAhQAFAAAAAgAh07iQDMvBZ47AAAAOQAAABUAAAAAAAAAAQAgAAAADAEAAGRycy9ncm91cHNo&#10;YXBleG1sLnhtbFBLBQYAAAAABgAGAGABAADJAwAAAAA=&#10;">
                  <o:lock v:ext="edit" aspectratio="f"/>
                  <v:group id="组合 102" o:spid="_x0000_s1026" o:spt="203" style="position:absolute;left:88;top:1389;height:314;width:449;" coordsize="449,314" o:gfxdata="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ZeaKRvAAAANwAAAAPAAAAAAAAAAEAIAAAACIAAABkcnMvZG93bnJldi54bWxQ&#10;SwECFAAUAAAACACHTuJAMy8FnjsAAAA5AAAAFQAAAAAAAAABACAAAAALAQAAZHJzL2dyb3Vwc2hh&#10;cGV4bWwueG1sUEsFBgAAAAAGAAYAYAEAAMgDAAAAAA==&#10;">
                    <o:lock v:ext="edit" aspectratio="f"/>
                    <v:shape id="椭圆 99" o:spid="_x0000_s1026" o:spt="3" type="#_x0000_t3" style="position:absolute;left:135;top:60;height:165;width:165;" fillcolor="#969696" filled="t" stroked="t" coordsize="21600,21600" o:gfxdata="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COa2O/&#10;AAAA3AAAAA8AAAAAAAAAAQAgAAAAIgAAAGRycy9kb3ducmV2LnhtbFBLAQIUABQAAAAIAIdO4kAz&#10;LwWeOwAAADkAAAAQAAAAAAAAAAEAIAAAAA4BAABkcnMvc2hhcGV4bWwueG1sUEsFBgAAAAAGAAYA&#10;WwEAALgDAAAAAA==&#10;">
                      <v:fill on="t" opacity="13107f" focussize="0,0"/>
                      <v:stroke weight="1.25pt" color="#000000" joinstyle="round"/>
                      <v:imagedata o:title=""/>
                      <o:lock v:ext="edit" aspectratio="f"/>
                    </v:shape>
                    <v:shape id="椭圆 100" o:spid="_x0000_s1026" o:spt="3" type="#_x0000_t3" style="position:absolute;left:285;top:0;height:165;width:165;" fillcolor="#969696" filled="t" stroked="t" coordsize="21600,21600" o:gfxdata="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Czvi8AAAA&#10;3AAAAA8AAAAAAAAAAQAgAAAAIgAAAGRycy9kb3ducmV2LnhtbFBLAQIUABQAAAAIAIdO4kAzLwWe&#10;OwAAADkAAAAQAAAAAAAAAAEAIAAAAAsBAABkcnMvc2hhcGV4bWwueG1sUEsFBgAAAAAGAAYAWwEA&#10;ALUDAAAAAA==&#10;">
                      <v:fill on="t" opacity="13107f" focussize="0,0"/>
                      <v:stroke weight="1.25pt" color="#000000" joinstyle="round"/>
                      <v:imagedata o:title=""/>
                      <o:lock v:ext="edit" aspectratio="f"/>
                    </v:shape>
                    <v:shape id="椭圆 101" o:spid="_x0000_s1026" o:spt="3" type="#_x0000_t3" style="position:absolute;left:0;top:150;height:165;width:165;" fillcolor="#969696" filled="t" stroked="t" coordsize="21600,21600" o:gfxdata="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8QUI+8AAAA&#10;3AAAAA8AAAAAAAAAAQAgAAAAIgAAAGRycy9kb3ducmV2LnhtbFBLAQIUABQAAAAIAIdO4kAzLwWe&#10;OwAAADkAAAAQAAAAAAAAAAEAIAAAAAsBAABkcnMvc2hhcGV4bWwueG1sUEsFBgAAAAAGAAYAWwEA&#10;ALUDAAAAAA==&#10;">
                      <v:fill on="t" opacity="13107f" focussize="0,0"/>
                      <v:stroke weight="1.25pt" color="#000000" joinstyle="round"/>
                      <v:imagedata o:title=""/>
                      <o:lock v:ext="edit" aspectratio="f"/>
                    </v:shape>
                  </v:group>
                  <v:group id="_x0000_s1026" o:spid="_x0000_s1026" o:spt="203" style="position:absolute;left:0;top:0;height:4214;width:3612;" coordsize="3612,4214" o:gfxdata="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TgfT0vAAAANwAAAAPAAAAAAAAAAEAIAAAACIAAABkcnMvZG93bnJldi54bWxQ&#10;SwECFAAUAAAACACHTuJAMy8FnjsAAAA5AAAAFQAAAAAAAAABACAAAAALAQAAZHJzL2dyb3Vwc2hh&#10;cGV4bWwueG1sUEsFBgAAAAAGAAYAYAEAAMgDAAAAAA==&#10;">
                    <o:lock v:ext="edit" aspectratio="f"/>
                    <v:shape id="文本框 103" o:spid="_x0000_s1026" o:spt="202" type="#_x0000_t202" style="position:absolute;left:313;top:3438;height:495;width:420;" filled="f" stroked="f" coordsize="21600,21600" o:gfxdata="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Fp2nq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pPr>
                              <w:rPr>
                                <w:rFonts w:ascii="Calibri" w:hAnsi="Calibri"/>
                                <w:b/>
                                <w:bCs/>
                                <w:sz w:val="21"/>
                                <w:szCs w:val="22"/>
                              </w:rPr>
                            </w:pPr>
                            <w:r>
                              <w:rPr>
                                <w:rFonts w:hint="eastAsia" w:ascii="Calibri" w:hAnsi="Calibri"/>
                                <w:b/>
                                <w:bCs/>
                                <w:sz w:val="21"/>
                                <w:szCs w:val="22"/>
                              </w:rPr>
                              <w:t>3</w:t>
                            </w:r>
                          </w:p>
                        </w:txbxContent>
                      </v:textbox>
                    </v:shape>
                    <v:group id="_x0000_s1026" o:spid="_x0000_s1026" o:spt="203" style="position:absolute;left:0;top:0;height:4214;width:3612;" coordsize="3612,4214" o:gfxdata="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8zVFvvAAAANwAAAAPAAAAAAAAAAEAIAAAACIAAABkcnMvZG93bnJldi54bWxQ&#10;SwECFAAUAAAACACHTuJAMy8FnjsAAAA5AAAAFQAAAAAAAAABACAAAAALAQAAZHJzL2dyb3Vwc2hh&#10;cGV4bWwueG1sUEsFBgAAAAAGAAYAYAEAAMgDAAAAAA==&#10;">
                      <o:lock v:ext="edit" aspectratio="f"/>
                      <v:shape id="文本框 104" o:spid="_x0000_s1026" o:spt="202" type="#_x0000_t202" style="position:absolute;left:388;top:1053;height:495;width:420;" filled="f" stroked="f" coordsize="21600,21600" o:gfxdata="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oBCDr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rPr>
                                  <w:rFonts w:ascii="Calibri" w:hAnsi="Calibri"/>
                                  <w:b/>
                                  <w:bCs/>
                                  <w:sz w:val="21"/>
                                  <w:szCs w:val="22"/>
                                </w:rPr>
                              </w:pPr>
                              <w:r>
                                <w:rPr>
                                  <w:rFonts w:hint="eastAsia" w:ascii="Calibri" w:hAnsi="Calibri"/>
                                  <w:b/>
                                  <w:bCs/>
                                  <w:sz w:val="21"/>
                                  <w:szCs w:val="22"/>
                                </w:rPr>
                                <w:t>2</w:t>
                              </w:r>
                            </w:p>
                          </w:txbxContent>
                        </v:textbox>
                      </v:shape>
                      <v:group id="_x0000_s1026" o:spid="_x0000_s1026" o:spt="203" style="position:absolute;left:0;top:0;height:4214;width:3612;" coordsize="3612,4214" o:gfxdata="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zJMkbvAAAANwAAAAPAAAAAAAAAAEAIAAAACIAAABkcnMvZG93bnJldi54bWxQ&#10;SwECFAAUAAAACACHTuJAMy8FnjsAAAA5AAAAFQAAAAAAAAABACAAAAALAQAAZHJzL2dyb3Vwc2hh&#10;cGV4bWwueG1sUEsFBgAAAAAGAAYAYAEAAMgDAAAAAA==&#10;">
                        <o:lock v:ext="edit" aspectratio="f"/>
                        <v:shape id="文本框 105" o:spid="_x0000_s1026" o:spt="202" type="#_x0000_t202" style="position:absolute;left:2818;top:1053;height:495;width:420;" filled="f" stroked="f" coordsize="21600,21600" o:gfxdata="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HM55W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rPr>
                                    <w:rFonts w:ascii="Calibri" w:hAnsi="Calibri"/>
                                    <w:b/>
                                    <w:bCs/>
                                    <w:sz w:val="21"/>
                                    <w:szCs w:val="22"/>
                                  </w:rPr>
                                </w:pPr>
                                <w:r>
                                  <w:rPr>
                                    <w:rFonts w:hint="eastAsia" w:ascii="Calibri" w:hAnsi="Calibri"/>
                                    <w:b/>
                                    <w:bCs/>
                                    <w:sz w:val="21"/>
                                    <w:szCs w:val="22"/>
                                  </w:rPr>
                                  <w:t>1</w:t>
                                </w:r>
                              </w:p>
                            </w:txbxContent>
                          </v:textbox>
                        </v:shape>
                        <v:group id="_x0000_s1026" o:spid="_x0000_s1026" o:spt="203" style="position:absolute;left:0;top:0;height:4214;width:3612;" coordsize="3612,4214" o:gfxdata="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3GhsgL0AAADcAAAADwAAAAAAAAABACAAAAAiAAAAZHJzL2Rvd25yZXYueG1s&#10;UEsBAhQAFAAAAAgAh07iQDMvBZ47AAAAOQAAABUAAAAAAAAAAQAgAAAADAEAAGRycy9ncm91cHNo&#10;YXBleG1sLnhtbFBLBQYAAAAABgAGAGABAADJAwAAAAA=&#10;">
                          <o:lock v:ext="edit" aspectratio="f"/>
                          <v:shape id="文本框 106" o:spid="_x0000_s1026" o:spt="202" type="#_x0000_t202" style="position:absolute;left:2833;top:3408;height:495;width:420;" filled="f" stroked="f" coordsize="21600,21600" o:gfxdata="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EeeeK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rPr>
                                      <w:rFonts w:ascii="Calibri" w:hAnsi="Calibri"/>
                                      <w:b/>
                                      <w:bCs/>
                                      <w:sz w:val="21"/>
                                      <w:szCs w:val="22"/>
                                    </w:rPr>
                                  </w:pPr>
                                  <w:r>
                                    <w:rPr>
                                      <w:rFonts w:hint="eastAsia" w:ascii="Calibri" w:hAnsi="Calibri"/>
                                      <w:b/>
                                      <w:bCs/>
                                      <w:sz w:val="21"/>
                                      <w:szCs w:val="22"/>
                                    </w:rPr>
                                    <w:t>4</w:t>
                                  </w:r>
                                </w:p>
                              </w:txbxContent>
                            </v:textbox>
                          </v:shape>
                          <v:group id="_x0000_s1026" o:spid="_x0000_s1026" o:spt="203" style="position:absolute;left:0;top:0;height:4214;width:3612;" coordsize="3612,4214" o:gfxdata="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Cy68ve7AAAA3AAAAA8AAAAAAAAAAQAgAAAAIgAAAGRycy9kb3ducmV2LnhtbFBL&#10;AQIUABQAAAAIAIdO4kAzLwWeOwAAADkAAAAVAAAAAAAAAAEAIAAAAAoBAABkcnMvZ3JvdXBzaGFw&#10;ZXhtbC54bWxQSwUGAAAAAAYABgBgAQAAxwMAAAAA&#10;">
                            <o:lock v:ext="edit" aspectratio="f"/>
                            <v:group id="组合 114" o:spid="_x0000_s1026" o:spt="203" style="position:absolute;left:898;top:1959;height:1733;width:1754;" coordsize="1754,1733" o:gfxdata="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EnGWcW7AAAA3AAAAA8AAAAAAAAAAQAgAAAAIgAAAGRycy9kb3ducmV2LnhtbFBL&#10;AQIUABQAAAAIAIdO4kAzLwWeOwAAADkAAAAVAAAAAAAAAAEAIAAAAAoBAABkcnMvZ3JvdXBzaGFw&#10;ZXhtbC54bWxQSwUGAAAAAAYABgBgAQAAxwMAAAAA&#10;">
                              <o:lock v:ext="edit" aspectratio="f"/>
                              <v:shape id="椭圆 107" o:spid="_x0000_s1026" o:spt="3" type="#_x0000_t3" style="position:absolute;left:197;top:1157;height:577;width:1545;" filled="f" stroked="f" coordsize="21600,21600" o:gfxdata="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7MzT2/&#10;AAAA3AAAAA8AAAAAAAAAAQAgAAAAIgAAAGRycy9kb3ducmV2LnhtbFBLAQIUABQAAAAIAIdO4kAz&#10;LwWeOwAAADkAAAAQAAAAAAAAAAEAIAAAAA4BAABkcnMvc2hhcGV4bWwueG1sUEsFBgAAAAAGAAYA&#10;WwEAALgDAAAAAA==&#10;">
                                <v:fill on="f" focussize="0,0"/>
                                <v:stroke on="f"/>
                                <v:imagedata o:title=""/>
                                <o:lock v:ext="edit" aspectratio="f"/>
                                <v:textbox>
                                  <w:txbxContent>
                                    <w:p>
                                      <w:pPr>
                                        <w:rPr>
                                          <w:rFonts w:ascii="Calibri" w:hAnsi="Calibri"/>
                                          <w:sz w:val="21"/>
                                          <w:szCs w:val="22"/>
                                        </w:rPr>
                                      </w:pPr>
                                      <w:r>
                                        <w:rPr>
                                          <w:rFonts w:hint="eastAsia" w:ascii="Calibri" w:hAnsi="Calibri"/>
                                          <w:sz w:val="21"/>
                                          <w:szCs w:val="22"/>
                                        </w:rPr>
                                        <w:t>中心区域</w:t>
                                      </w:r>
                                    </w:p>
                                  </w:txbxContent>
                                </v:textbox>
                              </v:shape>
                              <v:group id="组合 113" o:spid="_x0000_s1026" o:spt="203" style="position:absolute;left:0;top:0;height:1484;width:1755;" coordsize="1755,1484" o:gfxdata="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FcVaCy7AAAA3AAAAA8AAAAAAAAAAQAgAAAAIgAAAGRycy9kb3ducmV2LnhtbFBL&#10;AQIUABQAAAAIAIdO4kAzLwWeOwAAADkAAAAVAAAAAAAAAAEAIAAAAAoBAABkcnMvZ3JvdXBzaGFw&#10;ZXhtbC54bWxQSwUGAAAAAAYABgBgAQAAxwMAAAAA&#10;">
                                <o:lock v:ext="edit" aspectratio="f"/>
                                <v:rect id="矩形 108" o:spid="_x0000_s1026" o:spt="1" style="position:absolute;left:451;top:332;height:729;width:824;" fillcolor="#969696" filled="t" stroked="t" coordsize="21600,21600" o:gfxdata="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9b+D&#10;wAAAANwAAAAPAAAAAAAAAAEAIAAAACIAAABkcnMvZG93bnJldi54bWxQSwECFAAUAAAACACHTuJA&#10;My8FnjsAAAA5AAAAEAAAAAAAAAABACAAAAAPAQAAZHJzL3NoYXBleG1sLnhtbFBLBQYAAAAABgAG&#10;AFsBAAC5AwAAAAA=&#10;">
                                  <v:fill on="t" opacity="32111f" focussize="0,0"/>
                                  <v:stroke weight="1.25pt" color="#000000" joinstyle="miter" dashstyle="dash"/>
                                  <v:imagedata o:title=""/>
                                  <o:lock v:ext="edit" aspectratio="f"/>
                                </v:rect>
                                <v:line id="直接连接符 109" o:spid="_x0000_s1026" o:spt="20" style="position:absolute;left:1275;top:1065;height:300;width:480;" filled="f" stroked="t" coordsize="21600,21600" o:gfxdata="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m13pvQAA&#10;ANwAAAAPAAAAAAAAAAEAIAAAACIAAABkcnMvZG93bnJldi54bWxQSwECFAAUAAAACACHTuJAMy8F&#10;njsAAAA5AAAAEAAAAAAAAAABACAAAAAMAQAAZHJzL3NoYXBleG1sLnhtbFBLBQYAAAAABgAGAFsB&#10;AAC2AwAAAAA=&#10;">
                                  <v:fill on="f" focussize="0,0"/>
                                  <v:stroke weight="1.25pt" color="#000000" joinstyle="round" endarrow="block"/>
                                  <v:imagedata o:title=""/>
                                  <o:lock v:ext="edit" aspectratio="f"/>
                                </v:line>
                                <v:line id="直接连接符 110" o:spid="_x0000_s1026" o:spt="20" style="position:absolute;left:0;top:0;flip:x y;height:301;width:391;" filled="f" stroked="t" coordsize="21600,21600" o:gfxdata="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LOenbsAAADc&#10;AAAADwAAAAAAAAABACAAAAAiAAAAZHJzL2Rvd25yZXYueG1sUEsBAhQAFAAAAAgAh07iQDMvBZ47&#10;AAAAOQAAABAAAAAAAAAAAQAgAAAACgEAAGRycy9zaGFwZXhtbC54bWxQSwUGAAAAAAYABgBbAQAA&#10;tAMAAAAA&#10;">
                                  <v:fill on="f" focussize="0,0"/>
                                  <v:stroke weight="1.25pt" color="#000000" joinstyle="round" endarrow="block"/>
                                  <v:imagedata o:title=""/>
                                  <o:lock v:ext="edit" aspectratio="f"/>
                                </v:line>
                                <v:line id="直接连接符 111" o:spid="_x0000_s1026" o:spt="20" style="position:absolute;left:1260;top:29;flip:y;height:316;width:314;" filled="f" stroked="t" coordsize="21600,21600" o:gfxdata="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kZsV74A&#10;AADcAAAADwAAAAAAAAABACAAAAAiAAAAZHJzL2Rvd25yZXYueG1sUEsBAhQAFAAAAAgAh07iQDMv&#10;BZ47AAAAOQAAABAAAAAAAAAAAQAgAAAADQEAAGRycy9zaGFwZXhtbC54bWxQSwUGAAAAAAYABgBb&#10;AQAAtwMAAAAA&#10;">
                                  <v:fill on="f" focussize="0,0"/>
                                  <v:stroke weight="1.25pt" color="#000000" joinstyle="round" endarrow="block"/>
                                  <v:imagedata o:title=""/>
                                  <o:lock v:ext="edit" aspectratio="f"/>
                                </v:line>
                                <v:line id="直接连接符 112" o:spid="_x0000_s1026" o:spt="20" style="position:absolute;left:0;top:1080;flip:x;height:405;width:465;" filled="f" stroked="t" coordsize="21600,21600" o:gfxdata="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0Kycy8AAAA&#10;3AAAAA8AAAAAAAAAAQAgAAAAIgAAAGRycy9kb3ducmV2LnhtbFBLAQIUABQAAAAIAIdO4kAzLwWe&#10;OwAAADkAAAAQAAAAAAAAAAEAIAAAAAsBAABkcnMvc2hhcGV4bWwueG1sUEsFBgAAAAAGAAYAWwEA&#10;ALUDAAAAAA==&#10;">
                                  <v:fill on="f" focussize="0,0"/>
                                  <v:stroke weight="1.25pt" color="#000000" joinstyle="round" endarrow="block"/>
                                  <v:imagedata o:title=""/>
                                  <o:lock v:ext="edit" aspectratio="f"/>
                                </v:line>
                              </v:group>
                            </v:group>
                            <v:group id="组合 130" o:spid="_x0000_s1026" o:spt="203" style="position:absolute;left:0;top:0;height:4214;width:3613;" coordsize="3613,4214" o:gfxdata="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IRuH/27AAAA3AAAAA8AAAAAAAAAAQAgAAAAIgAAAGRycy9kb3ducmV2LnhtbFBL&#10;AQIUABQAAAAIAIdO4kAzLwWeOwAAADkAAAAVAAAAAAAAAAEAIAAAAAoBAABkcnMvZ3JvdXBzaGFw&#10;ZXhtbC54bWxQSwUGAAAAAAYABgBgAQAAxwMAAAAA&#10;">
                              <o:lock v:ext="edit" aspectratio="f"/>
                              <v:group id="组合 118" o:spid="_x0000_s1026" o:spt="203" style="position:absolute;left:13;top:716;height:120;width:3600;" coordsize="4124,120" o:gfxdata="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rIrpmvAAAANwAAAAPAAAAAAAAAAEAIAAAACIAAABkcnMvZG93bnJldi54bWxQ&#10;SwECFAAUAAAACACHTuJAMy8FnjsAAAA5AAAAFQAAAAAAAAABACAAAAALAQAAZHJzL2dyb3Vwc2hh&#10;cGV4bWwueG1sUEsFBgAAAAAGAAYAYAEAAMgDAAAAAA==&#10;">
                                <o:lock v:ext="edit" aspectratio="f"/>
                                <v:line id="直接连接符 115" o:spid="_x0000_s1026" o:spt="20" style="position:absolute;left:0;top:0;height:1;width:4095;" filled="f" stroked="t" coordsize="21600,21600" o:gfxdata="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gtkgvQAA&#10;ANwAAAAPAAAAAAAAAAEAIAAAACIAAABkcnMvZG93bnJldi54bWxQSwECFAAUAAAACACHTuJAMy8F&#10;njsAAAA5AAAAEAAAAAAAAAABACAAAAAMAQAAZHJzL3NoYXBleG1sLnhtbFBLBQYAAAAABgAGAFsB&#10;AAC2AwAAAAA=&#10;">
                                  <v:fill on="f" focussize="0,0"/>
                                  <v:stroke weight="3pt" color="#739CC3" joinstyle="round" dashstyle="1 1" endcap="round"/>
                                  <v:imagedata o:title=""/>
                                  <o:lock v:ext="edit" aspectratio="f"/>
                                </v:line>
                                <v:line id="直接连接符 116" o:spid="_x0000_s1026" o:spt="20" style="position:absolute;left:30;top:60;height:1;width:4095;" filled="f" stroked="t" coordsize="21600,21600" o:gfxdata="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zny7vQAA&#10;ANwAAAAPAAAAAAAAAAEAIAAAACIAAABkcnMvZG93bnJldi54bWxQSwECFAAUAAAACACHTuJAMy8F&#10;njsAAAA5AAAAEAAAAAAAAAABACAAAAAMAQAAZHJzL3NoYXBleG1sLnhtbFBLBQYAAAAABgAGAFsB&#10;AAC2AwAAAAA=&#10;">
                                  <v:fill on="f" focussize="0,0"/>
                                  <v:stroke weight="3pt" color="#739CC3" joinstyle="round" dashstyle="1 1" endcap="round"/>
                                  <v:imagedata o:title=""/>
                                  <o:lock v:ext="edit" aspectratio="f"/>
                                </v:line>
                                <v:line id="直接连接符 117" o:spid="_x0000_s1026" o:spt="20" style="position:absolute;left:0;top:120;height:1;width:4095;" filled="f" stroked="t" coordsize="21600,21600" o:gfxdata="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zizLsAAADc&#10;AAAADwAAAAAAAAABACAAAAAiAAAAZHJzL2Rvd25yZXYueG1sUEsBAhQAFAAAAAgAh07iQDMvBZ47&#10;AAAAOQAAABAAAAAAAAAAAQAgAAAACgEAAGRycy9zaGFwZXhtbC54bWxQSwUGAAAAAAYABgBbAQAA&#10;tAMAAAAA&#10;">
                                  <v:fill on="f" focussize="0,0"/>
                                  <v:stroke weight="3pt" color="#739CC3" joinstyle="round" dashstyle="1 1" endcap="round"/>
                                  <v:imagedata o:title=""/>
                                  <o:lock v:ext="edit" aspectratio="f"/>
                                </v:line>
                              </v:group>
                              <v:group id="组合 127" o:spid="_x0000_s1026" o:spt="203" style="position:absolute;left:0;top:0;height:4215;width:3569;" coordsize="3870,4215" o:gfxdata="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JQZvGW+AAAA3AAAAA8AAAAAAAAAAQAgAAAAIgAAAGRycy9kb3ducmV2Lnht&#10;bFBLAQIUABQAAAAIAIdO4kAzLwWeOwAAADkAAAAVAAAAAAAAAAEAIAAAAA0BAABkcnMvZ3JvdXBz&#10;aGFwZXhtbC54bWxQSwUGAAAAAAYABgBgAQAAygMAAAAA&#10;">
                                <o:lock v:ext="edit" aspectratio="f"/>
                                <v:line id="直接连接符 119" o:spid="_x0000_s1026" o:spt="20" style="position:absolute;left:0;top:19;flip:x;height:4196;width:12;" filled="f" stroked="t" coordsize="21600,21600" o:gfxdata="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brkvQAA&#10;ANwAAAAPAAAAAAAAAAEAIAAAACIAAABkcnMvZG93bnJldi54bWxQSwECFAAUAAAACACHTuJAMy8F&#10;njsAAAA5AAAAEAAAAAAAAAABACAAAAAMAQAAZHJzL3NoYXBleG1sLnhtbFBLBQYAAAAABgAGAFsB&#10;AAC2AwAAAAA=&#10;">
                                  <v:fill on="f" focussize="0,0"/>
                                  <v:stroke weight="1.25pt" color="#000000" joinstyle="round"/>
                                  <v:imagedata o:title=""/>
                                  <o:lock v:ext="edit" aspectratio="f"/>
                                </v:line>
                                <v:line id="直接连接符 120" o:spid="_x0000_s1026" o:spt="20" style="position:absolute;left:1933;top:1521;height:2656;width:1;" filled="f" stroked="t" coordsize="21600,21600" o:gfxdata="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xnm9bgAAADcAAAA&#10;DwAAAAAAAAABACAAAAAiAAAAZHJzL2Rvd25yZXYueG1sUEsBAhQAFAAAAAgAh07iQDMvBZ47AAAA&#10;OQAAABAAAAAAAAAAAQAgAAAABwEAAGRycy9zaGFwZXhtbC54bWxQSwUGAAAAAAYABgBbAQAAsQMA&#10;AAAA&#10;">
                                  <v:fill on="f" focussize="0,0"/>
                                  <v:stroke weight="1.25pt" color="#000000" joinstyle="round"/>
                                  <v:imagedata o:title=""/>
                                  <o:lock v:ext="edit" aspectratio="f"/>
                                </v:line>
                                <v:line id="直接连接符 121" o:spid="_x0000_s1026" o:spt="20" style="position:absolute;left:25;top:1521;height:1;width:3830;" filled="f" stroked="t" coordsize="21600,21600" o:gfxdata="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v62bW/&#10;AAAA3AAAAA8AAAAAAAAAAQAgAAAAIgAAAGRycy9kb3ducmV2LnhtbFBLAQIUABQAAAAIAIdO4kAz&#10;LwWeOwAAADkAAAAQAAAAAAAAAAEAIAAAAA4BAABkcnMvc2hhcGV4bWwueG1sUEsFBgAAAAAGAAYA&#10;WwEAALgDAAAAAA==&#10;">
                                  <v:fill on="f" focussize="0,0"/>
                                  <v:stroke weight="1.25pt" color="#000000" joinstyle="round"/>
                                  <v:imagedata o:title=""/>
                                  <o:lock v:ext="edit" aspectratio="f"/>
                                </v:line>
                                <v:line id="直接连接符 122" o:spid="_x0000_s1026" o:spt="20" style="position:absolute;left:25;top:4177;height:1;width:3830;" filled="f" stroked="t" coordsize="21600,21600" o:gfxdata="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LZ8LrgAAADcAAAA&#10;DwAAAAAAAAABACAAAAAiAAAAZHJzL2Rvd25yZXYueG1sUEsBAhQAFAAAAAgAh07iQDMvBZ47AAAA&#10;OQAAABAAAAAAAAAAAQAgAAAABwEAAGRycy9zaGFwZXhtbC54bWxQSwUGAAAAAAYABgBbAQAAsQMA&#10;AAAA&#10;">
                                  <v:fill on="f" focussize="0,0"/>
                                  <v:stroke weight="1.25pt" color="#000000" joinstyle="round"/>
                                  <v:imagedata o:title=""/>
                                  <o:lock v:ext="edit" aspectratio="f"/>
                                </v:line>
                                <v:line id="直接连接符 123" o:spid="_x0000_s1026" o:spt="20" style="position:absolute;left:40;top:3859;height:1;width:3830;" filled="f" stroked="t" coordsize="21600,21600" o:gfxdata="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GTiWbgAAADcAAAA&#10;DwAAAAAAAAABACAAAAAiAAAAZHJzL2Rvd25yZXYueG1sUEsBAhQAFAAAAAgAh07iQDMvBZ47AAAA&#10;OQAAABAAAAAAAAAAAQAgAAAABwEAAGRycy9zaGFwZXhtbC54bWxQSwUGAAAAAAYABgBbAQAAsQMA&#10;AAAA&#10;">
                                  <v:fill on="f" focussize="0,0"/>
                                  <v:stroke weight="1.25pt" color="#000000" joinstyle="round"/>
                                  <v:imagedata o:title=""/>
                                  <o:lock v:ext="edit" aspectratio="f"/>
                                </v:line>
                                <v:line id="直接连接符 124" o:spid="_x0000_s1026" o:spt="20" style="position:absolute;left:322;top:0;flip:x;height:4195;width:12;" filled="f" stroked="t" coordsize="21600,21600" o:gfxdata="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Ui+SLsAAADc&#10;AAAADwAAAAAAAAABACAAAAAiAAAAZHJzL2Rvd25yZXYueG1sUEsBAhQAFAAAAAgAh07iQDMvBZ47&#10;AAAAOQAAABAAAAAAAAAAAQAgAAAACgEAAGRycy9zaGFwZXhtbC54bWxQSwUGAAAAAAYABgBbAQAA&#10;tAMAAAAA&#10;">
                                  <v:fill on="f" focussize="0,0"/>
                                  <v:stroke weight="1.25pt" color="#000000" joinstyle="round"/>
                                  <v:imagedata o:title=""/>
                                  <o:lock v:ext="edit" aspectratio="f"/>
                                </v:line>
                                <v:line id="直接连接符 125" o:spid="_x0000_s1026" o:spt="20" style="position:absolute;left:3549;top:0;flip:x;height:4195;width:12;" filled="f" stroked="t" coordsize="21600,21600" o:gfxdata="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qEmPLsAAADc&#10;AAAADwAAAAAAAAABACAAAAAiAAAAZHJzL2Rvd25yZXYueG1sUEsBAhQAFAAAAAgAh07iQDMvBZ47&#10;AAAAOQAAABAAAAAAAAAAAQAgAAAACgEAAGRycy9zaGFwZXhtbC54bWxQSwUGAAAAAAYABgBbAQAA&#10;tAMAAAAA&#10;">
                                  <v:fill on="f" focussize="0,0"/>
                                  <v:stroke weight="1.25pt" color="#000000" joinstyle="round"/>
                                  <v:imagedata o:title=""/>
                                  <o:lock v:ext="edit" aspectratio="f"/>
                                </v:line>
                                <v:line id="直接连接符 126" o:spid="_x0000_s1026" o:spt="20" style="position:absolute;left:3843;top:0;flip:x;height:4195;width:12;" filled="f" stroked="t" coordsize="21600,21600" o:gfxdata="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NXtg6e2AAAA3AAAAA8A&#10;AAAAAAAAAQAgAAAAIgAAAGRycy9kb3ducmV2LnhtbFBLAQIUABQAAAAIAIdO4kAzLwWeOwAAADkA&#10;AAAQAAAAAAAAAAEAIAAAAAUBAABkcnMvc2hhcGV4bWwueG1sUEsFBgAAAAAGAAYAWwEAAK8DAAAA&#10;AA==&#10;">
                                  <v:fill on="f" focussize="0,0"/>
                                  <v:stroke weight="1.25pt" color="#000000" joinstyle="round"/>
                                  <v:imagedata o:title=""/>
                                  <o:lock v:ext="edit" aspectratio="f"/>
                                </v:line>
                              </v:group>
                              <v:shape id="任意多边形 128" o:spid="_x0000_s1026" o:spt="100" style="position:absolute;left:2677;top:1614;height:1193;width:156;rotation:3538944f;" fillcolor="#BBD5F0" filled="t" stroked="t" coordsize="41,281" o:gfxdata="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GCxUqugAAANwA&#10;AAAPAAAAAAAAAAEAIAAAACIAAABkcnMvZG93bnJldi54bWxQSwECFAAUAAAACACHTuJAMy8FnjsA&#10;AAA5AAAAEAAAAAAAAAABACAAAAAJAQAAZHJzL3NoYXBleG1sLnhtbFBLBQYAAAAABgAGAFsBAACz&#10;AwAAAAA=&#10;" path="m15,41c15,29,13,19,11,13c9,7,5,2,0,0c10,0,17,3,21,9c25,14,27,27,27,45c27,103,27,103,27,103c27,114,28,122,30,128c32,134,35,138,41,141c35,143,31,147,30,153c28,158,27,167,27,179c27,232,27,232,27,232c27,245,26,255,25,262c23,269,20,274,16,277c12,279,7,281,0,281c5,279,9,274,11,268c13,261,15,252,15,240c15,186,15,186,15,186c15,172,15,162,17,155c19,148,23,144,29,141c23,138,19,133,17,127c15,121,15,111,15,98l15,41xe">
                                <v:path o:connectlocs="2147483646,2147483646;2147483646,2147483646;0,0;2147483646,2147483646;2147483646,2147483646;2147483646,2147483646;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 o:connectangles="0,0,0,0,0,0,0,0,0,0,0,0,0,0,0,0,0,0,0,0,0,0"/>
                                <v:fill type="gradient" on="t" color2="#9CBEE0" o:opacity2="24248f" focus="100%" focussize="0,0">
                                  <o:fill type="gradientUnscaled" v:ext="backwardCompatible"/>
                                </v:fill>
                                <v:stroke weight="1.25pt" color="#000000" joinstyle="round"/>
                                <v:imagedata o:title=""/>
                                <o:lock v:ext="edit" aspectratio="f"/>
                              </v:shape>
                              <v:shape id="流程图: 终止 129" o:spid="_x0000_s1026" o:spt="116" type="#_x0000_t116" style="position:absolute;left:2490;top:2270;height:585;width:959;" filled="f" stroked="t" coordsize="21600,21600" o:gfxdata="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H+ZUvQAA&#10;ANwAAAAPAAAAAAAAAAEAIAAAACIAAABkcnMvZG93bnJldi54bWxQSwECFAAUAAAACACHTuJAMy8F&#10;njsAAAA5AAAAEAAAAAAAAAABACAAAAAMAQAAZHJzL3NoYXBleG1sLnhtbFBLBQYAAAAABgAGAFsB&#10;AAC2AwAAAAA=&#10;">
                                <v:fill on="f" focussize="0,0"/>
                                <v:stroke weight="1.25pt" color="#CCFFFF" joinstyle="miter"/>
                                <v:imagedata o:title=""/>
                                <o:lock v:ext="edit" aspectratio="f"/>
                                <v:textbox>
                                  <w:txbxContent>
                                    <w:p>
                                      <w:pPr>
                                        <w:rPr>
                                          <w:rFonts w:ascii="Calibri" w:hAnsi="Calibri"/>
                                          <w:sz w:val="15"/>
                                          <w:szCs w:val="15"/>
                                        </w:rPr>
                                      </w:pPr>
                                      <w:r>
                                        <w:rPr>
                                          <w:rFonts w:hint="eastAsia" w:ascii="Calibri" w:hAnsi="Calibri"/>
                                          <w:sz w:val="15"/>
                                          <w:szCs w:val="15"/>
                                        </w:rPr>
                                        <w:t>200cm</w:t>
                                      </w:r>
                                    </w:p>
                                  </w:txbxContent>
                                </v:textbox>
                              </v:shape>
                            </v:group>
                          </v:group>
                        </v:group>
                      </v:group>
                    </v:group>
                  </v:group>
                </v:group>
                <w10:wrap type="topAndBottom"/>
              </v:group>
            </w:pict>
          </mc:Fallback>
        </mc:AlternateContent>
      </w:r>
    </w:p>
    <w:p>
      <w:pPr>
        <w:widowControl/>
        <w:spacing w:line="578" w:lineRule="exact"/>
        <w:ind w:firstLine="3840" w:firstLineChars="1200"/>
        <w:jc w:val="left"/>
        <w:rPr>
          <w:rFonts w:hint="eastAsia" w:ascii="仿宋_GB2312" w:hAnsi="仿宋_GB2312" w:eastAsia="仿宋_GB2312" w:cs="仿宋_GB2312"/>
          <w:color w:val="101010"/>
          <w:kern w:val="0"/>
          <w:sz w:val="32"/>
          <w:szCs w:val="32"/>
          <w:shd w:val="clear" w:color="auto" w:fill="FFFFFF"/>
        </w:rPr>
      </w:pPr>
      <w:r>
        <w:rPr>
          <w:rFonts w:hint="eastAsia" w:ascii="仿宋_GB2312" w:hAnsi="仿宋_GB2312" w:eastAsia="仿宋_GB2312" w:cs="仿宋_GB2312"/>
          <w:color w:val="101010"/>
          <w:kern w:val="0"/>
          <w:sz w:val="32"/>
          <w:szCs w:val="32"/>
          <w:shd w:val="clear" w:color="auto" w:fill="FFFFFF"/>
        </w:rPr>
        <w:t>图4</w:t>
      </w:r>
    </w:p>
    <w:p>
      <w:pPr>
        <w:widowControl/>
        <w:spacing w:line="578" w:lineRule="exact"/>
        <w:ind w:firstLine="640" w:firstLineChars="200"/>
        <w:rPr>
          <w:rFonts w:hint="eastAsia" w:ascii="仿宋_GB2312" w:hAnsi="仿宋_GB2312" w:eastAsia="仿宋_GB2312" w:cs="仿宋_GB2312"/>
          <w:bCs/>
          <w:color w:val="101010"/>
          <w:kern w:val="0"/>
          <w:sz w:val="32"/>
          <w:szCs w:val="32"/>
          <w:highlight w:val="none"/>
          <w:shd w:val="clear" w:color="auto" w:fill="FFFFFF"/>
        </w:rPr>
      </w:pPr>
      <w:r>
        <w:rPr>
          <w:rFonts w:hint="eastAsia" w:ascii="仿宋_GB2312" w:hAnsi="仿宋_GB2312" w:eastAsia="仿宋_GB2312" w:cs="仿宋_GB2312"/>
          <w:bCs/>
          <w:color w:val="101010"/>
          <w:kern w:val="0"/>
          <w:sz w:val="32"/>
          <w:szCs w:val="32"/>
          <w:shd w:val="clear" w:color="auto" w:fill="FFFFFF"/>
        </w:rPr>
        <w:t>3.测试要求：</w:t>
      </w:r>
      <w:r>
        <w:rPr>
          <w:rFonts w:hint="eastAsia" w:ascii="仿宋_GB2312" w:hAnsi="仿宋_GB2312" w:eastAsia="仿宋_GB2312" w:cs="仿宋_GB2312"/>
          <w:bCs/>
          <w:color w:val="101010"/>
          <w:kern w:val="0"/>
          <w:sz w:val="32"/>
          <w:szCs w:val="32"/>
          <w:highlight w:val="none"/>
          <w:shd w:val="clear" w:color="auto" w:fill="FFFFFF"/>
        </w:rPr>
        <w:t>听口令出发并开始计时，从中心区域内开始出发，采用交叉步法按逆时针方向依次用手拨倒1、2、3、4位置上的羽毛球，每次拨倒一球后回位（单脚踩到中心区域即可），才能触击下一球，每次移动返回中心区域时必须是身体面向球网，未拨倒球必须重复这一动作，当拨倒第12个球时停止计时表。</w:t>
      </w:r>
    </w:p>
    <w:p>
      <w:pPr>
        <w:widowControl/>
        <w:spacing w:line="578" w:lineRule="exact"/>
        <w:ind w:firstLine="640" w:firstLineChars="200"/>
        <w:rPr>
          <w:rFonts w:hint="eastAsia" w:ascii="仿宋_GB2312" w:hAnsi="仿宋_GB2312" w:eastAsia="仿宋_GB2312" w:cs="仿宋_GB2312"/>
          <w:bCs/>
          <w:color w:val="101010"/>
          <w:kern w:val="0"/>
          <w:sz w:val="32"/>
          <w:szCs w:val="32"/>
          <w:highlight w:val="none"/>
          <w:shd w:val="clear" w:color="auto" w:fill="FFFFFF"/>
        </w:rPr>
      </w:pPr>
      <w:r>
        <w:rPr>
          <w:rFonts w:hint="eastAsia" w:ascii="仿宋_GB2312" w:hAnsi="仿宋_GB2312" w:eastAsia="仿宋_GB2312" w:cs="仿宋_GB2312"/>
          <w:bCs/>
          <w:color w:val="101010"/>
          <w:kern w:val="0"/>
          <w:sz w:val="32"/>
          <w:szCs w:val="32"/>
          <w:highlight w:val="none"/>
          <w:shd w:val="clear" w:color="auto" w:fill="FFFFFF"/>
        </w:rPr>
        <w:t>（1）违例：</w:t>
      </w:r>
      <w:r>
        <w:rPr>
          <w:rFonts w:hint="eastAsia" w:ascii="仿宋_GB2312" w:hAnsi="仿宋_GB2312" w:eastAsia="仿宋_GB2312" w:cs="仿宋_GB2312"/>
          <w:bCs/>
          <w:color w:val="101010"/>
          <w:kern w:val="0"/>
          <w:sz w:val="32"/>
          <w:szCs w:val="32"/>
          <w:highlight w:val="none"/>
          <w:shd w:val="clear" w:color="auto" w:fill="FFFFFF"/>
        </w:rPr>
        <w:fldChar w:fldCharType="begin"/>
      </w:r>
      <w:r>
        <w:rPr>
          <w:rFonts w:hint="eastAsia" w:ascii="仿宋_GB2312" w:hAnsi="仿宋_GB2312" w:eastAsia="仿宋_GB2312" w:cs="仿宋_GB2312"/>
          <w:bCs/>
          <w:color w:val="101010"/>
          <w:kern w:val="0"/>
          <w:sz w:val="32"/>
          <w:szCs w:val="32"/>
          <w:highlight w:val="none"/>
          <w:shd w:val="clear" w:color="auto" w:fill="FFFFFF"/>
        </w:rPr>
        <w:instrText xml:space="preserve"> = 1 \* GB3 \* MERGEFORMAT </w:instrText>
      </w:r>
      <w:r>
        <w:rPr>
          <w:rFonts w:hint="eastAsia" w:ascii="仿宋_GB2312" w:hAnsi="仿宋_GB2312" w:eastAsia="仿宋_GB2312" w:cs="仿宋_GB2312"/>
          <w:bCs/>
          <w:color w:val="101010"/>
          <w:kern w:val="0"/>
          <w:sz w:val="32"/>
          <w:szCs w:val="32"/>
          <w:highlight w:val="none"/>
          <w:shd w:val="clear" w:color="auto" w:fill="FFFFFF"/>
        </w:rPr>
        <w:fldChar w:fldCharType="separate"/>
      </w:r>
      <w:r>
        <w:rPr>
          <w:rFonts w:hint="eastAsia" w:ascii="仿宋_GB2312" w:hAnsi="仿宋_GB2312" w:eastAsia="仿宋_GB2312" w:cs="仿宋_GB2312"/>
          <w:bCs/>
          <w:color w:val="101010"/>
          <w:kern w:val="0"/>
          <w:sz w:val="32"/>
          <w:szCs w:val="32"/>
          <w:highlight w:val="none"/>
          <w:shd w:val="clear" w:color="auto" w:fill="FFFFFF"/>
        </w:rPr>
        <w:t>①</w:t>
      </w:r>
      <w:r>
        <w:rPr>
          <w:rFonts w:hint="eastAsia" w:ascii="仿宋_GB2312" w:hAnsi="仿宋_GB2312" w:eastAsia="仿宋_GB2312" w:cs="仿宋_GB2312"/>
          <w:bCs/>
          <w:color w:val="101010"/>
          <w:kern w:val="0"/>
          <w:sz w:val="32"/>
          <w:szCs w:val="32"/>
          <w:highlight w:val="none"/>
          <w:shd w:val="clear" w:color="auto" w:fill="FFFFFF"/>
        </w:rPr>
        <w:fldChar w:fldCharType="end"/>
      </w:r>
      <w:r>
        <w:rPr>
          <w:rFonts w:hint="eastAsia" w:ascii="仿宋_GB2312" w:hAnsi="仿宋_GB2312" w:eastAsia="仿宋_GB2312" w:cs="仿宋_GB2312"/>
          <w:bCs/>
          <w:color w:val="101010"/>
          <w:kern w:val="0"/>
          <w:sz w:val="32"/>
          <w:szCs w:val="32"/>
          <w:highlight w:val="none"/>
          <w:shd w:val="clear" w:color="auto" w:fill="FFFFFF"/>
        </w:rPr>
        <w:t>未拨倒球，又没有重做。</w:t>
      </w:r>
      <w:r>
        <w:rPr>
          <w:rFonts w:hint="eastAsia" w:ascii="仿宋_GB2312" w:hAnsi="仿宋_GB2312" w:eastAsia="仿宋_GB2312" w:cs="仿宋_GB2312"/>
          <w:bCs/>
          <w:color w:val="101010"/>
          <w:kern w:val="0"/>
          <w:sz w:val="32"/>
          <w:szCs w:val="32"/>
          <w:highlight w:val="none"/>
          <w:shd w:val="clear" w:color="auto" w:fill="FFFFFF"/>
        </w:rPr>
        <w:fldChar w:fldCharType="begin"/>
      </w:r>
      <w:r>
        <w:rPr>
          <w:rFonts w:hint="eastAsia" w:ascii="仿宋_GB2312" w:hAnsi="仿宋_GB2312" w:eastAsia="仿宋_GB2312" w:cs="仿宋_GB2312"/>
          <w:bCs/>
          <w:color w:val="101010"/>
          <w:kern w:val="0"/>
          <w:sz w:val="32"/>
          <w:szCs w:val="32"/>
          <w:highlight w:val="none"/>
          <w:shd w:val="clear" w:color="auto" w:fill="FFFFFF"/>
        </w:rPr>
        <w:instrText xml:space="preserve"> = 2 \* GB3 \* MERGEFORMAT </w:instrText>
      </w:r>
      <w:r>
        <w:rPr>
          <w:rFonts w:hint="eastAsia" w:ascii="仿宋_GB2312" w:hAnsi="仿宋_GB2312" w:eastAsia="仿宋_GB2312" w:cs="仿宋_GB2312"/>
          <w:bCs/>
          <w:color w:val="101010"/>
          <w:kern w:val="0"/>
          <w:sz w:val="32"/>
          <w:szCs w:val="32"/>
          <w:highlight w:val="none"/>
          <w:shd w:val="clear" w:color="auto" w:fill="FFFFFF"/>
        </w:rPr>
        <w:fldChar w:fldCharType="separate"/>
      </w:r>
      <w:r>
        <w:rPr>
          <w:rFonts w:hint="eastAsia" w:ascii="仿宋_GB2312" w:hAnsi="仿宋_GB2312" w:eastAsia="仿宋_GB2312" w:cs="仿宋_GB2312"/>
          <w:bCs/>
          <w:color w:val="101010"/>
          <w:kern w:val="0"/>
          <w:sz w:val="32"/>
          <w:szCs w:val="32"/>
          <w:highlight w:val="none"/>
          <w:shd w:val="clear" w:color="auto" w:fill="FFFFFF"/>
        </w:rPr>
        <w:t>②</w:t>
      </w:r>
      <w:r>
        <w:rPr>
          <w:rFonts w:hint="eastAsia" w:ascii="仿宋_GB2312" w:hAnsi="仿宋_GB2312" w:eastAsia="仿宋_GB2312" w:cs="仿宋_GB2312"/>
          <w:bCs/>
          <w:color w:val="101010"/>
          <w:kern w:val="0"/>
          <w:sz w:val="32"/>
          <w:szCs w:val="32"/>
          <w:highlight w:val="none"/>
          <w:shd w:val="clear" w:color="auto" w:fill="FFFFFF"/>
        </w:rPr>
        <w:fldChar w:fldCharType="end"/>
      </w:r>
      <w:r>
        <w:rPr>
          <w:rFonts w:hint="eastAsia" w:ascii="仿宋_GB2312" w:hAnsi="仿宋_GB2312" w:eastAsia="仿宋_GB2312" w:cs="仿宋_GB2312"/>
          <w:bCs/>
          <w:color w:val="101010"/>
          <w:kern w:val="0"/>
          <w:sz w:val="32"/>
          <w:szCs w:val="32"/>
          <w:highlight w:val="none"/>
          <w:shd w:val="clear" w:color="auto" w:fill="FFFFFF"/>
        </w:rPr>
        <w:t>完成动作时，背对球网回动。</w:t>
      </w:r>
      <w:r>
        <w:rPr>
          <w:rFonts w:hint="eastAsia" w:ascii="仿宋_GB2312" w:hAnsi="仿宋_GB2312" w:eastAsia="仿宋_GB2312" w:cs="仿宋_GB2312"/>
          <w:bCs/>
          <w:color w:val="101010"/>
          <w:kern w:val="0"/>
          <w:sz w:val="32"/>
          <w:szCs w:val="32"/>
          <w:highlight w:val="none"/>
          <w:shd w:val="clear" w:color="auto" w:fill="FFFFFF"/>
        </w:rPr>
        <w:fldChar w:fldCharType="begin"/>
      </w:r>
      <w:r>
        <w:rPr>
          <w:rFonts w:hint="eastAsia" w:ascii="仿宋_GB2312" w:hAnsi="仿宋_GB2312" w:eastAsia="仿宋_GB2312" w:cs="仿宋_GB2312"/>
          <w:bCs/>
          <w:color w:val="101010"/>
          <w:kern w:val="0"/>
          <w:sz w:val="32"/>
          <w:szCs w:val="32"/>
          <w:highlight w:val="none"/>
          <w:shd w:val="clear" w:color="auto" w:fill="FFFFFF"/>
        </w:rPr>
        <w:instrText xml:space="preserve"> = 3 \* GB3 \* MERGEFORMAT </w:instrText>
      </w:r>
      <w:r>
        <w:rPr>
          <w:rFonts w:hint="eastAsia" w:ascii="仿宋_GB2312" w:hAnsi="仿宋_GB2312" w:eastAsia="仿宋_GB2312" w:cs="仿宋_GB2312"/>
          <w:bCs/>
          <w:color w:val="101010"/>
          <w:kern w:val="0"/>
          <w:sz w:val="32"/>
          <w:szCs w:val="32"/>
          <w:highlight w:val="none"/>
          <w:shd w:val="clear" w:color="auto" w:fill="FFFFFF"/>
        </w:rPr>
        <w:fldChar w:fldCharType="separate"/>
      </w:r>
      <w:r>
        <w:rPr>
          <w:rFonts w:hint="eastAsia" w:ascii="仿宋_GB2312" w:hAnsi="仿宋_GB2312" w:eastAsia="仿宋_GB2312" w:cs="仿宋_GB2312"/>
          <w:bCs/>
          <w:color w:val="101010"/>
          <w:kern w:val="0"/>
          <w:sz w:val="32"/>
          <w:szCs w:val="32"/>
          <w:highlight w:val="none"/>
          <w:shd w:val="clear" w:color="auto" w:fill="FFFFFF"/>
        </w:rPr>
        <w:t>③</w:t>
      </w:r>
      <w:r>
        <w:rPr>
          <w:rFonts w:hint="eastAsia" w:ascii="仿宋_GB2312" w:hAnsi="仿宋_GB2312" w:eastAsia="仿宋_GB2312" w:cs="仿宋_GB2312"/>
          <w:bCs/>
          <w:color w:val="101010"/>
          <w:kern w:val="0"/>
          <w:sz w:val="32"/>
          <w:szCs w:val="32"/>
          <w:highlight w:val="none"/>
          <w:shd w:val="clear" w:color="auto" w:fill="FFFFFF"/>
        </w:rPr>
        <w:fldChar w:fldCharType="end"/>
      </w:r>
      <w:r>
        <w:rPr>
          <w:rFonts w:hint="eastAsia" w:ascii="仿宋_GB2312" w:hAnsi="仿宋_GB2312" w:eastAsia="仿宋_GB2312" w:cs="仿宋_GB2312"/>
          <w:bCs/>
          <w:color w:val="101010"/>
          <w:kern w:val="0"/>
          <w:sz w:val="32"/>
          <w:szCs w:val="32"/>
          <w:highlight w:val="none"/>
          <w:shd w:val="clear" w:color="auto" w:fill="FFFFFF"/>
        </w:rPr>
        <w:t>触球后没有回到中心区域。</w:t>
      </w:r>
    </w:p>
    <w:p>
      <w:pPr>
        <w:widowControl/>
        <w:spacing w:line="578" w:lineRule="exact"/>
        <w:ind w:firstLine="640" w:firstLineChars="200"/>
        <w:rPr>
          <w:rFonts w:hint="eastAsia" w:ascii="仿宋_GB2312" w:hAnsi="仿宋_GB2312" w:eastAsia="仿宋_GB2312" w:cs="仿宋_GB2312"/>
          <w:bCs/>
          <w:color w:val="101010"/>
          <w:kern w:val="0"/>
          <w:sz w:val="32"/>
          <w:szCs w:val="32"/>
          <w:highlight w:val="none"/>
          <w:shd w:val="clear" w:color="auto" w:fill="FFFFFF"/>
        </w:rPr>
      </w:pPr>
      <w:r>
        <w:rPr>
          <w:rFonts w:hint="eastAsia" w:ascii="仿宋_GB2312" w:hAnsi="仿宋_GB2312" w:eastAsia="仿宋_GB2312" w:cs="仿宋_GB2312"/>
          <w:bCs/>
          <w:color w:val="101010"/>
          <w:kern w:val="0"/>
          <w:sz w:val="32"/>
          <w:szCs w:val="32"/>
          <w:highlight w:val="none"/>
          <w:shd w:val="clear" w:color="auto" w:fill="FFFFFF"/>
        </w:rPr>
        <w:t>（2）评分</w:t>
      </w:r>
      <w:r>
        <w:rPr>
          <w:rFonts w:hint="eastAsia" w:ascii="仿宋_GB2312" w:hAnsi="仿宋_GB2312" w:eastAsia="仿宋_GB2312" w:cs="仿宋_GB2312"/>
          <w:bCs/>
          <w:color w:val="101010"/>
          <w:kern w:val="0"/>
          <w:sz w:val="32"/>
          <w:szCs w:val="32"/>
          <w:highlight w:val="none"/>
          <w:shd w:val="clear" w:color="auto" w:fill="FFFFFF"/>
          <w:lang w:eastAsia="zh-CN"/>
        </w:rPr>
        <w:t>标准</w:t>
      </w:r>
      <w:r>
        <w:rPr>
          <w:rFonts w:hint="eastAsia" w:ascii="仿宋_GB2312" w:hAnsi="仿宋_GB2312" w:eastAsia="仿宋_GB2312" w:cs="仿宋_GB2312"/>
          <w:bCs/>
          <w:color w:val="101010"/>
          <w:kern w:val="0"/>
          <w:sz w:val="32"/>
          <w:szCs w:val="32"/>
          <w:highlight w:val="none"/>
          <w:shd w:val="clear" w:color="auto" w:fill="FFFFFF"/>
        </w:rPr>
        <w:t>：所测的时间按评分表换算得分，共10分。每违例一次扣除1分。</w:t>
      </w:r>
    </w:p>
    <w:p>
      <w:pPr>
        <w:widowControl/>
        <w:spacing w:line="578" w:lineRule="exact"/>
        <w:jc w:val="center"/>
        <w:rPr>
          <w:rFonts w:hint="eastAsia" w:ascii="仿宋_GB2312" w:hAnsi="仿宋_GB2312" w:eastAsia="仿宋_GB2312" w:cs="仿宋_GB2312"/>
          <w:b/>
          <w:color w:val="101010"/>
          <w:kern w:val="0"/>
          <w:sz w:val="32"/>
          <w:szCs w:val="32"/>
          <w:shd w:val="clear" w:color="auto" w:fill="FFFFFF"/>
        </w:rPr>
      </w:pPr>
    </w:p>
    <w:p>
      <w:pPr>
        <w:widowControl/>
        <w:spacing w:line="578" w:lineRule="exact"/>
        <w:jc w:val="center"/>
        <w:rPr>
          <w:rFonts w:hint="eastAsia" w:ascii="仿宋_GB2312" w:hAnsi="仿宋_GB2312" w:eastAsia="仿宋_GB2312" w:cs="仿宋_GB2312"/>
          <w:b/>
          <w:color w:val="101010"/>
          <w:kern w:val="0"/>
          <w:sz w:val="32"/>
          <w:szCs w:val="32"/>
          <w:shd w:val="clear" w:color="auto" w:fill="FFFFFF"/>
        </w:rPr>
      </w:pPr>
      <w:r>
        <w:rPr>
          <w:rFonts w:hint="eastAsia" w:ascii="仿宋_GB2312" w:hAnsi="仿宋_GB2312" w:eastAsia="仿宋_GB2312" w:cs="仿宋_GB2312"/>
          <w:b/>
          <w:color w:val="101010"/>
          <w:kern w:val="0"/>
          <w:sz w:val="32"/>
          <w:szCs w:val="32"/>
          <w:shd w:val="clear" w:color="auto" w:fill="FFFFFF"/>
        </w:rPr>
        <w:t>低重心四点跑评分表</w:t>
      </w:r>
    </w:p>
    <w:tbl>
      <w:tblPr>
        <w:tblStyle w:val="8"/>
        <w:tblpPr w:leftFromText="180" w:rightFromText="180" w:vertAnchor="text" w:horzAnchor="page" w:tblpX="2237" w:tblpY="57"/>
        <w:tblOverlap w:val="never"/>
        <w:tblW w:w="7384" w:type="dxa"/>
        <w:tblCellSpacing w:w="0" w:type="dxa"/>
        <w:tblInd w:w="0"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
      <w:tblGrid>
        <w:gridCol w:w="711"/>
        <w:gridCol w:w="658"/>
        <w:gridCol w:w="27"/>
        <w:gridCol w:w="658"/>
        <w:gridCol w:w="26"/>
        <w:gridCol w:w="658"/>
        <w:gridCol w:w="19"/>
        <w:gridCol w:w="658"/>
        <w:gridCol w:w="16"/>
        <w:gridCol w:w="658"/>
        <w:gridCol w:w="17"/>
        <w:gridCol w:w="658"/>
        <w:gridCol w:w="11"/>
        <w:gridCol w:w="658"/>
        <w:gridCol w:w="658"/>
        <w:gridCol w:w="635"/>
        <w:gridCol w:w="19"/>
        <w:gridCol w:w="616"/>
        <w:gridCol w:w="23"/>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Ex>
        <w:trPr>
          <w:trHeight w:val="427" w:hRule="atLeast"/>
          <w:tblCellSpacing w:w="0" w:type="dxa"/>
        </w:trPr>
        <w:tc>
          <w:tcPr>
            <w:tcW w:w="711"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分值</w:t>
            </w:r>
          </w:p>
        </w:tc>
        <w:tc>
          <w:tcPr>
            <w:tcW w:w="65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10分</w:t>
            </w:r>
          </w:p>
        </w:tc>
        <w:tc>
          <w:tcPr>
            <w:tcW w:w="685"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9分</w:t>
            </w:r>
          </w:p>
        </w:tc>
        <w:tc>
          <w:tcPr>
            <w:tcW w:w="68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8分</w:t>
            </w:r>
          </w:p>
        </w:tc>
        <w:tc>
          <w:tcPr>
            <w:tcW w:w="677"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7分</w:t>
            </w:r>
          </w:p>
        </w:tc>
        <w:tc>
          <w:tcPr>
            <w:tcW w:w="67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6分</w:t>
            </w:r>
          </w:p>
        </w:tc>
        <w:tc>
          <w:tcPr>
            <w:tcW w:w="675"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5分</w:t>
            </w:r>
          </w:p>
        </w:tc>
        <w:tc>
          <w:tcPr>
            <w:tcW w:w="669"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4分</w:t>
            </w:r>
          </w:p>
        </w:tc>
        <w:tc>
          <w:tcPr>
            <w:tcW w:w="65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3分</w:t>
            </w:r>
          </w:p>
        </w:tc>
        <w:tc>
          <w:tcPr>
            <w:tcW w:w="65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2分</w:t>
            </w:r>
          </w:p>
        </w:tc>
        <w:tc>
          <w:tcPr>
            <w:tcW w:w="639"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1分</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Ex>
        <w:trPr>
          <w:trHeight w:val="398" w:hRule="atLeast"/>
          <w:tblCellSpacing w:w="0" w:type="dxa"/>
        </w:trPr>
        <w:tc>
          <w:tcPr>
            <w:tcW w:w="711"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男</w:t>
            </w:r>
          </w:p>
        </w:tc>
        <w:tc>
          <w:tcPr>
            <w:tcW w:w="65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29"</w:t>
            </w:r>
          </w:p>
        </w:tc>
        <w:tc>
          <w:tcPr>
            <w:tcW w:w="685"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30"</w:t>
            </w:r>
          </w:p>
        </w:tc>
        <w:tc>
          <w:tcPr>
            <w:tcW w:w="68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31"</w:t>
            </w:r>
          </w:p>
        </w:tc>
        <w:tc>
          <w:tcPr>
            <w:tcW w:w="677"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32"5</w:t>
            </w:r>
          </w:p>
        </w:tc>
        <w:tc>
          <w:tcPr>
            <w:tcW w:w="67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34"</w:t>
            </w:r>
          </w:p>
        </w:tc>
        <w:tc>
          <w:tcPr>
            <w:tcW w:w="675"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35"5</w:t>
            </w:r>
          </w:p>
        </w:tc>
        <w:tc>
          <w:tcPr>
            <w:tcW w:w="669"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37"</w:t>
            </w:r>
          </w:p>
        </w:tc>
        <w:tc>
          <w:tcPr>
            <w:tcW w:w="65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38"5</w:t>
            </w:r>
          </w:p>
        </w:tc>
        <w:tc>
          <w:tcPr>
            <w:tcW w:w="65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40"</w:t>
            </w:r>
          </w:p>
        </w:tc>
        <w:tc>
          <w:tcPr>
            <w:tcW w:w="639"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41"5</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Ex>
        <w:trPr>
          <w:gridAfter w:val="1"/>
          <w:wAfter w:w="23" w:type="dxa"/>
          <w:trHeight w:val="398" w:hRule="atLeast"/>
          <w:tblCellSpacing w:w="0" w:type="dxa"/>
        </w:trPr>
        <w:tc>
          <w:tcPr>
            <w:tcW w:w="711"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color w:val="101010"/>
                <w:kern w:val="0"/>
                <w:sz w:val="28"/>
                <w:szCs w:val="28"/>
              </w:rPr>
              <w:t>女</w:t>
            </w:r>
          </w:p>
        </w:tc>
        <w:tc>
          <w:tcPr>
            <w:tcW w:w="685"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33"</w:t>
            </w:r>
          </w:p>
        </w:tc>
        <w:tc>
          <w:tcPr>
            <w:tcW w:w="68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34"</w:t>
            </w:r>
          </w:p>
        </w:tc>
        <w:tc>
          <w:tcPr>
            <w:tcW w:w="677"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35"5</w:t>
            </w:r>
          </w:p>
        </w:tc>
        <w:tc>
          <w:tcPr>
            <w:tcW w:w="674"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37"</w:t>
            </w:r>
          </w:p>
        </w:tc>
        <w:tc>
          <w:tcPr>
            <w:tcW w:w="675"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38"5</w:t>
            </w:r>
          </w:p>
        </w:tc>
        <w:tc>
          <w:tcPr>
            <w:tcW w:w="669"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39"</w:t>
            </w:r>
          </w:p>
        </w:tc>
        <w:tc>
          <w:tcPr>
            <w:tcW w:w="65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40"5</w:t>
            </w:r>
          </w:p>
        </w:tc>
        <w:tc>
          <w:tcPr>
            <w:tcW w:w="65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42"</w:t>
            </w:r>
          </w:p>
        </w:tc>
        <w:tc>
          <w:tcPr>
            <w:tcW w:w="635"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43"5</w:t>
            </w:r>
          </w:p>
        </w:tc>
        <w:tc>
          <w:tcPr>
            <w:tcW w:w="635" w:type="dxa"/>
            <w:gridSpan w:val="2"/>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45</w:t>
            </w:r>
            <w:r>
              <w:rPr>
                <w:rFonts w:hint="eastAsia" w:ascii="仿宋_GB2312" w:hAnsi="仿宋_GB2312" w:eastAsia="仿宋_GB2312" w:cs="仿宋_GB2312"/>
                <w:kern w:val="0"/>
                <w:sz w:val="28"/>
                <w:szCs w:val="28"/>
              </w:rPr>
              <w:t>"</w:t>
            </w:r>
          </w:p>
        </w:tc>
      </w:tr>
    </w:tbl>
    <w:p>
      <w:pPr>
        <w:widowControl/>
        <w:spacing w:line="578" w:lineRule="exact"/>
        <w:rPr>
          <w:rFonts w:hint="eastAsia" w:ascii="仿宋_GB2312" w:hAnsi="仿宋_GB2312" w:eastAsia="仿宋_GB2312" w:cs="仿宋_GB2312"/>
          <w:b/>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p>
    <w:p>
      <w:pPr>
        <w:widowControl/>
        <w:spacing w:line="578" w:lineRule="exact"/>
        <w:ind w:firstLine="320" w:firstLineChars="100"/>
        <w:rPr>
          <w:rFonts w:hint="eastAsia" w:ascii="楷体" w:hAnsi="楷体" w:eastAsia="楷体" w:cs="楷体"/>
          <w:bCs/>
          <w:color w:val="101010"/>
          <w:kern w:val="0"/>
          <w:sz w:val="32"/>
          <w:szCs w:val="32"/>
          <w:shd w:val="clear" w:color="auto" w:fill="FFFFFF"/>
          <w:lang w:eastAsia="zh-CN"/>
        </w:rPr>
      </w:pPr>
      <w:r>
        <w:rPr>
          <w:rFonts w:hint="eastAsia" w:ascii="楷体" w:hAnsi="楷体" w:eastAsia="楷体" w:cs="楷体"/>
          <w:bCs/>
          <w:color w:val="101010"/>
          <w:kern w:val="0"/>
          <w:sz w:val="32"/>
          <w:szCs w:val="32"/>
          <w:shd w:val="clear" w:color="auto" w:fill="FFFFFF"/>
        </w:rPr>
        <w:t>（五）比赛名次得分方法</w:t>
      </w:r>
      <w:r>
        <w:rPr>
          <w:rFonts w:hint="eastAsia" w:ascii="楷体" w:hAnsi="楷体" w:eastAsia="楷体" w:cs="楷体"/>
          <w:bCs/>
          <w:color w:val="101010"/>
          <w:kern w:val="0"/>
          <w:sz w:val="32"/>
          <w:szCs w:val="32"/>
          <w:shd w:val="clear" w:color="auto" w:fill="FFFFFF"/>
          <w:lang w:eastAsia="zh-CN"/>
        </w:rPr>
        <w:t>（</w:t>
      </w:r>
      <w:r>
        <w:rPr>
          <w:rFonts w:hint="eastAsia" w:ascii="楷体" w:hAnsi="楷体" w:eastAsia="楷体" w:cs="楷体"/>
          <w:bCs/>
          <w:color w:val="101010"/>
          <w:kern w:val="0"/>
          <w:sz w:val="32"/>
          <w:szCs w:val="32"/>
          <w:shd w:val="clear" w:color="auto" w:fill="FFFFFF"/>
          <w:lang w:val="en-US" w:eastAsia="zh-CN"/>
        </w:rPr>
        <w:t>55分</w:t>
      </w:r>
      <w:r>
        <w:rPr>
          <w:rFonts w:hint="eastAsia" w:ascii="楷体" w:hAnsi="楷体" w:eastAsia="楷体" w:cs="楷体"/>
          <w:bCs/>
          <w:color w:val="101010"/>
          <w:kern w:val="0"/>
          <w:sz w:val="32"/>
          <w:szCs w:val="32"/>
          <w:shd w:val="clear" w:color="auto" w:fill="FFFFFF"/>
          <w:lang w:eastAsia="zh-CN"/>
        </w:rPr>
        <w:t>）</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1.比赛视考生人数决定比赛方法，原则上采用单循环方法进行。若考生多时，则适当改变比赛方法，如分组循环或淘汰赛等等，事先报请现场领导小组批准。</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2.比赛采取一局胜负制，每局15分，不加分。单循环按积分排名；分组循环分两阶段，第一阶段进行小组循环赛，第二阶段采取交叉淘汰赛。</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3.按考生获得的比赛名次给分</w:t>
      </w:r>
    </w:p>
    <w:tbl>
      <w:tblPr>
        <w:tblStyle w:val="8"/>
        <w:tblpPr w:leftFromText="180" w:rightFromText="180" w:vertAnchor="text" w:horzAnchor="page" w:tblpXSpec="center" w:tblpY="27"/>
        <w:tblOverlap w:val="never"/>
        <w:tblW w:w="8332" w:type="dxa"/>
        <w:jc w:val="center"/>
        <w:tblCellSpacing w:w="0" w:type="dxa"/>
        <w:tblInd w:w="0"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
      <w:tblGrid>
        <w:gridCol w:w="667"/>
        <w:gridCol w:w="713"/>
        <w:gridCol w:w="700"/>
        <w:gridCol w:w="750"/>
        <w:gridCol w:w="700"/>
        <w:gridCol w:w="712"/>
        <w:gridCol w:w="788"/>
        <w:gridCol w:w="725"/>
        <w:gridCol w:w="762"/>
        <w:gridCol w:w="1815"/>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Ex>
        <w:trPr>
          <w:trHeight w:val="484" w:hRule="atLeast"/>
          <w:tblCellSpacing w:w="0" w:type="dxa"/>
          <w:jc w:val="center"/>
        </w:trPr>
        <w:tc>
          <w:tcPr>
            <w:tcW w:w="667"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分值</w:t>
            </w:r>
          </w:p>
        </w:tc>
        <w:tc>
          <w:tcPr>
            <w:tcW w:w="713"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25分</w:t>
            </w:r>
          </w:p>
        </w:tc>
        <w:tc>
          <w:tcPr>
            <w:tcW w:w="700"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21分</w:t>
            </w:r>
          </w:p>
        </w:tc>
        <w:tc>
          <w:tcPr>
            <w:tcW w:w="750"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17分</w:t>
            </w:r>
          </w:p>
        </w:tc>
        <w:tc>
          <w:tcPr>
            <w:tcW w:w="700"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14分</w:t>
            </w:r>
          </w:p>
        </w:tc>
        <w:tc>
          <w:tcPr>
            <w:tcW w:w="712"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11分</w:t>
            </w:r>
          </w:p>
        </w:tc>
        <w:tc>
          <w:tcPr>
            <w:tcW w:w="78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9分</w:t>
            </w:r>
          </w:p>
        </w:tc>
        <w:tc>
          <w:tcPr>
            <w:tcW w:w="725"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7分</w:t>
            </w:r>
          </w:p>
        </w:tc>
        <w:tc>
          <w:tcPr>
            <w:tcW w:w="762"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5分</w:t>
            </w:r>
          </w:p>
        </w:tc>
        <w:tc>
          <w:tcPr>
            <w:tcW w:w="1815"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color w:val="101010"/>
                <w:kern w:val="0"/>
                <w:sz w:val="28"/>
                <w:szCs w:val="28"/>
              </w:rPr>
            </w:pPr>
            <w:r>
              <w:rPr>
                <w:rFonts w:hint="eastAsia" w:ascii="仿宋_GB2312" w:hAnsi="仿宋_GB2312" w:eastAsia="仿宋_GB2312" w:cs="仿宋_GB2312"/>
                <w:color w:val="101010"/>
                <w:kern w:val="0"/>
                <w:sz w:val="28"/>
                <w:szCs w:val="28"/>
              </w:rPr>
              <w:t>4分</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Ex>
        <w:trPr>
          <w:trHeight w:val="632" w:hRule="atLeast"/>
          <w:tblCellSpacing w:w="0" w:type="dxa"/>
          <w:jc w:val="center"/>
        </w:trPr>
        <w:tc>
          <w:tcPr>
            <w:tcW w:w="667"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名次</w:t>
            </w:r>
          </w:p>
        </w:tc>
        <w:tc>
          <w:tcPr>
            <w:tcW w:w="713"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第一名</w:t>
            </w:r>
          </w:p>
        </w:tc>
        <w:tc>
          <w:tcPr>
            <w:tcW w:w="700"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第二名</w:t>
            </w:r>
          </w:p>
        </w:tc>
        <w:tc>
          <w:tcPr>
            <w:tcW w:w="750"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第三名</w:t>
            </w:r>
          </w:p>
        </w:tc>
        <w:tc>
          <w:tcPr>
            <w:tcW w:w="700"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第四名</w:t>
            </w:r>
          </w:p>
        </w:tc>
        <w:tc>
          <w:tcPr>
            <w:tcW w:w="712"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第五名</w:t>
            </w:r>
          </w:p>
        </w:tc>
        <w:tc>
          <w:tcPr>
            <w:tcW w:w="788"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第六名</w:t>
            </w:r>
          </w:p>
        </w:tc>
        <w:tc>
          <w:tcPr>
            <w:tcW w:w="725"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第七名</w:t>
            </w:r>
          </w:p>
        </w:tc>
        <w:tc>
          <w:tcPr>
            <w:tcW w:w="762"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第八名</w:t>
            </w:r>
          </w:p>
        </w:tc>
        <w:tc>
          <w:tcPr>
            <w:tcW w:w="1815" w:type="dxa"/>
            <w:tcBorders>
              <w:top w:val="single" w:color="000000" w:sz="6" w:space="0"/>
              <w:left w:val="single" w:color="000000" w:sz="6" w:space="0"/>
              <w:bottom w:val="single" w:color="000000" w:sz="6" w:space="0"/>
              <w:right w:val="single" w:color="000000" w:sz="6" w:space="0"/>
            </w:tcBorders>
            <w:vAlign w:val="center"/>
          </w:tcPr>
          <w:p>
            <w:pPr>
              <w:widowControl/>
              <w:spacing w:line="578"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第九名及以后名次</w:t>
            </w:r>
          </w:p>
        </w:tc>
      </w:tr>
    </w:tbl>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4.比赛技术评定方法</w:t>
      </w:r>
    </w:p>
    <w:p>
      <w:pPr>
        <w:widowControl/>
        <w:spacing w:line="578" w:lineRule="exact"/>
        <w:ind w:firstLine="640" w:firstLineChars="200"/>
        <w:rPr>
          <w:rFonts w:hint="eastAsia" w:ascii="仿宋_GB2312" w:hAnsi="仿宋_GB2312" w:eastAsia="仿宋_GB2312" w:cs="仿宋_GB2312"/>
          <w:bCs/>
          <w:color w:val="101010"/>
          <w:kern w:val="0"/>
          <w:sz w:val="32"/>
          <w:szCs w:val="32"/>
          <w:shd w:val="clear" w:color="auto" w:fill="FFFFFF"/>
        </w:rPr>
      </w:pPr>
      <w:r>
        <w:rPr>
          <w:rFonts w:hint="eastAsia" w:ascii="仿宋_GB2312" w:hAnsi="仿宋_GB2312" w:eastAsia="仿宋_GB2312" w:cs="仿宋_GB2312"/>
          <w:bCs/>
          <w:color w:val="101010"/>
          <w:kern w:val="0"/>
          <w:sz w:val="32"/>
          <w:szCs w:val="32"/>
          <w:shd w:val="clear" w:color="auto" w:fill="FFFFFF"/>
        </w:rPr>
        <w:t>从步法移动、球路变化、扣杀与放网能力、技、战术运用能力和比赛相持能力五个方面进行评定</w:t>
      </w:r>
      <w:r>
        <w:rPr>
          <w:rFonts w:hint="eastAsia" w:ascii="仿宋_GB2312" w:hAnsi="仿宋_GB2312" w:eastAsia="仿宋_GB2312" w:cs="仿宋_GB2312"/>
          <w:bCs/>
          <w:color w:val="101010"/>
          <w:kern w:val="0"/>
          <w:sz w:val="32"/>
          <w:szCs w:val="32"/>
          <w:shd w:val="clear" w:color="auto" w:fill="FFFFFF"/>
          <w:lang w:eastAsia="zh-CN"/>
        </w:rPr>
        <w:t>，</w:t>
      </w:r>
      <w:r>
        <w:rPr>
          <w:rFonts w:hint="eastAsia" w:ascii="仿宋_GB2312" w:hAnsi="仿宋_GB2312" w:eastAsia="仿宋_GB2312" w:cs="仿宋_GB2312"/>
          <w:bCs/>
          <w:color w:val="101010"/>
          <w:kern w:val="0"/>
          <w:sz w:val="32"/>
          <w:szCs w:val="32"/>
          <w:shd w:val="clear" w:color="auto" w:fill="FFFFFF"/>
        </w:rPr>
        <w:t>满分30分。</w:t>
      </w:r>
    </w:p>
    <w:p>
      <w:pPr>
        <w:tabs>
          <w:tab w:val="left" w:pos="1335"/>
        </w:tabs>
        <w:spacing w:line="578"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三、备注</w:t>
      </w:r>
    </w:p>
    <w:p>
      <w:pPr>
        <w:spacing w:line="578" w:lineRule="exact"/>
        <w:ind w:firstLine="640" w:firstLineChars="200"/>
        <w:rPr>
          <w:rFonts w:eastAsia="方正小标宋简体"/>
          <w:color w:val="000000"/>
        </w:rPr>
      </w:pPr>
      <w:r>
        <w:rPr>
          <w:rFonts w:hint="eastAsia" w:ascii="仿宋_GB2312" w:hAnsi="仿宋_GB2312" w:eastAsia="仿宋_GB2312" w:cs="仿宋_GB2312"/>
          <w:sz w:val="32"/>
          <w:szCs w:val="32"/>
        </w:rPr>
        <w:t>如总分相同，则依次以比赛名次顺序确定最终名次。</w:t>
      </w:r>
    </w:p>
    <w:p>
      <w:pPr>
        <w:spacing w:line="578" w:lineRule="exact"/>
      </w:pPr>
    </w:p>
    <w:p/>
    <w:p/>
    <w:p/>
    <w:p/>
    <w:p/>
    <w:p/>
    <w:p/>
    <w:p/>
    <w:p/>
    <w:p/>
    <w:p/>
    <w:p/>
    <w:p/>
    <w:p/>
    <w:p/>
    <w:p/>
    <w:p/>
    <w:p/>
    <w:p/>
    <w:p/>
    <w:p/>
    <w:p/>
    <w:p/>
    <w:p/>
    <w:p/>
    <w:p/>
    <w:p/>
    <w:p/>
    <w:p/>
    <w:p/>
    <w:p/>
    <w:p>
      <w:pPr>
        <w:pStyle w:val="4"/>
        <w:spacing w:after="0" w:line="578"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bidi="zh-CN"/>
        </w:rPr>
        <w:t>网球专项测试方法及评分标准</w:t>
      </w:r>
    </w:p>
    <w:p>
      <w:pPr>
        <w:pStyle w:val="2"/>
        <w:adjustRightInd w:val="0"/>
        <w:snapToGrid w:val="0"/>
        <w:spacing w:before="0" w:after="0" w:line="578" w:lineRule="exact"/>
        <w:ind w:firstLine="630" w:firstLineChars="300"/>
        <w:jc w:val="left"/>
        <w:rPr>
          <w:rFonts w:hint="eastAsia" w:ascii="黑体" w:hAnsi="黑体" w:eastAsia="黑体" w:cs="黑体"/>
          <w:b w:val="0"/>
          <w:bCs/>
        </w:rPr>
      </w:pPr>
    </w:p>
    <w:p>
      <w:pPr>
        <w:pStyle w:val="2"/>
        <w:adjustRightInd w:val="0"/>
        <w:snapToGrid w:val="0"/>
        <w:spacing w:before="0" w:after="0" w:line="578" w:lineRule="exact"/>
        <w:ind w:firstLine="640" w:firstLineChars="200"/>
        <w:jc w:val="left"/>
        <w:rPr>
          <w:rFonts w:hint="eastAsia" w:ascii="黑体" w:hAnsi="黑体" w:eastAsia="黑体" w:cs="黑体"/>
          <w:b w:val="0"/>
          <w:bCs/>
          <w:sz w:val="32"/>
          <w:szCs w:val="32"/>
        </w:rPr>
      </w:pPr>
      <w:r>
        <w:rPr>
          <w:rFonts w:hint="eastAsia" w:ascii="黑体" w:hAnsi="黑体" w:eastAsia="黑体" w:cs="黑体"/>
          <w:b w:val="0"/>
          <w:bCs/>
          <w:sz w:val="32"/>
          <w:szCs w:val="32"/>
        </w:rPr>
        <w:t>一、测试内容与分值</w:t>
      </w:r>
    </w:p>
    <w:tbl>
      <w:tblPr>
        <w:tblStyle w:val="8"/>
        <w:tblW w:w="8752" w:type="dxa"/>
        <w:jc w:val="center"/>
        <w:tblCellSpacing w:w="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381"/>
        <w:gridCol w:w="1165"/>
        <w:gridCol w:w="1165"/>
        <w:gridCol w:w="1165"/>
        <w:gridCol w:w="1173"/>
        <w:gridCol w:w="1328"/>
        <w:gridCol w:w="13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00" w:hRule="atLeast"/>
          <w:tblCellSpacing w:w="0" w:type="dxa"/>
          <w:jc w:val="center"/>
        </w:trPr>
        <w:tc>
          <w:tcPr>
            <w:tcW w:w="1381" w:type="dxa"/>
            <w:vMerge w:val="restart"/>
            <w:tcBorders>
              <w:top w:val="outset" w:color="000000" w:sz="6" w:space="0"/>
              <w:left w:val="single" w:color="000000" w:sz="4"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测试</w:t>
            </w:r>
            <w:r>
              <w:rPr>
                <w:rFonts w:hint="eastAsia" w:ascii="仿宋_GB2312" w:hAnsi="仿宋_GB2312" w:eastAsia="仿宋_GB2312" w:cs="仿宋_GB2312"/>
                <w:sz w:val="28"/>
                <w:szCs w:val="28"/>
                <w:lang w:eastAsia="zh-CN"/>
              </w:rPr>
              <w:t>内容</w:t>
            </w:r>
          </w:p>
        </w:tc>
        <w:tc>
          <w:tcPr>
            <w:tcW w:w="4668" w:type="dxa"/>
            <w:gridSpan w:val="4"/>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基本技术</w:t>
            </w:r>
          </w:p>
        </w:tc>
        <w:tc>
          <w:tcPr>
            <w:tcW w:w="2703" w:type="dxa"/>
            <w:gridSpan w:val="2"/>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比赛实战能力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atLeast"/>
          <w:tblCellSpacing w:w="0" w:type="dxa"/>
          <w:jc w:val="center"/>
        </w:trPr>
        <w:tc>
          <w:tcPr>
            <w:tcW w:w="1381" w:type="dxa"/>
            <w:vMerge w:val="continue"/>
            <w:tcBorders>
              <w:top w:val="outset" w:color="000000" w:sz="6" w:space="0"/>
              <w:left w:val="single" w:color="000000" w:sz="4"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p>
        </w:tc>
        <w:tc>
          <w:tcPr>
            <w:tcW w:w="1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发球</w:t>
            </w:r>
          </w:p>
        </w:tc>
        <w:tc>
          <w:tcPr>
            <w:tcW w:w="1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正手</w:t>
            </w:r>
          </w:p>
        </w:tc>
        <w:tc>
          <w:tcPr>
            <w:tcW w:w="1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反手</w:t>
            </w:r>
          </w:p>
        </w:tc>
        <w:tc>
          <w:tcPr>
            <w:tcW w:w="1173"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扇形</w:t>
            </w:r>
          </w:p>
        </w:tc>
        <w:tc>
          <w:tcPr>
            <w:tcW w:w="1328"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比赛名次</w:t>
            </w:r>
          </w:p>
        </w:tc>
        <w:tc>
          <w:tcPr>
            <w:tcW w:w="137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技术评定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atLeast"/>
          <w:tblCellSpacing w:w="0" w:type="dxa"/>
          <w:jc w:val="center"/>
        </w:trPr>
        <w:tc>
          <w:tcPr>
            <w:tcW w:w="1381" w:type="dxa"/>
            <w:tcBorders>
              <w:top w:val="outset" w:color="000000" w:sz="6" w:space="0"/>
              <w:left w:val="single" w:color="000000" w:sz="4"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所占分值</w:t>
            </w:r>
          </w:p>
        </w:tc>
        <w:tc>
          <w:tcPr>
            <w:tcW w:w="1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10分</w:t>
            </w:r>
          </w:p>
        </w:tc>
        <w:tc>
          <w:tcPr>
            <w:tcW w:w="1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10分</w:t>
            </w:r>
          </w:p>
        </w:tc>
        <w:tc>
          <w:tcPr>
            <w:tcW w:w="1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10分</w:t>
            </w:r>
          </w:p>
        </w:tc>
        <w:tc>
          <w:tcPr>
            <w:tcW w:w="1173"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10分</w:t>
            </w:r>
          </w:p>
        </w:tc>
        <w:tc>
          <w:tcPr>
            <w:tcW w:w="1328"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30分</w:t>
            </w:r>
          </w:p>
        </w:tc>
        <w:tc>
          <w:tcPr>
            <w:tcW w:w="1375" w:type="dxa"/>
            <w:tcBorders>
              <w:top w:val="outset" w:color="000000" w:sz="6" w:space="0"/>
              <w:left w:val="outset" w:color="000000" w:sz="6" w:space="0"/>
              <w:bottom w:val="outset" w:color="000000" w:sz="6" w:space="0"/>
              <w:right w:val="outset" w:color="000000" w:sz="6" w:space="0"/>
            </w:tcBorders>
            <w:shd w:val="clear" w:color="auto" w:fill="FFFFFF"/>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30分</w:t>
            </w:r>
          </w:p>
        </w:tc>
      </w:tr>
    </w:tbl>
    <w:p>
      <w:pPr>
        <w:pStyle w:val="2"/>
        <w:adjustRightInd w:val="0"/>
        <w:snapToGrid w:val="0"/>
        <w:spacing w:before="0" w:after="0" w:line="578" w:lineRule="exact"/>
        <w:ind w:firstLine="643" w:firstLineChars="200"/>
        <w:jc w:val="left"/>
        <w:rPr>
          <w:rFonts w:hint="eastAsia" w:ascii="黑体" w:hAnsi="黑体" w:eastAsia="黑体" w:cs="黑体"/>
          <w:b w:val="0"/>
          <w:bCs/>
          <w:sz w:val="32"/>
          <w:szCs w:val="32"/>
        </w:rPr>
      </w:pPr>
      <w:bookmarkStart w:id="0" w:name="_Toc4271"/>
      <w:r>
        <w:rPr>
          <w:rFonts w:hint="eastAsia" w:ascii="黑体" w:hAnsi="黑体" w:eastAsia="黑体" w:cs="黑体"/>
          <w:sz w:val="32"/>
          <w:szCs w:val="32"/>
        </w:rPr>
        <w:t>二</w:t>
      </w:r>
      <w:r>
        <w:rPr>
          <w:rFonts w:hint="eastAsia" w:ascii="黑体" w:hAnsi="黑体" w:eastAsia="黑体" w:cs="黑体"/>
          <w:b w:val="0"/>
          <w:bCs/>
          <w:sz w:val="32"/>
          <w:szCs w:val="32"/>
        </w:rPr>
        <w:t>、测试方法与评分标准</w:t>
      </w:r>
      <w:bookmarkEnd w:id="0"/>
    </w:p>
    <w:p>
      <w:pPr>
        <w:pStyle w:val="2"/>
        <w:adjustRightInd w:val="0"/>
        <w:snapToGrid w:val="0"/>
        <w:spacing w:before="0" w:after="0" w:line="578" w:lineRule="exact"/>
        <w:ind w:firstLine="640" w:firstLineChars="200"/>
        <w:jc w:val="left"/>
        <w:rPr>
          <w:rFonts w:hint="eastAsia" w:ascii="楷体" w:hAnsi="楷体" w:eastAsia="楷体" w:cs="楷体"/>
          <w:b w:val="0"/>
          <w:bCs/>
          <w:sz w:val="32"/>
          <w:szCs w:val="32"/>
        </w:rPr>
      </w:pPr>
      <w:bookmarkStart w:id="1" w:name="_Toc13053"/>
      <w:r>
        <w:rPr>
          <w:rFonts w:hint="eastAsia" w:ascii="楷体" w:hAnsi="楷体" w:eastAsia="楷体" w:cs="楷体"/>
          <w:b w:val="0"/>
          <w:bCs/>
          <w:sz w:val="32"/>
          <w:szCs w:val="32"/>
        </w:rPr>
        <w:t>（一）发球（10分）</w:t>
      </w:r>
      <w:bookmarkEnd w:id="1"/>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1.测试方法</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考生站在平分区、占先区发球，按测试要求将球发到对方场地的有效区域内，每区各发5个，共10个。</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2.测试要求</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站位区域：站在底线中心点的左边或右边区域进行发球。</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落点区域：发球时，球应落在对面对角的有效发球区域内。（如图1）</w:t>
      </w:r>
    </w:p>
    <w:p>
      <w:pPr>
        <w:adjustRightInd w:val="0"/>
        <w:snapToGrid w:val="0"/>
        <w:spacing w:line="578" w:lineRule="exact"/>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rPr>
        <w:t>飞行弧线：球飞行时应不超过距球网2.5米的高度。</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rPr>
        <w:t>技术达标：按规定每完成一个得1分，两个区各5个。共</w:t>
      </w:r>
      <w:r>
        <w:rPr>
          <w:rFonts w:hint="eastAsia" w:ascii="仿宋_GB2312" w:hAnsi="仿宋_GB2312" w:eastAsia="仿宋_GB2312" w:cs="仿宋_GB2312"/>
          <w:sz w:val="32"/>
          <w:szCs w:val="32"/>
        </w:rPr>
        <w:t>10分，发球违例按发球失败计算。</w:t>
      </w:r>
    </w:p>
    <w:p>
      <w:pPr>
        <w:pStyle w:val="6"/>
        <w:adjustRightInd w:val="0"/>
        <w:snapToGrid w:val="0"/>
        <w:spacing w:before="0" w:beforeAutospacing="0" w:after="0" w:afterAutospacing="0" w:line="578" w:lineRule="exact"/>
        <w:ind w:firstLine="640" w:firstLineChars="200"/>
        <w:rPr>
          <w:rFonts w:hint="eastAsia" w:ascii="仿宋_GB2312" w:hAnsi="仿宋_GB2312" w:eastAsia="仿宋_GB2312" w:cs="仿宋_GB2312"/>
          <w:b/>
          <w:color w:val="101010"/>
          <w:sz w:val="32"/>
          <w:szCs w:val="32"/>
          <w:shd w:val="clear" w:color="auto" w:fill="FFFFFF"/>
        </w:rPr>
      </w:pPr>
      <w:r>
        <w:rPr>
          <w:rFonts w:hint="eastAsia" w:ascii="仿宋_GB2312" w:hAnsi="仿宋_GB2312" w:eastAsia="仿宋_GB2312" w:cs="仿宋_GB2312"/>
          <w:color w:val="101010"/>
          <w:sz w:val="32"/>
          <w:szCs w:val="32"/>
          <w:shd w:val="clear" w:color="auto" w:fill="FFFFFF"/>
        </w:rPr>
        <mc:AlternateContent>
          <mc:Choice Requires="wpg">
            <w:drawing>
              <wp:anchor distT="0" distB="0" distL="114300" distR="114300" simplePos="0" relativeHeight="251670528" behindDoc="0" locked="0" layoutInCell="1" allowOverlap="1">
                <wp:simplePos x="0" y="0"/>
                <wp:positionH relativeFrom="column">
                  <wp:posOffset>1530350</wp:posOffset>
                </wp:positionH>
                <wp:positionV relativeFrom="paragraph">
                  <wp:posOffset>15240</wp:posOffset>
                </wp:positionV>
                <wp:extent cx="2002790" cy="911860"/>
                <wp:effectExtent l="0" t="0" r="16510" b="2540"/>
                <wp:wrapTopAndBottom/>
                <wp:docPr id="158" name="组合 158"/>
                <wp:cNvGraphicFramePr/>
                <a:graphic xmlns:a="http://schemas.openxmlformats.org/drawingml/2006/main">
                  <a:graphicData uri="http://schemas.microsoft.com/office/word/2010/wordprocessingGroup">
                    <wpg:wgp>
                      <wpg:cNvGrpSpPr/>
                      <wpg:grpSpPr>
                        <a:xfrm>
                          <a:off x="0" y="0"/>
                          <a:ext cx="2002790" cy="911860"/>
                          <a:chOff x="4177" y="21726"/>
                          <a:chExt cx="8178" cy="3640"/>
                        </a:xfrm>
                      </wpg:grpSpPr>
                      <pic:pic xmlns:pic="http://schemas.openxmlformats.org/drawingml/2006/picture">
                        <pic:nvPicPr>
                          <pic:cNvPr id="159" name="图片 8" descr="C:/Users/THINKPAD/AppData/Local/Temp/kaimatting_20200222220809/output_20200222220820..pngoutput_20200222220820."/>
                          <pic:cNvPicPr>
                            <a:picLocks noChangeAspect="1"/>
                          </pic:cNvPicPr>
                        </pic:nvPicPr>
                        <pic:blipFill>
                          <a:blip r:embed="rId23"/>
                          <a:stretch>
                            <a:fillRect/>
                          </a:stretch>
                        </pic:blipFill>
                        <pic:spPr>
                          <a:xfrm>
                            <a:off x="4177" y="21726"/>
                            <a:ext cx="8178" cy="3641"/>
                          </a:xfrm>
                          <a:prstGeom prst="rect">
                            <a:avLst/>
                          </a:prstGeom>
                          <a:noFill/>
                          <a:ln>
                            <a:noFill/>
                          </a:ln>
                        </pic:spPr>
                      </pic:pic>
                      <wps:wsp>
                        <wps:cNvPr id="160" name="矩形 2"/>
                        <wps:cNvSpPr/>
                        <wps:spPr>
                          <a:xfrm>
                            <a:off x="6151" y="22271"/>
                            <a:ext cx="2053" cy="1274"/>
                          </a:xfrm>
                          <a:prstGeom prst="rect">
                            <a:avLst/>
                          </a:prstGeom>
                          <a:blipFill rotWithShape="0">
                            <a:blip r:embed="rId24"/>
                          </a:blipFill>
                          <a:ln w="9525" cap="flat" cmpd="sng">
                            <a:solidFill>
                              <a:srgbClr val="000000"/>
                            </a:solidFill>
                            <a:prstDash val="solid"/>
                            <a:miter/>
                            <a:headEnd type="none" w="med" len="med"/>
                            <a:tailEnd type="none" w="med" len="med"/>
                          </a:ln>
                        </wps:spPr>
                        <wps:bodyPr upright="1"/>
                      </wps:wsp>
                      <wps:wsp>
                        <wps:cNvPr id="161" name="矩形 3"/>
                        <wps:cNvSpPr/>
                        <wps:spPr>
                          <a:xfrm>
                            <a:off x="6151" y="23569"/>
                            <a:ext cx="2051" cy="1220"/>
                          </a:xfrm>
                          <a:prstGeom prst="rect">
                            <a:avLst/>
                          </a:prstGeom>
                          <a:blipFill rotWithShape="0">
                            <a:blip r:embed="rId24"/>
                          </a:blipFill>
                          <a:ln w="9525" cap="flat" cmpd="sng">
                            <a:solidFill>
                              <a:srgbClr val="000000"/>
                            </a:solidFill>
                            <a:prstDash val="solid"/>
                            <a:miter/>
                            <a:headEnd type="none" w="med" len="med"/>
                            <a:tailEnd type="none" w="med" len="med"/>
                          </a:ln>
                        </wps:spPr>
                        <wps:bodyPr upright="1"/>
                      </wps:wsp>
                    </wpg:wgp>
                  </a:graphicData>
                </a:graphic>
              </wp:anchor>
            </w:drawing>
          </mc:Choice>
          <mc:Fallback>
            <w:pict>
              <v:group id="_x0000_s1026" o:spid="_x0000_s1026" o:spt="203" style="position:absolute;left:0pt;margin-left:120.5pt;margin-top:1.2pt;height:71.8pt;width:157.7pt;mso-wrap-distance-bottom:0pt;mso-wrap-distance-top:0pt;z-index:251670528;mso-width-relative:page;mso-height-relative:page;" coordorigin="4177,21726" coordsize="8178,3640" o:gfxdata="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">
                <o:lock v:ext="edit" aspectratio="f"/>
                <v:shape id="图片 8" o:spid="_x0000_s1026" o:spt="75" alt="C:/Users/THINKPAD/AppData/Local/Temp/kaimatting_20200222220809/output_20200222220820..pngoutput_20200222220820." type="#_x0000_t75" style="position:absolute;left:4177;top:21726;height:3641;width:8178;" filled="f" o:preferrelative="t" stroked="f" coordsize="21600,21600" o:gfxdata="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X9D8m5AAAA3AAA&#10;AA8AAAAAAAAAAQAgAAAAIgAAAGRycy9kb3ducmV2LnhtbFBLAQIUABQAAAAIAIdO4kAzLwWeOwAA&#10;ADkAAAAQAAAAAAAAAAEAIAAAAAgBAABkcnMvc2hhcGV4bWwueG1sUEsFBgAAAAAGAAYAWwEAALID&#10;AAAAAA==&#10;">
                  <v:fill on="f" focussize="0,0"/>
                  <v:stroke on="f"/>
                  <v:imagedata r:id="rId23" o:title=""/>
                  <o:lock v:ext="edit" aspectratio="t"/>
                </v:shape>
                <v:rect id="矩形 2" o:spid="_x0000_s1026" o:spt="1" style="position:absolute;left:6151;top:22271;height:1274;width:2053;" filled="t" stroked="t" coordsize="21600,21600" o:gfxdata="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5rzhW/&#10;AAAA3AAAAA8AAAAAAAAAAQAgAAAAIgAAAGRycy9kb3ducmV2LnhtbFBLAQIUABQAAAAIAIdO4kAz&#10;LwWeOwAAADkAAAAQAAAAAAAAAAEAIAAAAA4BAABkcnMvc2hhcGV4bWwueG1sUEsFBgAAAAAGAAYA&#10;WwEAALgDAAAAAA==&#10;">
                  <v:fill type="tile" on="t" focussize="0,0" recolor="t" r:id="rId24"/>
                  <v:stroke color="#000000" joinstyle="miter"/>
                  <v:imagedata o:title=""/>
                  <o:lock v:ext="edit" aspectratio="f"/>
                </v:rect>
                <v:rect id="矩形 3" o:spid="_x0000_s1026" o:spt="1" style="position:absolute;left:6151;top:23569;height:1220;width:2051;" filled="t" stroked="t" coordsize="21600,21600" o:gfxdata="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Ena468AAAA&#10;3AAAAA8AAAAAAAAAAQAgAAAAIgAAAGRycy9kb3ducmV2LnhtbFBLAQIUABQAAAAIAIdO4kAzLwWe&#10;OwAAADkAAAAQAAAAAAAAAAEAIAAAAAsBAABkcnMvc2hhcGV4bWwueG1sUEsFBgAAAAAGAAYAWwEA&#10;ALUDAAAAAA==&#10;">
                  <v:fill type="tile" on="t" focussize="0,0" recolor="t" r:id="rId24"/>
                  <v:stroke color="#000000" joinstyle="miter"/>
                  <v:imagedata o:title=""/>
                  <o:lock v:ext="edit" aspectratio="f"/>
                </v:rect>
                <w10:wrap type="topAndBottom"/>
              </v:group>
            </w:pict>
          </mc:Fallback>
        </mc:AlternateContent>
      </w:r>
      <w:r>
        <w:rPr>
          <w:rFonts w:hint="eastAsia" w:ascii="仿宋_GB2312" w:hAnsi="仿宋_GB2312" w:eastAsia="仿宋_GB2312" w:cs="仿宋_GB2312"/>
          <w:color w:val="101010"/>
          <w:sz w:val="32"/>
          <w:szCs w:val="32"/>
          <w:shd w:val="clear" w:color="auto" w:fill="FFFFFF"/>
        </w:rPr>
        <w:t xml:space="preserve">                  （图1）</w:t>
      </w:r>
    </w:p>
    <w:p>
      <w:pPr>
        <w:pStyle w:val="2"/>
        <w:adjustRightInd w:val="0"/>
        <w:snapToGrid w:val="0"/>
        <w:spacing w:before="0" w:after="0" w:line="578" w:lineRule="exact"/>
        <w:ind w:firstLine="640" w:firstLineChars="200"/>
        <w:jc w:val="left"/>
        <w:rPr>
          <w:rFonts w:hint="eastAsia" w:ascii="楷体" w:hAnsi="楷体" w:eastAsia="楷体" w:cs="楷体"/>
          <w:b w:val="0"/>
          <w:bCs/>
          <w:sz w:val="32"/>
          <w:szCs w:val="32"/>
        </w:rPr>
      </w:pPr>
      <w:bookmarkStart w:id="2" w:name="_Toc13683"/>
      <w:r>
        <w:rPr>
          <w:rFonts w:hint="eastAsia" w:ascii="楷体" w:hAnsi="楷体" w:eastAsia="楷体" w:cs="楷体"/>
          <w:b w:val="0"/>
          <w:bCs/>
          <w:sz w:val="32"/>
          <w:szCs w:val="32"/>
        </w:rPr>
        <w:t>（二）正手（10分）</w:t>
      </w:r>
      <w:bookmarkEnd w:id="2"/>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1.测试方法</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考生在底线中间点，将球击到对方场地的有效区域内为成功，要求正手移动击球10个。</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2.测试要求</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站位移动：从站在场地底线中心点开始，根据来球移动到正手位击球，然后返回到底线中心点。</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落点区域：球应落在对方场地的后场有效区域内。（如图2）</w:t>
      </w:r>
    </w:p>
    <w:p>
      <w:pPr>
        <w:adjustRightInd w:val="0"/>
        <w:snapToGrid w:val="0"/>
        <w:spacing w:line="578" w:lineRule="exact"/>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rPr>
        <w:t>飞行弧线：球飞行时应不超过距球网2.5米的高度。</w:t>
      </w:r>
    </w:p>
    <w:p>
      <w:pPr>
        <w:adjustRightInd w:val="0"/>
        <w:snapToGrid w:val="0"/>
        <w:spacing w:line="578" w:lineRule="exact"/>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技术达标：按规定，每完成一个得1分，共10分。</w:t>
      </w:r>
    </w:p>
    <w:p>
      <w:pPr>
        <w:pStyle w:val="6"/>
        <w:adjustRightInd w:val="0"/>
        <w:snapToGrid w:val="0"/>
        <w:spacing w:before="0" w:beforeAutospacing="0" w:after="0" w:afterAutospacing="0" w:line="578" w:lineRule="exact"/>
        <w:ind w:firstLine="640" w:firstLineChars="200"/>
        <w:rPr>
          <w:rFonts w:hint="eastAsia" w:ascii="仿宋_GB2312" w:hAnsi="仿宋_GB2312" w:eastAsia="仿宋_GB2312" w:cs="仿宋_GB2312"/>
          <w:color w:val="101010"/>
          <w:sz w:val="32"/>
          <w:szCs w:val="32"/>
          <w:shd w:val="clear" w:color="auto" w:fill="FFFFFF"/>
        </w:rPr>
      </w:pPr>
      <w:r>
        <w:rPr>
          <w:rFonts w:hint="eastAsia" w:ascii="仿宋_GB2312" w:hAnsi="仿宋_GB2312" w:eastAsia="仿宋_GB2312" w:cs="仿宋_GB2312"/>
          <w:color w:val="101010"/>
          <w:sz w:val="32"/>
          <w:szCs w:val="32"/>
          <w:shd w:val="clear" w:color="auto" w:fill="FFFFFF"/>
        </w:rPr>
        <mc:AlternateContent>
          <mc:Choice Requires="wpg">
            <w:drawing>
              <wp:anchor distT="0" distB="0" distL="114300" distR="114300" simplePos="0" relativeHeight="251671552" behindDoc="0" locked="0" layoutInCell="1" allowOverlap="1">
                <wp:simplePos x="0" y="0"/>
                <wp:positionH relativeFrom="column">
                  <wp:posOffset>1513840</wp:posOffset>
                </wp:positionH>
                <wp:positionV relativeFrom="paragraph">
                  <wp:posOffset>38735</wp:posOffset>
                </wp:positionV>
                <wp:extent cx="2542540" cy="1219835"/>
                <wp:effectExtent l="0" t="0" r="10160" b="18415"/>
                <wp:wrapTopAndBottom/>
                <wp:docPr id="162" name="组合 162"/>
                <wp:cNvGraphicFramePr/>
                <a:graphic xmlns:a="http://schemas.openxmlformats.org/drawingml/2006/main">
                  <a:graphicData uri="http://schemas.microsoft.com/office/word/2010/wordprocessingGroup">
                    <wpg:wgp>
                      <wpg:cNvGrpSpPr/>
                      <wpg:grpSpPr>
                        <a:xfrm>
                          <a:off x="0" y="0"/>
                          <a:ext cx="2542540" cy="1219835"/>
                          <a:chOff x="4510" y="38373"/>
                          <a:chExt cx="7778" cy="3542"/>
                        </a:xfrm>
                      </wpg:grpSpPr>
                      <pic:pic xmlns:pic="http://schemas.openxmlformats.org/drawingml/2006/picture">
                        <pic:nvPicPr>
                          <pic:cNvPr id="163" name="图片 7" descr="C:/Users/THINKPAD/AppData/Local/Temp/kaimatting_20200222215119/output_20200222215132..pngoutput_20200222215132."/>
                          <pic:cNvPicPr>
                            <a:picLocks noChangeAspect="1"/>
                          </pic:cNvPicPr>
                        </pic:nvPicPr>
                        <pic:blipFill>
                          <a:blip r:embed="rId23"/>
                          <a:stretch>
                            <a:fillRect/>
                          </a:stretch>
                        </pic:blipFill>
                        <pic:spPr>
                          <a:xfrm>
                            <a:off x="4510" y="38373"/>
                            <a:ext cx="7779" cy="3543"/>
                          </a:xfrm>
                          <a:prstGeom prst="rect">
                            <a:avLst/>
                          </a:prstGeom>
                          <a:noFill/>
                          <a:ln>
                            <a:noFill/>
                          </a:ln>
                        </pic:spPr>
                      </pic:pic>
                      <wps:wsp>
                        <wps:cNvPr id="164" name="矩形 9"/>
                        <wps:cNvSpPr/>
                        <wps:spPr>
                          <a:xfrm>
                            <a:off x="4690" y="38931"/>
                            <a:ext cx="1653" cy="2483"/>
                          </a:xfrm>
                          <a:prstGeom prst="rect">
                            <a:avLst/>
                          </a:prstGeom>
                          <a:blipFill rotWithShape="0">
                            <a:blip r:embed="rId24"/>
                          </a:blipFill>
                          <a:ln w="9525" cap="flat" cmpd="sng">
                            <a:solidFill>
                              <a:srgbClr val="000000"/>
                            </a:solidFill>
                            <a:prstDash val="solid"/>
                            <a:miter/>
                            <a:headEnd type="none" w="med" len="med"/>
                            <a:tailEnd type="none" w="med" len="med"/>
                          </a:ln>
                        </wps:spPr>
                        <wps:bodyPr upright="1"/>
                      </wps:wsp>
                    </wpg:wgp>
                  </a:graphicData>
                </a:graphic>
              </wp:anchor>
            </w:drawing>
          </mc:Choice>
          <mc:Fallback>
            <w:pict>
              <v:group id="_x0000_s1026" o:spid="_x0000_s1026" o:spt="203" style="position:absolute;left:0pt;margin-left:119.2pt;margin-top:3.05pt;height:96.05pt;width:200.2pt;mso-wrap-distance-bottom:0pt;mso-wrap-distance-top:0pt;z-index:251671552;mso-width-relative:page;mso-height-relative:page;" coordorigin="4510,38373" coordsize="7778,3542" o:gfxdata="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">
                <o:lock v:ext="edit" aspectratio="f"/>
                <v:shape id="图片 7" o:spid="_x0000_s1026" o:spt="75" alt="C:/Users/THINKPAD/AppData/Local/Temp/kaimatting_20200222215119/output_20200222215132..pngoutput_20200222215132." type="#_x0000_t75" style="position:absolute;left:4510;top:38373;height:3543;width:7779;" filled="f" o:preferrelative="t" stroked="f" coordsize="21600,21600" o:gfxdata="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qefKeugAAANwA&#10;AAAPAAAAAAAAAAEAIAAAACIAAABkcnMvZG93bnJldi54bWxQSwECFAAUAAAACACHTuJAMy8FnjsA&#10;AAA5AAAAEAAAAAAAAAABACAAAAAJAQAAZHJzL3NoYXBleG1sLnhtbFBLBQYAAAAABgAGAFsBAACz&#10;AwAAAAA=&#10;">
                  <v:fill on="f" focussize="0,0"/>
                  <v:stroke on="f"/>
                  <v:imagedata r:id="rId23" o:title=""/>
                  <o:lock v:ext="edit" aspectratio="t"/>
                </v:shape>
                <v:rect id="矩形 9" o:spid="_x0000_s1026" o:spt="1" style="position:absolute;left:4690;top:38931;height:2483;width:1653;" filled="t" stroked="t" coordsize="21600,21600" o:gfxdata="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VDIFrsAAADc&#10;AAAADwAAAAAAAAABACAAAAAiAAAAZHJzL2Rvd25yZXYueG1sUEsBAhQAFAAAAAgAh07iQDMvBZ47&#10;AAAAOQAAABAAAAAAAAAAAQAgAAAACgEAAGRycy9zaGFwZXhtbC54bWxQSwUGAAAAAAYABgBbAQAA&#10;tAMAAAAA&#10;">
                  <v:fill type="tile" on="t" focussize="0,0" recolor="t" r:id="rId24"/>
                  <v:stroke color="#000000" joinstyle="miter"/>
                  <v:imagedata o:title=""/>
                  <o:lock v:ext="edit" aspectratio="f"/>
                </v:rect>
                <w10:wrap type="topAndBottom"/>
              </v:group>
            </w:pict>
          </mc:Fallback>
        </mc:AlternateContent>
      </w:r>
      <w:r>
        <w:rPr>
          <w:rFonts w:hint="eastAsia" w:ascii="仿宋_GB2312" w:hAnsi="仿宋_GB2312" w:eastAsia="仿宋_GB2312" w:cs="仿宋_GB2312"/>
          <w:color w:val="101010"/>
          <w:sz w:val="32"/>
          <w:szCs w:val="32"/>
          <w:shd w:val="clear" w:color="auto" w:fill="FFFFFF"/>
        </w:rPr>
        <w:t xml:space="preserve">                    （图2）</w:t>
      </w:r>
    </w:p>
    <w:p>
      <w:pPr>
        <w:pStyle w:val="2"/>
        <w:adjustRightInd w:val="0"/>
        <w:snapToGrid w:val="0"/>
        <w:spacing w:before="0" w:after="0" w:line="578" w:lineRule="exact"/>
        <w:ind w:firstLine="640" w:firstLineChars="200"/>
        <w:jc w:val="left"/>
        <w:rPr>
          <w:rFonts w:hint="eastAsia" w:ascii="楷体" w:hAnsi="楷体" w:eastAsia="楷体" w:cs="楷体"/>
          <w:b w:val="0"/>
          <w:bCs/>
          <w:sz w:val="32"/>
          <w:szCs w:val="32"/>
        </w:rPr>
      </w:pPr>
      <w:bookmarkStart w:id="3" w:name="_Toc25125"/>
      <w:r>
        <w:rPr>
          <w:rFonts w:hint="eastAsia" w:ascii="楷体" w:hAnsi="楷体" w:eastAsia="楷体" w:cs="楷体"/>
          <w:b w:val="0"/>
          <w:bCs/>
          <w:sz w:val="32"/>
          <w:szCs w:val="32"/>
        </w:rPr>
        <w:t>（三）反手（10分）</w:t>
      </w:r>
      <w:bookmarkEnd w:id="3"/>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1.测试方法</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考生在底线中间点，将球击到对方场地的有效区域内为成功，要求反手移动击球10个。</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2.测试要求</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站位移动：从站在场地底线中心点开始，根据来球移动到反手位击球，然后返回到底线中心点。</w:t>
      </w:r>
    </w:p>
    <w:p>
      <w:pPr>
        <w:adjustRightInd w:val="0"/>
        <w:snapToGrid w:val="0"/>
        <w:spacing w:line="578" w:lineRule="exact"/>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落点</w:t>
      </w:r>
      <w:r>
        <w:rPr>
          <w:rFonts w:hint="eastAsia" w:ascii="仿宋_GB2312" w:hAnsi="仿宋_GB2312" w:eastAsia="仿宋_GB2312" w:cs="仿宋_GB2312"/>
          <w:sz w:val="32"/>
          <w:szCs w:val="32"/>
          <w:highlight w:val="none"/>
        </w:rPr>
        <w:t>区域：球应落在对方场地的后场有效区域内。（如图3）</w:t>
      </w:r>
    </w:p>
    <w:p>
      <w:pPr>
        <w:adjustRightInd w:val="0"/>
        <w:snapToGrid w:val="0"/>
        <w:spacing w:line="578" w:lineRule="exact"/>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rPr>
        <w:t>飞行弧线：球飞行时应不超过距球网2.5米的高度。</w:t>
      </w:r>
    </w:p>
    <w:p>
      <w:pPr>
        <w:adjustRightInd w:val="0"/>
        <w:snapToGrid w:val="0"/>
        <w:spacing w:line="578" w:lineRule="exact"/>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rPr>
        <w:t>技术达标：按规定，每完成一个得1分，共10分。</w:t>
      </w:r>
    </w:p>
    <w:p>
      <w:pPr>
        <w:pStyle w:val="6"/>
        <w:adjustRightInd w:val="0"/>
        <w:snapToGrid w:val="0"/>
        <w:spacing w:before="0" w:beforeAutospacing="0" w:after="0" w:afterAutospacing="0" w:line="578" w:lineRule="exact"/>
        <w:ind w:firstLine="4160" w:firstLineChars="1300"/>
        <w:jc w:val="both"/>
        <w:rPr>
          <w:rFonts w:hint="eastAsia" w:ascii="仿宋_GB2312" w:hAnsi="仿宋_GB2312" w:eastAsia="仿宋_GB2312" w:cs="仿宋_GB2312"/>
          <w:color w:val="101010"/>
          <w:sz w:val="32"/>
          <w:szCs w:val="32"/>
          <w:shd w:val="clear" w:color="auto" w:fill="FFFFFF"/>
        </w:rPr>
      </w:pPr>
      <w:r>
        <w:rPr>
          <w:rFonts w:hint="eastAsia" w:ascii="仿宋_GB2312" w:hAnsi="仿宋_GB2312" w:eastAsia="仿宋_GB2312" w:cs="仿宋_GB2312"/>
          <w:sz w:val="32"/>
          <w:szCs w:val="32"/>
        </w:rPr>
        <mc:AlternateContent>
          <mc:Choice Requires="wpg">
            <w:drawing>
              <wp:anchor distT="0" distB="0" distL="114300" distR="114300" simplePos="0" relativeHeight="251669504" behindDoc="0" locked="0" layoutInCell="1" allowOverlap="1">
                <wp:simplePos x="0" y="0"/>
                <wp:positionH relativeFrom="column">
                  <wp:posOffset>1492250</wp:posOffset>
                </wp:positionH>
                <wp:positionV relativeFrom="paragraph">
                  <wp:posOffset>67310</wp:posOffset>
                </wp:positionV>
                <wp:extent cx="2557780" cy="1177925"/>
                <wp:effectExtent l="0" t="0" r="13970" b="3175"/>
                <wp:wrapTopAndBottom/>
                <wp:docPr id="165" name="组合 165"/>
                <wp:cNvGraphicFramePr/>
                <a:graphic xmlns:a="http://schemas.openxmlformats.org/drawingml/2006/main">
                  <a:graphicData uri="http://schemas.microsoft.com/office/word/2010/wordprocessingGroup">
                    <wpg:wgp>
                      <wpg:cNvGrpSpPr/>
                      <wpg:grpSpPr>
                        <a:xfrm>
                          <a:off x="0" y="0"/>
                          <a:ext cx="2557780" cy="1177925"/>
                          <a:chOff x="4727" y="55491"/>
                          <a:chExt cx="8244" cy="3554"/>
                        </a:xfrm>
                      </wpg:grpSpPr>
                      <pic:pic xmlns:pic="http://schemas.openxmlformats.org/drawingml/2006/picture">
                        <pic:nvPicPr>
                          <pic:cNvPr id="166" name="图片 10" descr="C:/Users/THINKPAD/AppData/Local/Temp/kaimatting_20200222220624/output_20200222220640..pngoutput_20200222220640."/>
                          <pic:cNvPicPr>
                            <a:picLocks noChangeAspect="1"/>
                          </pic:cNvPicPr>
                        </pic:nvPicPr>
                        <pic:blipFill>
                          <a:blip r:embed="rId23"/>
                          <a:stretch>
                            <a:fillRect/>
                          </a:stretch>
                        </pic:blipFill>
                        <pic:spPr>
                          <a:xfrm>
                            <a:off x="4727" y="55491"/>
                            <a:ext cx="8244" cy="3554"/>
                          </a:xfrm>
                          <a:prstGeom prst="rect">
                            <a:avLst/>
                          </a:prstGeom>
                          <a:noFill/>
                          <a:ln>
                            <a:noFill/>
                          </a:ln>
                        </pic:spPr>
                      </pic:pic>
                      <wps:wsp>
                        <wps:cNvPr id="167" name="矩形 6"/>
                        <wps:cNvSpPr/>
                        <wps:spPr>
                          <a:xfrm>
                            <a:off x="4852" y="56073"/>
                            <a:ext cx="1793" cy="2359"/>
                          </a:xfrm>
                          <a:prstGeom prst="rect">
                            <a:avLst/>
                          </a:prstGeom>
                          <a:blipFill rotWithShape="0">
                            <a:blip r:embed="rId24"/>
                          </a:blipFill>
                          <a:ln w="9525" cap="flat" cmpd="sng">
                            <a:solidFill>
                              <a:srgbClr val="000000"/>
                            </a:solidFill>
                            <a:prstDash val="solid"/>
                            <a:miter/>
                            <a:headEnd type="none" w="med" len="med"/>
                            <a:tailEnd type="none" w="med" len="med"/>
                          </a:ln>
                        </wps:spPr>
                        <wps:bodyPr upright="1"/>
                      </wps:wsp>
                    </wpg:wgp>
                  </a:graphicData>
                </a:graphic>
              </wp:anchor>
            </w:drawing>
          </mc:Choice>
          <mc:Fallback>
            <w:pict>
              <v:group id="_x0000_s1026" o:spid="_x0000_s1026" o:spt="203" style="position:absolute;left:0pt;margin-left:117.5pt;margin-top:5.3pt;height:92.75pt;width:201.4pt;mso-wrap-distance-bottom:0pt;mso-wrap-distance-top:0pt;z-index:251669504;mso-width-relative:page;mso-height-relative:page;" coordorigin="4727,55491" coordsize="8244,3554" o:gfxdata="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">
                <o:lock v:ext="edit" aspectratio="f"/>
                <v:shape id="图片 10" o:spid="_x0000_s1026" o:spt="75" alt="C:/Users/THINKPAD/AppData/Local/Temp/kaimatting_20200222220624/output_20200222220640..pngoutput_20200222220640." type="#_x0000_t75" style="position:absolute;left:4727;top:55491;height:3554;width:8244;" filled="f" o:preferrelative="t" stroked="f" coordsize="21600,21600" o:gfxdata="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PoOUQa2AAAA3AAAAA8A&#10;AAAAAAAAAQAgAAAAIgAAAGRycy9kb3ducmV2LnhtbFBLAQIUABQAAAAIAIdO4kAzLwWeOwAAADkA&#10;AAAQAAAAAAAAAAEAIAAAAAUBAABkcnMvc2hhcGV4bWwueG1sUEsFBgAAAAAGAAYAWwEAAK8DAAAA&#10;AA==&#10;">
                  <v:fill on="f" focussize="0,0"/>
                  <v:stroke on="f"/>
                  <v:imagedata r:id="rId23" o:title=""/>
                  <o:lock v:ext="edit" aspectratio="t"/>
                </v:shape>
                <v:rect id="矩形 6" o:spid="_x0000_s1026" o:spt="1" style="position:absolute;left:4852;top:56073;height:2359;width:1793;" filled="t" stroked="t" coordsize="21600,21600" o:gfxdata="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YJWYbsAAADc&#10;AAAADwAAAAAAAAABACAAAAAiAAAAZHJzL2Rvd25yZXYueG1sUEsBAhQAFAAAAAgAh07iQDMvBZ47&#10;AAAAOQAAABAAAAAAAAAAAQAgAAAACgEAAGRycy9zaGFwZXhtbC54bWxQSwUGAAAAAAYABgBbAQAA&#10;tAMAAAAA&#10;">
                  <v:fill type="tile" on="t" focussize="0,0" recolor="t" r:id="rId24"/>
                  <v:stroke color="#000000" joinstyle="miter"/>
                  <v:imagedata o:title=""/>
                  <o:lock v:ext="edit" aspectratio="f"/>
                </v:rect>
                <w10:wrap type="topAndBottom"/>
              </v:group>
            </w:pict>
          </mc:Fallback>
        </mc:AlternateContent>
      </w:r>
      <w:r>
        <w:rPr>
          <w:rFonts w:hint="eastAsia" w:ascii="仿宋_GB2312" w:hAnsi="仿宋_GB2312" w:eastAsia="仿宋_GB2312" w:cs="仿宋_GB2312"/>
          <w:color w:val="101010"/>
          <w:sz w:val="32"/>
          <w:szCs w:val="32"/>
          <w:shd w:val="clear" w:color="auto" w:fill="FFFFFF"/>
        </w:rPr>
        <w:t>（图3）</w:t>
      </w:r>
    </w:p>
    <w:p>
      <w:pPr>
        <w:pStyle w:val="2"/>
        <w:adjustRightInd w:val="0"/>
        <w:snapToGrid w:val="0"/>
        <w:spacing w:before="0" w:after="0" w:line="578" w:lineRule="exact"/>
        <w:ind w:firstLine="640" w:firstLineChars="200"/>
        <w:jc w:val="left"/>
        <w:rPr>
          <w:rFonts w:hint="eastAsia" w:ascii="楷体" w:hAnsi="楷体" w:eastAsia="楷体" w:cs="楷体"/>
          <w:b w:val="0"/>
          <w:bCs/>
          <w:sz w:val="32"/>
          <w:szCs w:val="32"/>
        </w:rPr>
      </w:pPr>
      <w:bookmarkStart w:id="4" w:name="_Toc12096"/>
      <w:r>
        <w:rPr>
          <w:rFonts w:hint="eastAsia" w:ascii="楷体" w:hAnsi="楷体" w:eastAsia="楷体" w:cs="楷体"/>
          <w:b w:val="0"/>
          <w:bCs/>
          <w:sz w:val="32"/>
          <w:szCs w:val="32"/>
        </w:rPr>
        <w:t>（四）扇形移动（10分）</w:t>
      </w:r>
      <w:bookmarkEnd w:id="4"/>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1.测试方法</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考生从底线中心点开始，依次移动至五个点用手拨倒放在地上的网球桶。（如图4）</w:t>
      </w:r>
    </w:p>
    <w:p>
      <w:pPr>
        <w:adjustRightInd w:val="0"/>
        <w:snapToGrid w:val="0"/>
        <w:spacing w:line="578" w:lineRule="exact"/>
        <w:ind w:firstLine="3520" w:firstLineChars="1100"/>
        <w:rPr>
          <w:rFonts w:hint="eastAsia" w:ascii="仿宋_GB2312" w:hAnsi="仿宋_GB2312" w:eastAsia="仿宋_GB2312" w:cs="仿宋_GB2312"/>
          <w:sz w:val="32"/>
          <w:szCs w:val="32"/>
        </w:rPr>
      </w:pPr>
      <w:r>
        <w:rPr>
          <w:rFonts w:hint="eastAsia" w:ascii="仿宋_GB2312" w:hAnsi="仿宋_GB2312" w:eastAsia="仿宋_GB2312" w:cs="仿宋_GB2312"/>
          <w:color w:val="101010"/>
          <w:sz w:val="32"/>
          <w:szCs w:val="32"/>
          <w:shd w:val="clear" w:color="auto" w:fill="FFFFFF"/>
        </w:rPr>
        <w:t>（图4）</w:t>
      </w:r>
      <w:r>
        <w:rPr>
          <w:rFonts w:hint="eastAsia" w:ascii="仿宋_GB2312" w:hAnsi="仿宋_GB2312" w:eastAsia="仿宋_GB2312" w:cs="仿宋_GB2312"/>
          <w:sz w:val="32"/>
          <w:szCs w:val="32"/>
        </w:rPr>
        <w:drawing>
          <wp:anchor distT="0" distB="0" distL="114300" distR="114300" simplePos="0" relativeHeight="251672576" behindDoc="0" locked="0" layoutInCell="1" allowOverlap="1">
            <wp:simplePos x="0" y="0"/>
            <wp:positionH relativeFrom="column">
              <wp:posOffset>2000885</wp:posOffset>
            </wp:positionH>
            <wp:positionV relativeFrom="paragraph">
              <wp:posOffset>155575</wp:posOffset>
            </wp:positionV>
            <wp:extent cx="1255395" cy="1348105"/>
            <wp:effectExtent l="0" t="0" r="1905" b="4445"/>
            <wp:wrapTopAndBottom/>
            <wp:docPr id="168" name="图片 12" descr="447bdd523bfe30e0f7af3e1d4c7ec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12" descr="447bdd523bfe30e0f7af3e1d4c7ec690"/>
                    <pic:cNvPicPr>
                      <a:picLocks noChangeAspect="1"/>
                    </pic:cNvPicPr>
                  </pic:nvPicPr>
                  <pic:blipFill>
                    <a:blip r:embed="rId25"/>
                    <a:stretch>
                      <a:fillRect/>
                    </a:stretch>
                  </pic:blipFill>
                  <pic:spPr>
                    <a:xfrm>
                      <a:off x="0" y="0"/>
                      <a:ext cx="1255395" cy="1348105"/>
                    </a:xfrm>
                    <a:prstGeom prst="rect">
                      <a:avLst/>
                    </a:prstGeom>
                    <a:noFill/>
                    <a:ln>
                      <a:noFill/>
                    </a:ln>
                  </pic:spPr>
                </pic:pic>
              </a:graphicData>
            </a:graphic>
          </wp:anchor>
        </w:drawing>
      </w:r>
    </w:p>
    <w:p>
      <w:pPr>
        <w:numPr>
          <w:ilvl w:val="0"/>
          <w:numId w:val="4"/>
        </w:num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测试要求</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highlight w:val="none"/>
        </w:rPr>
        <w:t>听口令出发并开始计时。从底线中心点开始出发，逆时针方向依次用手拨倒1、2、3、4、5位置上的网球桶，每次拨倒一球桶后回位（单脚踩到中心点</w:t>
      </w:r>
      <w:r>
        <w:rPr>
          <w:rFonts w:hint="eastAsia" w:ascii="仿宋_GB2312" w:hAnsi="仿宋_GB2312" w:eastAsia="仿宋_GB2312" w:cs="仿宋_GB2312"/>
          <w:sz w:val="32"/>
          <w:szCs w:val="32"/>
        </w:rPr>
        <w:t>区域即可），才能触击下一球桶。未拨倒球桶必须重复这一动作，当拨倒第5个球桶时停止计时表。</w:t>
      </w:r>
    </w:p>
    <w:p>
      <w:pPr>
        <w:adjustRightInd w:val="0"/>
        <w:snapToGrid w:val="0"/>
        <w:spacing w:line="578" w:lineRule="exact"/>
        <w:ind w:firstLine="640" w:firstLineChars="200"/>
        <w:jc w:val="left"/>
        <w:rPr>
          <w:rFonts w:hint="eastAsia" w:ascii="仿宋_GB2312" w:hAnsi="仿宋_GB2312" w:eastAsia="仿宋_GB2312" w:cs="仿宋_GB2312"/>
          <w:color w:val="101010"/>
          <w:sz w:val="32"/>
          <w:szCs w:val="32"/>
          <w:shd w:val="clear" w:color="auto" w:fill="FFFFFF"/>
        </w:rPr>
      </w:pPr>
      <w:r>
        <w:rPr>
          <w:rFonts w:hint="eastAsia" w:ascii="仿宋_GB2312" w:hAnsi="仿宋_GB2312" w:eastAsia="仿宋_GB2312" w:cs="仿宋_GB2312"/>
          <w:sz w:val="32"/>
          <w:szCs w:val="32"/>
        </w:rPr>
        <w:t>违例：</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 1 \* GB3 \* MERGEFORMAT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①</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未拨倒球桶，又没有重做。</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 2 \* GB3 \* MERGEFORMAT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②</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 xml:space="preserve">触球桶后没有准确回到中心区域。             </w:t>
      </w:r>
    </w:p>
    <w:p>
      <w:pPr>
        <w:adjustRightInd w:val="0"/>
        <w:snapToGrid w:val="0"/>
        <w:spacing w:line="578" w:lineRule="exact"/>
        <w:ind w:firstLine="640" w:firstLineChars="200"/>
        <w:jc w:val="left"/>
        <w:rPr>
          <w:rFonts w:hint="eastAsia" w:ascii="仿宋_GB2312" w:hAnsi="仿宋_GB2312" w:eastAsia="仿宋_GB2312" w:cs="仿宋_GB2312"/>
          <w:b/>
          <w:color w:val="101010"/>
          <w:sz w:val="32"/>
          <w:szCs w:val="32"/>
          <w:highlight w:val="none"/>
          <w:shd w:val="clear" w:color="auto" w:fill="FFFFFF"/>
        </w:rPr>
      </w:pPr>
      <w:r>
        <w:rPr>
          <w:rFonts w:hint="eastAsia" w:ascii="仿宋_GB2312" w:hAnsi="仿宋_GB2312" w:eastAsia="仿宋_GB2312" w:cs="仿宋_GB2312"/>
          <w:sz w:val="32"/>
          <w:szCs w:val="32"/>
        </w:rPr>
        <w:t>评分：所测的时间</w:t>
      </w:r>
      <w:r>
        <w:rPr>
          <w:rFonts w:hint="eastAsia" w:ascii="仿宋_GB2312" w:hAnsi="仿宋_GB2312" w:eastAsia="仿宋_GB2312" w:cs="仿宋_GB2312"/>
          <w:sz w:val="32"/>
          <w:szCs w:val="32"/>
          <w:highlight w:val="none"/>
        </w:rPr>
        <w:t xml:space="preserve">按评分表换算得分，共10分。每违例一次扣除1分。       </w:t>
      </w:r>
    </w:p>
    <w:p>
      <w:pPr>
        <w:pStyle w:val="6"/>
        <w:adjustRightInd w:val="0"/>
        <w:snapToGrid w:val="0"/>
        <w:spacing w:before="0" w:beforeAutospacing="0" w:after="0" w:afterAutospacing="0" w:line="578" w:lineRule="exact"/>
        <w:jc w:val="center"/>
        <w:rPr>
          <w:rFonts w:hint="eastAsia" w:ascii="仿宋_GB2312" w:hAnsi="仿宋_GB2312" w:eastAsia="仿宋_GB2312" w:cs="仿宋_GB2312"/>
          <w:b w:val="0"/>
          <w:bCs/>
          <w:color w:val="101010"/>
          <w:sz w:val="32"/>
          <w:szCs w:val="32"/>
          <w:shd w:val="clear" w:color="auto" w:fill="FFFFFF"/>
        </w:rPr>
      </w:pPr>
      <w:r>
        <w:rPr>
          <w:rFonts w:hint="eastAsia" w:ascii="仿宋_GB2312" w:hAnsi="仿宋_GB2312" w:eastAsia="仿宋_GB2312" w:cs="仿宋_GB2312"/>
          <w:b w:val="0"/>
          <w:bCs/>
          <w:color w:val="101010"/>
          <w:sz w:val="32"/>
          <w:szCs w:val="32"/>
          <w:shd w:val="clear" w:color="auto" w:fill="FFFFFF"/>
        </w:rPr>
        <w:t>扇形移动评分表</w:t>
      </w:r>
    </w:p>
    <w:tbl>
      <w:tblPr>
        <w:tblStyle w:val="8"/>
        <w:tblpPr w:leftFromText="180" w:rightFromText="180" w:vertAnchor="text" w:horzAnchor="page" w:tblpXSpec="center" w:tblpY="27"/>
        <w:tblOverlap w:val="never"/>
        <w:tblW w:w="8095" w:type="dxa"/>
        <w:jc w:val="center"/>
        <w:tblCellSpacing w:w="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29"/>
        <w:gridCol w:w="692"/>
        <w:gridCol w:w="692"/>
        <w:gridCol w:w="694"/>
        <w:gridCol w:w="695"/>
        <w:gridCol w:w="614"/>
        <w:gridCol w:w="764"/>
        <w:gridCol w:w="709"/>
        <w:gridCol w:w="781"/>
        <w:gridCol w:w="682"/>
        <w:gridCol w:w="1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678" w:hRule="atLeast"/>
          <w:tblCellSpacing w:w="0" w:type="dxa"/>
          <w:jc w:val="center"/>
        </w:trPr>
        <w:tc>
          <w:tcPr>
            <w:tcW w:w="729" w:type="dxa"/>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分值</w:t>
            </w:r>
          </w:p>
        </w:tc>
        <w:tc>
          <w:tcPr>
            <w:tcW w:w="692" w:type="dxa"/>
            <w:tcBorders>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10分</w:t>
            </w:r>
          </w:p>
        </w:tc>
        <w:tc>
          <w:tcPr>
            <w:tcW w:w="692"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9分</w:t>
            </w:r>
          </w:p>
        </w:tc>
        <w:tc>
          <w:tcPr>
            <w:tcW w:w="69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8分</w:t>
            </w:r>
          </w:p>
        </w:tc>
        <w:tc>
          <w:tcPr>
            <w:tcW w:w="695"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7分</w:t>
            </w:r>
          </w:p>
        </w:tc>
        <w:tc>
          <w:tcPr>
            <w:tcW w:w="61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6分</w:t>
            </w:r>
          </w:p>
        </w:tc>
        <w:tc>
          <w:tcPr>
            <w:tcW w:w="76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5分</w:t>
            </w:r>
          </w:p>
        </w:tc>
        <w:tc>
          <w:tcPr>
            <w:tcW w:w="709"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4分</w:t>
            </w:r>
          </w:p>
        </w:tc>
        <w:tc>
          <w:tcPr>
            <w:tcW w:w="781"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3分</w:t>
            </w:r>
          </w:p>
        </w:tc>
        <w:tc>
          <w:tcPr>
            <w:tcW w:w="682"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2分</w:t>
            </w:r>
          </w:p>
        </w:tc>
        <w:tc>
          <w:tcPr>
            <w:tcW w:w="1043" w:type="dxa"/>
            <w:tcBorders>
              <w:left w:val="single" w:color="auto" w:sz="4" w:space="0"/>
              <w:right w:val="nil"/>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672" w:hRule="atLeast"/>
          <w:tblCellSpacing w:w="0" w:type="dxa"/>
          <w:jc w:val="center"/>
        </w:trPr>
        <w:tc>
          <w:tcPr>
            <w:tcW w:w="729" w:type="dxa"/>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男</w:t>
            </w:r>
          </w:p>
        </w:tc>
        <w:tc>
          <w:tcPr>
            <w:tcW w:w="692" w:type="dxa"/>
            <w:tcBorders>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15秒</w:t>
            </w:r>
          </w:p>
        </w:tc>
        <w:tc>
          <w:tcPr>
            <w:tcW w:w="692"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16秒</w:t>
            </w:r>
          </w:p>
        </w:tc>
        <w:tc>
          <w:tcPr>
            <w:tcW w:w="69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17秒</w:t>
            </w:r>
          </w:p>
        </w:tc>
        <w:tc>
          <w:tcPr>
            <w:tcW w:w="695"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17秒5</w:t>
            </w:r>
          </w:p>
        </w:tc>
        <w:tc>
          <w:tcPr>
            <w:tcW w:w="61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18秒</w:t>
            </w:r>
          </w:p>
        </w:tc>
        <w:tc>
          <w:tcPr>
            <w:tcW w:w="76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18秒5</w:t>
            </w:r>
          </w:p>
        </w:tc>
        <w:tc>
          <w:tcPr>
            <w:tcW w:w="709"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19秒</w:t>
            </w:r>
          </w:p>
        </w:tc>
        <w:tc>
          <w:tcPr>
            <w:tcW w:w="781"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19秒5</w:t>
            </w:r>
          </w:p>
        </w:tc>
        <w:tc>
          <w:tcPr>
            <w:tcW w:w="682"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20秒</w:t>
            </w:r>
          </w:p>
        </w:tc>
        <w:tc>
          <w:tcPr>
            <w:tcW w:w="1043" w:type="dxa"/>
            <w:tcBorders>
              <w:left w:val="single" w:color="auto" w:sz="4" w:space="0"/>
              <w:right w:val="nil"/>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21秒以上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728" w:hRule="atLeast"/>
          <w:tblCellSpacing w:w="0" w:type="dxa"/>
          <w:jc w:val="center"/>
        </w:trPr>
        <w:tc>
          <w:tcPr>
            <w:tcW w:w="729" w:type="dxa"/>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女</w:t>
            </w:r>
          </w:p>
        </w:tc>
        <w:tc>
          <w:tcPr>
            <w:tcW w:w="692" w:type="dxa"/>
            <w:tcBorders>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16秒</w:t>
            </w:r>
          </w:p>
        </w:tc>
        <w:tc>
          <w:tcPr>
            <w:tcW w:w="692"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17秒</w:t>
            </w:r>
          </w:p>
        </w:tc>
        <w:tc>
          <w:tcPr>
            <w:tcW w:w="69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18秒</w:t>
            </w:r>
          </w:p>
        </w:tc>
        <w:tc>
          <w:tcPr>
            <w:tcW w:w="695"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18秒5</w:t>
            </w:r>
          </w:p>
        </w:tc>
        <w:tc>
          <w:tcPr>
            <w:tcW w:w="61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19秒</w:t>
            </w:r>
          </w:p>
        </w:tc>
        <w:tc>
          <w:tcPr>
            <w:tcW w:w="764"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19秒5</w:t>
            </w:r>
          </w:p>
        </w:tc>
        <w:tc>
          <w:tcPr>
            <w:tcW w:w="709"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20秒</w:t>
            </w:r>
          </w:p>
        </w:tc>
        <w:tc>
          <w:tcPr>
            <w:tcW w:w="781"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20秒5</w:t>
            </w:r>
          </w:p>
        </w:tc>
        <w:tc>
          <w:tcPr>
            <w:tcW w:w="682" w:type="dxa"/>
            <w:tcBorders>
              <w:left w:val="single" w:color="auto" w:sz="4" w:space="0"/>
              <w:right w:val="single" w:color="auto" w:sz="4" w:space="0"/>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21秒</w:t>
            </w:r>
          </w:p>
        </w:tc>
        <w:tc>
          <w:tcPr>
            <w:tcW w:w="1043" w:type="dxa"/>
            <w:tcBorders>
              <w:left w:val="single" w:color="auto" w:sz="4" w:space="0"/>
              <w:right w:val="nil"/>
            </w:tcBorders>
            <w:vAlign w:val="center"/>
          </w:tcPr>
          <w:p>
            <w:pPr>
              <w:adjustRightInd w:val="0"/>
              <w:snapToGrid w:val="0"/>
              <w:spacing w:line="578"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22秒以上</w:t>
            </w:r>
          </w:p>
        </w:tc>
      </w:tr>
    </w:tbl>
    <w:p>
      <w:pPr>
        <w:pStyle w:val="3"/>
        <w:adjustRightInd w:val="0"/>
        <w:snapToGrid w:val="0"/>
        <w:spacing w:line="578" w:lineRule="exact"/>
        <w:ind w:firstLine="640" w:firstLineChars="200"/>
        <w:jc w:val="left"/>
        <w:rPr>
          <w:rFonts w:hint="eastAsia" w:ascii="楷体" w:hAnsi="楷体" w:eastAsia="楷体" w:cs="楷体"/>
          <w:sz w:val="32"/>
          <w:szCs w:val="32"/>
        </w:rPr>
      </w:pPr>
      <w:bookmarkStart w:id="5" w:name="_Toc16397"/>
      <w:r>
        <w:rPr>
          <w:rFonts w:hint="eastAsia" w:ascii="楷体" w:hAnsi="楷体" w:eastAsia="楷体" w:cs="楷体"/>
          <w:sz w:val="32"/>
          <w:szCs w:val="32"/>
        </w:rPr>
        <w:t>（五）比赛名次得分方法</w:t>
      </w:r>
      <w:bookmarkEnd w:id="5"/>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1.比赛视考生人数决定比赛方法，原则上采用单循环方法进行。若考生多时，则适当改变比赛方法，如分组循环或淘汰赛等等。</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2.比赛采取抢11分决胜制，每场一局决胜负。单循环按积分排名；分组循环分两阶段，第一阶段进行小组循环赛，第二阶段采取交叉淘汰赛。</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3.按考生获得的比赛名次给分。</w:t>
      </w:r>
    </w:p>
    <w:tbl>
      <w:tblPr>
        <w:tblStyle w:val="8"/>
        <w:tblpPr w:leftFromText="180" w:rightFromText="180" w:vertAnchor="text" w:horzAnchor="page" w:tblpX="1968" w:tblpY="522"/>
        <w:tblOverlap w:val="never"/>
        <w:tblW w:w="8277" w:type="dxa"/>
        <w:jc w:val="center"/>
        <w:tblCellSpacing w:w="0"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
      <w:tblGrid>
        <w:gridCol w:w="1379"/>
        <w:gridCol w:w="1379"/>
        <w:gridCol w:w="1379"/>
        <w:gridCol w:w="1379"/>
        <w:gridCol w:w="1379"/>
        <w:gridCol w:w="13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Ex>
        <w:trPr>
          <w:trHeight w:val="490" w:hRule="atLeast"/>
          <w:tblCellSpacing w:w="0" w:type="dxa"/>
          <w:jc w:val="center"/>
        </w:trPr>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分值</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30分</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24分</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18分</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12分</w:t>
            </w:r>
          </w:p>
        </w:tc>
        <w:tc>
          <w:tcPr>
            <w:tcW w:w="1382"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Ex>
        <w:trPr>
          <w:trHeight w:val="717" w:hRule="atLeast"/>
          <w:tblCellSpacing w:w="0" w:type="dxa"/>
          <w:jc w:val="center"/>
        </w:trPr>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名次</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第一名</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第二名</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第三名</w:t>
            </w:r>
          </w:p>
        </w:tc>
        <w:tc>
          <w:tcPr>
            <w:tcW w:w="1379"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第四名</w:t>
            </w:r>
          </w:p>
        </w:tc>
        <w:tc>
          <w:tcPr>
            <w:tcW w:w="1382" w:type="dxa"/>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第五名</w:t>
            </w:r>
          </w:p>
        </w:tc>
      </w:tr>
    </w:tbl>
    <w:p>
      <w:pPr>
        <w:adjustRightInd w:val="0"/>
        <w:snapToGrid w:val="0"/>
        <w:spacing w:line="578" w:lineRule="exact"/>
        <w:jc w:val="left"/>
        <w:rPr>
          <w:rFonts w:hint="eastAsia" w:ascii="仿宋_GB2312" w:hAnsi="仿宋_GB2312" w:eastAsia="仿宋_GB2312" w:cs="仿宋_GB2312"/>
          <w:sz w:val="32"/>
          <w:szCs w:val="32"/>
        </w:rPr>
      </w:pP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4.比赛技评方法</w:t>
      </w:r>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从步法移动、球路变化、技战术运用能力和比赛相持能力五个方面进行评定，满分30分。</w:t>
      </w:r>
    </w:p>
    <w:tbl>
      <w:tblPr>
        <w:tblStyle w:val="8"/>
        <w:tblW w:w="864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9"/>
        <w:gridCol w:w="7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7" w:hRule="atLeast"/>
          <w:jc w:val="center"/>
        </w:trPr>
        <w:tc>
          <w:tcPr>
            <w:tcW w:w="1219" w:type="dxa"/>
            <w:tcBorders>
              <w:tl2br w:val="nil"/>
              <w:tr2bl w:val="nil"/>
            </w:tcBorders>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分值</w:t>
            </w:r>
          </w:p>
        </w:tc>
        <w:tc>
          <w:tcPr>
            <w:tcW w:w="7425" w:type="dxa"/>
            <w:tcBorders>
              <w:tl2br w:val="nil"/>
              <w:tr2bl w:val="nil"/>
            </w:tcBorders>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7" w:hRule="atLeast"/>
          <w:jc w:val="center"/>
        </w:trPr>
        <w:tc>
          <w:tcPr>
            <w:tcW w:w="1219" w:type="dxa"/>
            <w:tcBorders>
              <w:tl2br w:val="nil"/>
              <w:tr2bl w:val="nil"/>
            </w:tcBorders>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20-30</w:t>
            </w:r>
          </w:p>
        </w:tc>
        <w:tc>
          <w:tcPr>
            <w:tcW w:w="7425" w:type="dxa"/>
            <w:tcBorders>
              <w:tl2br w:val="nil"/>
              <w:tr2bl w:val="nil"/>
            </w:tcBorders>
            <w:vAlign w:val="center"/>
          </w:tcPr>
          <w:p>
            <w:pPr>
              <w:adjustRightInd w:val="0"/>
              <w:snapToGrid w:val="0"/>
              <w:spacing w:line="578"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pacing w:val="-28"/>
                <w:sz w:val="28"/>
                <w:szCs w:val="28"/>
              </w:rPr>
              <w:t>技/战术运用合理，线路清晰，攻防得当，优秀的体育道德精神。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7" w:hRule="atLeast"/>
          <w:jc w:val="center"/>
        </w:trPr>
        <w:tc>
          <w:tcPr>
            <w:tcW w:w="1219" w:type="dxa"/>
            <w:tcBorders>
              <w:tl2br w:val="nil"/>
              <w:tr2bl w:val="nil"/>
            </w:tcBorders>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10-20</w:t>
            </w:r>
          </w:p>
        </w:tc>
        <w:tc>
          <w:tcPr>
            <w:tcW w:w="7425" w:type="dxa"/>
            <w:tcBorders>
              <w:tl2br w:val="nil"/>
              <w:tr2bl w:val="nil"/>
            </w:tcBorders>
            <w:vAlign w:val="center"/>
          </w:tcPr>
          <w:p>
            <w:pPr>
              <w:adjustRightInd w:val="0"/>
              <w:snapToGrid w:val="0"/>
              <w:spacing w:line="578"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pacing w:val="-28"/>
                <w:sz w:val="28"/>
                <w:szCs w:val="28"/>
              </w:rPr>
              <w:t>技/战术运用合理，线路较清晰，良好的体育道德精神。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4" w:hRule="atLeast"/>
          <w:jc w:val="center"/>
        </w:trPr>
        <w:tc>
          <w:tcPr>
            <w:tcW w:w="1219" w:type="dxa"/>
            <w:tcBorders>
              <w:tl2br w:val="nil"/>
              <w:tr2bl w:val="nil"/>
            </w:tcBorders>
            <w:vAlign w:val="center"/>
          </w:tcPr>
          <w:p>
            <w:pPr>
              <w:adjustRightInd w:val="0"/>
              <w:snapToGrid w:val="0"/>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0-10</w:t>
            </w:r>
          </w:p>
        </w:tc>
        <w:tc>
          <w:tcPr>
            <w:tcW w:w="7425" w:type="dxa"/>
            <w:tcBorders>
              <w:tl2br w:val="nil"/>
              <w:tr2bl w:val="nil"/>
            </w:tcBorders>
            <w:vAlign w:val="center"/>
          </w:tcPr>
          <w:p>
            <w:pPr>
              <w:adjustRightInd w:val="0"/>
              <w:snapToGrid w:val="0"/>
              <w:spacing w:line="578"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比赛技/战术运用不明确。</w:t>
            </w:r>
          </w:p>
        </w:tc>
      </w:tr>
    </w:tbl>
    <w:p>
      <w:pPr>
        <w:pStyle w:val="2"/>
        <w:adjustRightInd w:val="0"/>
        <w:snapToGrid w:val="0"/>
        <w:spacing w:before="0" w:after="0" w:line="578" w:lineRule="exact"/>
        <w:ind w:firstLine="640" w:firstLineChars="200"/>
        <w:jc w:val="left"/>
        <w:rPr>
          <w:rFonts w:hint="eastAsia" w:ascii="黑体" w:hAnsi="黑体" w:eastAsia="黑体" w:cs="黑体"/>
          <w:b w:val="0"/>
          <w:bCs/>
          <w:sz w:val="32"/>
          <w:szCs w:val="32"/>
        </w:rPr>
      </w:pPr>
      <w:bookmarkStart w:id="6" w:name="_Toc4157"/>
      <w:r>
        <w:rPr>
          <w:rFonts w:hint="eastAsia" w:ascii="黑体" w:hAnsi="黑体" w:eastAsia="黑体" w:cs="黑体"/>
          <w:b w:val="0"/>
          <w:bCs/>
          <w:sz w:val="32"/>
          <w:szCs w:val="32"/>
        </w:rPr>
        <w:t>三、成绩评定</w:t>
      </w:r>
      <w:bookmarkEnd w:id="6"/>
    </w:p>
    <w:p>
      <w:pPr>
        <w:adjustRightInd w:val="0"/>
        <w:snapToGrid w:val="0"/>
        <w:spacing w:line="578"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如总分相同，则依次以比赛名次顺序确定最终名次。</w:t>
      </w:r>
    </w:p>
    <w:p>
      <w:pPr>
        <w:spacing w:line="578" w:lineRule="exact"/>
      </w:pPr>
    </w:p>
    <w:p/>
    <w:p/>
    <w:p/>
    <w:p/>
    <w:p/>
    <w:p/>
    <w:p/>
    <w:p/>
    <w:p/>
    <w:p/>
    <w:p/>
    <w:p/>
    <w:p/>
    <w:p>
      <w:pPr>
        <w:pStyle w:val="4"/>
        <w:keepNext w:val="0"/>
        <w:keepLines w:val="0"/>
        <w:pageBreakBefore w:val="0"/>
        <w:widowControl w:val="0"/>
        <w:kinsoku/>
        <w:wordWrap/>
        <w:overflowPunct/>
        <w:topLinePunct w:val="0"/>
        <w:autoSpaceDE/>
        <w:autoSpaceDN/>
        <w:bidi w:val="0"/>
        <w:adjustRightInd/>
        <w:snapToGrid/>
        <w:spacing w:after="0" w:afterLines="0" w:line="578" w:lineRule="exact"/>
        <w:jc w:val="center"/>
        <w:textAlignment w:val="auto"/>
        <w:rPr>
          <w:rFonts w:hint="eastAsia" w:ascii="方正小标宋简体" w:hAnsi="方正小标宋简体" w:eastAsia="方正小标宋简体" w:cs="方正小标宋简体"/>
          <w:kern w:val="2"/>
          <w:sz w:val="44"/>
          <w:szCs w:val="44"/>
          <w:lang w:val="en-US" w:eastAsia="zh-CN" w:bidi="zh-CN"/>
        </w:rPr>
      </w:pPr>
      <w:r>
        <w:rPr>
          <w:rFonts w:hint="eastAsia" w:ascii="方正小标宋简体" w:hAnsi="方正小标宋简体" w:eastAsia="方正小标宋简体" w:cs="方正小标宋简体"/>
          <w:kern w:val="2"/>
          <w:sz w:val="44"/>
          <w:szCs w:val="44"/>
          <w:lang w:val="en-US" w:eastAsia="zh-CN" w:bidi="zh-CN"/>
        </w:rPr>
        <w:t>棒球专项测试方法及评分标准</w:t>
      </w:r>
    </w:p>
    <w:p>
      <w:pPr>
        <w:pStyle w:val="4"/>
        <w:keepNext w:val="0"/>
        <w:keepLines w:val="0"/>
        <w:pageBreakBefore w:val="0"/>
        <w:widowControl w:val="0"/>
        <w:kinsoku/>
        <w:wordWrap/>
        <w:overflowPunct/>
        <w:topLinePunct w:val="0"/>
        <w:autoSpaceDE/>
        <w:autoSpaceDN/>
        <w:bidi w:val="0"/>
        <w:adjustRightInd/>
        <w:snapToGrid/>
        <w:spacing w:after="0" w:afterLines="0" w:line="578" w:lineRule="exact"/>
        <w:jc w:val="both"/>
        <w:textAlignment w:val="auto"/>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仿宋_GB2312" w:hAnsi="仿宋_GB2312" w:eastAsia="仿宋_GB2312" w:cs="仿宋_GB2312"/>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掷远（15分）</w:t>
      </w: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在长方形场地上进行，场地宽10米为有效区，助跑限制线为3米。每人试投3次，取其中1次最佳成绩。3次试投均失误者，可补投1次。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r>
        <w:rPr>
          <w:rFonts w:hint="eastAsia" w:ascii="楷体" w:hAnsi="楷体" w:eastAsia="楷体" w:cs="楷体"/>
          <w:sz w:val="32"/>
          <w:szCs w:val="32"/>
          <w:lang w:eastAsia="zh-CN"/>
        </w:rPr>
        <w:t>（见下表）</w:t>
      </w:r>
    </w:p>
    <w:tbl>
      <w:tblPr>
        <w:tblStyle w:val="8"/>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2"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分值</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lang w:eastAsia="zh-CN"/>
              </w:rPr>
            </w:pPr>
            <w:r>
              <w:rPr>
                <w:rFonts w:hint="eastAsia" w:ascii="仿宋_GB2312" w:hAnsi="仿宋_GB2312" w:eastAsia="仿宋_GB2312" w:cs="仿宋_GB2312"/>
                <w:kern w:val="0"/>
                <w:sz w:val="28"/>
                <w:szCs w:val="28"/>
              </w:rPr>
              <w:t>成绩</w:t>
            </w:r>
            <w:r>
              <w:rPr>
                <w:rFonts w:hint="eastAsia" w:ascii="仿宋_GB2312" w:hAnsi="仿宋_GB2312" w:eastAsia="仿宋_GB2312" w:cs="仿宋_GB2312"/>
                <w:kern w:val="0"/>
                <w:sz w:val="28"/>
                <w:szCs w:val="28"/>
                <w:lang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80及以上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75—79.99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70—74.99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65—69.99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60—64.99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55—59.99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50—54.99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45—49.99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40—44.99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35—39.99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30—34.99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25—29.99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20—24.99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15—19.99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10—14.99</w:t>
            </w:r>
          </w:p>
        </w:tc>
      </w:tr>
    </w:tbl>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打击（15分）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在长方形场地上进行，场地宽40米为有效区，0米位置画出或摆放正式棒球比赛击球区，击球时不可出击球区，进行T座棒球打远。每人试打1次后连续击球3次，取其中</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次最佳成绩。3次击球均失误者，可补击球1次。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r>
        <w:rPr>
          <w:rFonts w:hint="eastAsia" w:ascii="楷体" w:hAnsi="楷体" w:eastAsia="楷体" w:cs="楷体"/>
          <w:sz w:val="32"/>
          <w:szCs w:val="32"/>
          <w:lang w:eastAsia="zh-CN"/>
        </w:rPr>
        <w:t>（见下表）</w:t>
      </w:r>
    </w:p>
    <w:tbl>
      <w:tblPr>
        <w:tblStyle w:val="8"/>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2"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分值</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lang w:eastAsia="zh-CN"/>
              </w:rPr>
            </w:pPr>
            <w:r>
              <w:rPr>
                <w:rFonts w:hint="eastAsia" w:ascii="仿宋_GB2312" w:hAnsi="仿宋_GB2312" w:eastAsia="仿宋_GB2312" w:cs="仿宋_GB2312"/>
                <w:kern w:val="0"/>
                <w:sz w:val="28"/>
                <w:szCs w:val="28"/>
              </w:rPr>
              <w:t>成绩</w:t>
            </w:r>
            <w:r>
              <w:rPr>
                <w:rFonts w:hint="eastAsia" w:ascii="仿宋_GB2312" w:hAnsi="仿宋_GB2312" w:eastAsia="仿宋_GB2312" w:cs="仿宋_GB2312"/>
                <w:kern w:val="0"/>
                <w:sz w:val="28"/>
                <w:szCs w:val="28"/>
                <w:lang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100</w:t>
            </w:r>
            <w:r>
              <w:rPr>
                <w:rFonts w:hint="eastAsia" w:ascii="仿宋_GB2312" w:hAnsi="仿宋_GB2312" w:eastAsia="仿宋_GB2312" w:cs="仿宋_GB2312"/>
                <w:kern w:val="0"/>
                <w:sz w:val="28"/>
                <w:szCs w:val="28"/>
                <w:lang w:eastAsia="zh-CN"/>
              </w:rPr>
              <w:t>及</w:t>
            </w:r>
            <w:r>
              <w:rPr>
                <w:rFonts w:hint="eastAsia" w:ascii="仿宋_GB2312" w:hAnsi="仿宋_GB2312" w:eastAsia="仿宋_GB2312" w:cs="仿宋_GB2312"/>
                <w:kern w:val="0"/>
                <w:sz w:val="28"/>
                <w:szCs w:val="28"/>
              </w:rPr>
              <w:t>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95—99.99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90—94.99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85—89.99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80—84.99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75—79.99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70—74.99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65—69.99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60—64.99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55—59.99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50—54.99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45—49.99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40—44.99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35—39.99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30—34.99</w:t>
            </w:r>
          </w:p>
        </w:tc>
      </w:tr>
    </w:tbl>
    <w:p>
      <w:pPr>
        <w:spacing w:line="578"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内场防守（15分）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考生站游击位防守位置，接教练打在本防守区域内的各种有效球10个。</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要求技术动作运用合理、规范，传球准确，接传动作连贯。每接传成功一次计1.5分，接球失败一次扣0.75分，传球失败扣0.75分，接传失败扣1.5分（漏接）。未达标准视为失误，不予计分。</w:t>
      </w:r>
    </w:p>
    <w:p>
      <w:pPr>
        <w:spacing w:line="578"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跑垒（15分）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在棒球场地上进行</w:t>
      </w:r>
      <w:r>
        <w:rPr>
          <w:rFonts w:hint="eastAsia" w:ascii="仿宋_GB2312" w:hAnsi="仿宋_GB2312" w:eastAsia="仿宋_GB2312" w:cs="仿宋_GB2312"/>
          <w:sz w:val="32"/>
          <w:szCs w:val="32"/>
          <w:highlight w:val="none"/>
        </w:rPr>
        <w:t>，考生一脚踏本垒板，自行起动，开表计时，依次踏一、二、三、本垒为完成，踏本垒停表，漏踏任一垒包成绩无效。每人测试1次，如有失误，</w:t>
      </w:r>
      <w:r>
        <w:rPr>
          <w:rFonts w:hint="eastAsia" w:ascii="仿宋_GB2312" w:hAnsi="仿宋_GB2312" w:eastAsia="仿宋_GB2312" w:cs="仿宋_GB2312"/>
          <w:sz w:val="32"/>
          <w:szCs w:val="32"/>
        </w:rPr>
        <w:t>可补测1次。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r>
        <w:rPr>
          <w:rFonts w:hint="eastAsia" w:ascii="楷体" w:hAnsi="楷体" w:eastAsia="楷体" w:cs="楷体"/>
          <w:sz w:val="32"/>
          <w:szCs w:val="32"/>
          <w:lang w:eastAsia="zh-CN"/>
        </w:rPr>
        <w:t>（见下表）</w:t>
      </w:r>
    </w:p>
    <w:tbl>
      <w:tblPr>
        <w:tblStyle w:val="8"/>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分值</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成绩（秒）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15.2以内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15.3—15.7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15.8—16.2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16.3—16.7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16.8—17.2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17.3—17.7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17.8—18.2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18.3—18.7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18.8—19.2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19.3—19.7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19.8—20.2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20.3—20.7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20.8—21.2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21.3—21.7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21.8—22.2</w:t>
            </w:r>
          </w:p>
        </w:tc>
      </w:tr>
    </w:tbl>
    <w:p>
      <w:pPr>
        <w:spacing w:line="578"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比赛（40分）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将考生分成两队进行比赛</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进攻技术，战术水平等进行综合评价。</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考评员参照棒球实战能力评分细则，独立对考生进行综合评定，采用10分制评分，分数至多可到小数点后1位。</w:t>
      </w:r>
    </w:p>
    <w:tbl>
      <w:tblPr>
        <w:tblStyle w:val="8"/>
        <w:tblW w:w="875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89"/>
        <w:gridCol w:w="65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2189"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N/>
              <w:bidi w:val="0"/>
              <w:adjustRightInd/>
              <w:snapToGrid/>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分值</w:t>
            </w:r>
          </w:p>
        </w:tc>
        <w:tc>
          <w:tcPr>
            <w:tcW w:w="6564" w:type="dxa"/>
            <w:tcBorders>
              <w:top w:val="single" w:color="auto" w:sz="4" w:space="0"/>
              <w:left w:val="nil"/>
              <w:bottom w:val="single" w:color="auto" w:sz="4" w:space="0"/>
              <w:right w:val="single" w:color="auto" w:sz="4" w:space="0"/>
            </w:tcBorders>
            <w:noWrap w:val="0"/>
            <w:vAlign w:val="top"/>
          </w:tcPr>
          <w:p>
            <w:pPr>
              <w:keepNext w:val="0"/>
              <w:keepLines w:val="0"/>
              <w:pageBreakBefore w:val="0"/>
              <w:kinsoku/>
              <w:wordWrap/>
              <w:overflowPunct/>
              <w:topLinePunct w:val="0"/>
              <w:autoSpaceDN/>
              <w:bidi w:val="0"/>
              <w:adjustRightInd/>
              <w:snapToGrid/>
              <w:spacing w:line="578"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1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spacing w:val="-17"/>
                <w:sz w:val="28"/>
                <w:szCs w:val="28"/>
              </w:rPr>
            </w:pPr>
            <w:r>
              <w:rPr>
                <w:rFonts w:hint="eastAsia" w:ascii="仿宋_GB2312" w:hAnsi="仿宋_GB2312" w:eastAsia="仿宋_GB2312" w:cs="仿宋_GB2312"/>
                <w:spacing w:val="-17"/>
                <w:sz w:val="28"/>
                <w:szCs w:val="28"/>
              </w:rPr>
              <w:t>优（10-8.6分）</w:t>
            </w:r>
          </w:p>
        </w:tc>
        <w:tc>
          <w:tcPr>
            <w:tcW w:w="6564"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458" w:lineRule="exact"/>
              <w:jc w:val="left"/>
              <w:textAlignment w:val="auto"/>
              <w:rPr>
                <w:rFonts w:hint="eastAsia" w:ascii="仿宋_GB2312" w:hAnsi="仿宋_GB2312" w:eastAsia="仿宋_GB2312" w:cs="仿宋_GB2312"/>
                <w:spacing w:val="-6"/>
                <w:sz w:val="28"/>
                <w:szCs w:val="28"/>
              </w:rPr>
            </w:pPr>
            <w:r>
              <w:rPr>
                <w:rFonts w:hint="eastAsia" w:ascii="仿宋_GB2312" w:hAnsi="仿宋_GB2312" w:eastAsia="仿宋_GB2312" w:cs="仿宋_GB2312"/>
                <w:spacing w:val="-6"/>
                <w:sz w:val="28"/>
                <w:szCs w:val="28"/>
              </w:rPr>
              <w:t>动作技术正确，动作协调、连贯、实效;技术运用，战术运用合理，整体配合意识强，实战效果好。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1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spacing w:val="-17"/>
                <w:sz w:val="28"/>
                <w:szCs w:val="28"/>
              </w:rPr>
            </w:pPr>
            <w:r>
              <w:rPr>
                <w:rFonts w:hint="eastAsia" w:ascii="仿宋_GB2312" w:hAnsi="仿宋_GB2312" w:eastAsia="仿宋_GB2312" w:cs="仿宋_GB2312"/>
                <w:spacing w:val="-17"/>
                <w:sz w:val="28"/>
                <w:szCs w:val="28"/>
              </w:rPr>
              <w:t>良（8.5-7.6分）</w:t>
            </w:r>
          </w:p>
        </w:tc>
        <w:tc>
          <w:tcPr>
            <w:tcW w:w="6564"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458" w:lineRule="exact"/>
              <w:jc w:val="left"/>
              <w:textAlignment w:val="auto"/>
              <w:rPr>
                <w:rFonts w:hint="eastAsia" w:ascii="仿宋_GB2312" w:hAnsi="仿宋_GB2312" w:eastAsia="仿宋_GB2312" w:cs="仿宋_GB2312"/>
                <w:spacing w:val="-6"/>
                <w:sz w:val="28"/>
                <w:szCs w:val="28"/>
                <w:lang w:val="en-US" w:eastAsia="zh-CN"/>
              </w:rPr>
            </w:pPr>
            <w:r>
              <w:rPr>
                <w:rFonts w:hint="eastAsia" w:ascii="仿宋_GB2312" w:hAnsi="仿宋_GB2312" w:eastAsia="仿宋_GB2312" w:cs="仿宋_GB2312"/>
                <w:spacing w:val="-6"/>
                <w:sz w:val="28"/>
                <w:szCs w:val="28"/>
              </w:rPr>
              <w:t>动作技术正确，技术运用较为合理，效果较好；战术配合意识较强，效果较好</w:t>
            </w:r>
            <w:r>
              <w:rPr>
                <w:rFonts w:hint="eastAsia" w:ascii="仿宋_GB2312" w:hAnsi="仿宋_GB2312" w:eastAsia="仿宋_GB2312" w:cs="仿宋_GB2312"/>
                <w:spacing w:val="-6"/>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1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jc w:val="center"/>
              <w:textAlignment w:val="auto"/>
              <w:rPr>
                <w:rFonts w:hint="eastAsia" w:ascii="仿宋_GB2312" w:hAnsi="仿宋_GB2312" w:eastAsia="仿宋_GB2312" w:cs="仿宋_GB2312"/>
                <w:spacing w:val="-17"/>
                <w:sz w:val="28"/>
                <w:szCs w:val="28"/>
              </w:rPr>
            </w:pPr>
            <w:r>
              <w:rPr>
                <w:rFonts w:hint="eastAsia" w:ascii="仿宋_GB2312" w:hAnsi="仿宋_GB2312" w:eastAsia="仿宋_GB2312" w:cs="仿宋_GB2312"/>
                <w:spacing w:val="-17"/>
                <w:sz w:val="28"/>
                <w:szCs w:val="28"/>
              </w:rPr>
              <w:t>中（7.5-6分）</w:t>
            </w:r>
          </w:p>
        </w:tc>
        <w:tc>
          <w:tcPr>
            <w:tcW w:w="6564"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458" w:lineRule="exact"/>
              <w:jc w:val="left"/>
              <w:textAlignment w:val="auto"/>
              <w:rPr>
                <w:rFonts w:hint="eastAsia" w:ascii="仿宋_GB2312" w:hAnsi="仿宋_GB2312" w:eastAsia="仿宋_GB2312" w:cs="仿宋_GB2312"/>
                <w:spacing w:val="-6"/>
                <w:sz w:val="28"/>
                <w:szCs w:val="28"/>
              </w:rPr>
            </w:pPr>
            <w:r>
              <w:rPr>
                <w:rFonts w:hint="eastAsia" w:ascii="仿宋_GB2312" w:hAnsi="仿宋_GB2312" w:eastAsia="仿宋_GB2312" w:cs="仿宋_GB2312"/>
                <w:spacing w:val="-6"/>
                <w:sz w:val="28"/>
                <w:szCs w:val="28"/>
              </w:rPr>
              <w:t>动作技术基本正确，协调，战术运用基本合理，运用效果一般；战术意识一般，效果一般。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1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textAlignment w:val="auto"/>
              <w:rPr>
                <w:rFonts w:hint="eastAsia" w:ascii="仿宋_GB2312" w:hAnsi="仿宋_GB2312" w:eastAsia="仿宋_GB2312" w:cs="仿宋_GB2312"/>
                <w:spacing w:val="-17"/>
                <w:sz w:val="28"/>
                <w:szCs w:val="28"/>
              </w:rPr>
            </w:pPr>
            <w:r>
              <w:rPr>
                <w:rFonts w:hint="eastAsia" w:ascii="仿宋_GB2312" w:hAnsi="仿宋_GB2312" w:eastAsia="仿宋_GB2312" w:cs="仿宋_GB2312"/>
                <w:spacing w:val="-17"/>
                <w:sz w:val="28"/>
                <w:szCs w:val="28"/>
              </w:rPr>
              <w:t>差（6分以下）</w:t>
            </w:r>
          </w:p>
        </w:tc>
        <w:tc>
          <w:tcPr>
            <w:tcW w:w="6564"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458" w:lineRule="exact"/>
              <w:jc w:val="left"/>
              <w:textAlignment w:val="auto"/>
              <w:rPr>
                <w:rFonts w:hint="eastAsia" w:ascii="仿宋_GB2312" w:hAnsi="仿宋_GB2312" w:eastAsia="仿宋_GB2312" w:cs="仿宋_GB2312"/>
                <w:spacing w:val="-6"/>
                <w:sz w:val="28"/>
                <w:szCs w:val="28"/>
                <w:lang w:eastAsia="zh-CN"/>
              </w:rPr>
            </w:pPr>
            <w:r>
              <w:rPr>
                <w:rFonts w:hint="eastAsia" w:ascii="仿宋_GB2312" w:hAnsi="仿宋_GB2312" w:eastAsia="仿宋_GB2312" w:cs="仿宋_GB2312"/>
                <w:spacing w:val="-6"/>
                <w:sz w:val="28"/>
                <w:szCs w:val="28"/>
              </w:rPr>
              <w:t>动作技术不正确，不协调，技术动作不合理，运用效果差；战术配合意识差，效果较差</w:t>
            </w:r>
            <w:r>
              <w:rPr>
                <w:rFonts w:hint="eastAsia" w:ascii="仿宋_GB2312" w:hAnsi="仿宋_GB2312" w:eastAsia="仿宋_GB2312" w:cs="仿宋_GB2312"/>
                <w:spacing w:val="-6"/>
                <w:sz w:val="28"/>
                <w:szCs w:val="28"/>
                <w:lang w:eastAsia="zh-CN"/>
              </w:rPr>
              <w:t>。</w:t>
            </w:r>
          </w:p>
        </w:tc>
      </w:tr>
    </w:tbl>
    <w:p>
      <w:pPr>
        <w:pStyle w:val="4"/>
        <w:keepNext w:val="0"/>
        <w:keepLines w:val="0"/>
        <w:pageBreakBefore w:val="0"/>
        <w:kinsoku/>
        <w:wordWrap/>
        <w:overflowPunct/>
        <w:topLinePunct w:val="0"/>
        <w:autoSpaceDN/>
        <w:bidi w:val="0"/>
        <w:adjustRightInd/>
        <w:snapToGrid/>
        <w:spacing w:after="0" w:afterLines="0" w:line="578" w:lineRule="exact"/>
        <w:ind w:firstLine="1320" w:firstLineChars="300"/>
        <w:jc w:val="both"/>
        <w:rPr>
          <w:rFonts w:hint="eastAsia" w:ascii="方正小标宋简体" w:hAnsi="方正小标宋简体" w:eastAsia="方正小标宋简体" w:cs="方正小标宋简体"/>
          <w:b w:val="0"/>
          <w:bCs/>
          <w:sz w:val="44"/>
          <w:szCs w:val="44"/>
          <w:lang w:val="en-US" w:eastAsia="zh-CN"/>
        </w:rPr>
      </w:pPr>
    </w:p>
    <w:p>
      <w:pPr>
        <w:pStyle w:val="4"/>
        <w:keepNext w:val="0"/>
        <w:keepLines w:val="0"/>
        <w:pageBreakBefore w:val="0"/>
        <w:kinsoku/>
        <w:wordWrap/>
        <w:overflowPunct/>
        <w:topLinePunct w:val="0"/>
        <w:autoSpaceDN/>
        <w:bidi w:val="0"/>
        <w:adjustRightInd/>
        <w:snapToGrid/>
        <w:spacing w:after="0" w:afterLines="0" w:line="578" w:lineRule="exact"/>
        <w:ind w:firstLine="1320" w:firstLineChars="300"/>
        <w:jc w:val="both"/>
        <w:rPr>
          <w:rFonts w:hint="eastAsia" w:ascii="宋体" w:hAnsi="宋体" w:eastAsia="宋体" w:cs="宋体"/>
          <w:b/>
          <w:bCs w:val="0"/>
          <w:sz w:val="36"/>
          <w:szCs w:val="36"/>
          <w:lang w:val="en-US" w:eastAsia="zh-CN"/>
        </w:rPr>
      </w:pPr>
      <w:r>
        <w:rPr>
          <w:rFonts w:hint="eastAsia" w:ascii="方正小标宋简体" w:hAnsi="方正小标宋简体" w:eastAsia="方正小标宋简体" w:cs="方正小标宋简体"/>
          <w:b w:val="0"/>
          <w:bCs/>
          <w:sz w:val="44"/>
          <w:szCs w:val="44"/>
          <w:lang w:val="en-US" w:eastAsia="zh-CN"/>
        </w:rPr>
        <w:t>垒球专项测试方法及评分标准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lang w:eastAsia="zh-CN"/>
        </w:rPr>
      </w:pPr>
    </w:p>
    <w:p>
      <w:pPr>
        <w:spacing w:line="578"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掷远（15</w:t>
      </w:r>
      <w:r>
        <w:rPr>
          <w:rFonts w:hint="eastAsia" w:ascii="黑体" w:hAnsi="黑体" w:eastAsia="黑体" w:cs="黑体"/>
          <w:sz w:val="32"/>
          <w:szCs w:val="32"/>
          <w:lang w:eastAsia="zh-CN"/>
        </w:rPr>
        <w:t>分</w:t>
      </w:r>
      <w:r>
        <w:rPr>
          <w:rFonts w:hint="eastAsia" w:ascii="黑体" w:hAnsi="黑体" w:eastAsia="黑体" w:cs="黑体"/>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在长方形场地上进行，场地宽10米为有效区，助跑限制线为3米。每人试投3次，以最佳</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次成绩为最终测试成绩。3次试投失误者，可补投1次。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r>
        <w:rPr>
          <w:rFonts w:hint="eastAsia" w:ascii="楷体" w:hAnsi="楷体" w:eastAsia="楷体" w:cs="楷体"/>
          <w:sz w:val="32"/>
          <w:szCs w:val="32"/>
          <w:lang w:eastAsia="zh-CN"/>
        </w:rPr>
        <w:t>（见下表）</w:t>
      </w:r>
    </w:p>
    <w:tbl>
      <w:tblPr>
        <w:tblStyle w:val="8"/>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分值</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成绩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52米及以上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49--51.99米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46--48.99米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43--45.99米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40--42.99米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37--39.99米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34--36.99米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31--33.99米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28--30.99米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25--27.99米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22--24.99米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19--21.99米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16--18.99米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13--15.99米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5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10--12.99米</w:t>
            </w:r>
          </w:p>
        </w:tc>
      </w:tr>
    </w:tbl>
    <w:p>
      <w:pPr>
        <w:spacing w:line="578" w:lineRule="exact"/>
        <w:ind w:firstLine="640" w:firstLineChars="200"/>
        <w:textAlignment w:val="baseline"/>
        <w:rPr>
          <w:rFonts w:hint="eastAsia" w:ascii="仿宋_GB2312" w:hAnsi="仿宋_GB2312" w:eastAsia="仿宋_GB2312" w:cs="仿宋_GB2312"/>
          <w:sz w:val="32"/>
          <w:szCs w:val="32"/>
          <w:lang w:eastAsia="zh-CN"/>
        </w:rPr>
      </w:pPr>
    </w:p>
    <w:p>
      <w:pPr>
        <w:spacing w:line="578" w:lineRule="exact"/>
        <w:ind w:firstLine="640" w:firstLineChars="200"/>
        <w:textAlignment w:val="baseline"/>
        <w:rPr>
          <w:rFonts w:hint="eastAsia" w:ascii="黑体" w:hAnsi="黑体" w:eastAsia="黑体" w:cs="黑体"/>
          <w:sz w:val="32"/>
          <w:szCs w:val="32"/>
          <w:lang w:eastAsia="zh-CN"/>
        </w:rPr>
      </w:pPr>
      <w:r>
        <w:rPr>
          <w:rFonts w:hint="eastAsia" w:ascii="黑体" w:hAnsi="黑体" w:eastAsia="黑体" w:cs="黑体"/>
          <w:sz w:val="32"/>
          <w:szCs w:val="32"/>
          <w:lang w:eastAsia="zh-CN"/>
        </w:rPr>
        <w:t>二、打击（15分）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rPr>
        <w:t>在长方形场地上进行，场地宽40米为有效区，0米位置画</w:t>
      </w:r>
      <w:r>
        <w:rPr>
          <w:rFonts w:hint="eastAsia" w:ascii="仿宋_GB2312" w:hAnsi="仿宋_GB2312" w:eastAsia="仿宋_GB2312" w:cs="仿宋_GB2312"/>
          <w:sz w:val="32"/>
          <w:szCs w:val="32"/>
          <w:highlight w:val="none"/>
        </w:rPr>
        <w:t>出或摆放正式垒球比赛击球区，击球时不可出击球区，进行T座垒</w:t>
      </w:r>
      <w:r>
        <w:rPr>
          <w:rFonts w:hint="eastAsia" w:ascii="仿宋_GB2312" w:hAnsi="仿宋_GB2312" w:eastAsia="仿宋_GB2312" w:cs="仿宋_GB2312"/>
          <w:sz w:val="32"/>
          <w:szCs w:val="32"/>
          <w:highlight w:val="none"/>
          <w:lang w:eastAsia="zh-CN"/>
        </w:rPr>
        <w:t>球</w:t>
      </w:r>
      <w:r>
        <w:rPr>
          <w:rFonts w:hint="eastAsia" w:ascii="仿宋_GB2312" w:hAnsi="仿宋_GB2312" w:eastAsia="仿宋_GB2312" w:cs="仿宋_GB2312"/>
          <w:sz w:val="32"/>
          <w:szCs w:val="32"/>
          <w:highlight w:val="none"/>
        </w:rPr>
        <w:t>打远。每人试打1次后连续击球</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次，取其中最佳成绩。3次击球均失误者，可补击球1次。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w:t>
      </w:r>
      <w:r>
        <w:rPr>
          <w:rFonts w:hint="eastAsia" w:ascii="楷体" w:hAnsi="楷体" w:eastAsia="楷体" w:cs="楷体"/>
          <w:sz w:val="32"/>
          <w:szCs w:val="32"/>
        </w:rPr>
        <w:t>评分标准</w:t>
      </w:r>
      <w:r>
        <w:rPr>
          <w:rFonts w:hint="eastAsia" w:ascii="楷体" w:hAnsi="楷体" w:eastAsia="楷体" w:cs="楷体"/>
          <w:sz w:val="32"/>
          <w:szCs w:val="32"/>
          <w:lang w:eastAsia="zh-CN"/>
        </w:rPr>
        <w:t>（见下表）</w:t>
      </w:r>
    </w:p>
    <w:tbl>
      <w:tblPr>
        <w:tblStyle w:val="8"/>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2"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分值</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成绩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15分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70（含）以上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14分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67—69.99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13分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64—66.99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12分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61—63.99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11分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58—60.99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55—57.99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52—54.99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49—51.99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46—48.99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43—45.99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40—42.99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37—39.99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34—36.99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31—33.99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1分</w:t>
            </w:r>
          </w:p>
        </w:tc>
        <w:tc>
          <w:tcPr>
            <w:tcW w:w="4261" w:type="dxa"/>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18" w:lineRule="exact"/>
              <w:ind w:firstLine="560" w:firstLineChars="200"/>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28—30.99</w:t>
            </w:r>
          </w:p>
        </w:tc>
      </w:tr>
    </w:tbl>
    <w:p>
      <w:pPr>
        <w:spacing w:line="578" w:lineRule="exact"/>
        <w:ind w:firstLine="640" w:firstLineChars="200"/>
        <w:textAlignment w:val="baseline"/>
        <w:rPr>
          <w:rFonts w:hint="eastAsia" w:ascii="黑体" w:hAnsi="黑体" w:eastAsia="黑体" w:cs="黑体"/>
          <w:sz w:val="32"/>
          <w:szCs w:val="32"/>
          <w:lang w:eastAsia="zh-CN"/>
        </w:rPr>
      </w:pPr>
      <w:r>
        <w:rPr>
          <w:rFonts w:hint="eastAsia" w:ascii="黑体" w:hAnsi="黑体" w:eastAsia="黑体" w:cs="黑体"/>
          <w:sz w:val="32"/>
          <w:szCs w:val="32"/>
          <w:lang w:eastAsia="zh-CN"/>
        </w:rPr>
        <w:t>三、内场防守（15分）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考生站游击位防守位置，接教练打在本防守区域内的各种有效球10个。</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要求技术动作运用合理、规范，传球准确，接传动作连贯。每接传成功</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次计1.5分，接球失败</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次扣0.75分，传球失败扣0.75分，接传失败扣1.5分（漏接）。未达标准视为失误，不予计分。</w:t>
      </w:r>
    </w:p>
    <w:p>
      <w:pPr>
        <w:spacing w:line="578" w:lineRule="exact"/>
        <w:ind w:firstLine="640" w:firstLineChars="200"/>
        <w:textAlignment w:val="baseline"/>
        <w:rPr>
          <w:rFonts w:hint="eastAsia" w:ascii="黑体" w:hAnsi="黑体" w:eastAsia="黑体" w:cs="黑体"/>
          <w:sz w:val="32"/>
          <w:szCs w:val="32"/>
          <w:lang w:eastAsia="zh-CN"/>
        </w:rPr>
      </w:pPr>
      <w:r>
        <w:rPr>
          <w:rFonts w:hint="eastAsia" w:ascii="黑体" w:hAnsi="黑体" w:eastAsia="黑体" w:cs="黑体"/>
          <w:sz w:val="32"/>
          <w:szCs w:val="32"/>
          <w:lang w:eastAsia="zh-CN"/>
        </w:rPr>
        <w:t>四、跑垒（15分）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在垒球场地上进行，考生一脚踏本垒板，自行起动，开表计时，依次踏一、二、三、本垒为完成，踏本垒停表，漏踏任一垒包成绩无效。每人测试1次，失误者，可补测1次。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r>
        <w:rPr>
          <w:rFonts w:hint="eastAsia" w:ascii="楷体" w:hAnsi="楷体" w:eastAsia="楷体" w:cs="楷体"/>
          <w:sz w:val="32"/>
          <w:szCs w:val="32"/>
          <w:lang w:eastAsia="zh-CN"/>
        </w:rPr>
        <w:t>（见下表）</w:t>
      </w:r>
    </w:p>
    <w:tbl>
      <w:tblPr>
        <w:tblStyle w:val="8"/>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分值</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成绩（秒）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9"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12.0以内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12.1—12.5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12.6—13.0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13.1—13.5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13.6—14.0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10分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14.1—14.5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9分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14.6—15.0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8分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15.1—15.5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7分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15.6—16.0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6分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16.1—16.5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5分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16.6—17.0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4分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17.1—17.5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3分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17.6—18.0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2分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18.1—18.5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2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1分</w:t>
            </w:r>
          </w:p>
        </w:tc>
        <w:tc>
          <w:tcPr>
            <w:tcW w:w="426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ind w:firstLine="560" w:firstLineChars="200"/>
              <w:jc w:val="center"/>
              <w:textAlignment w:val="auto"/>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18.6—1</w:t>
            </w:r>
            <w:r>
              <w:rPr>
                <w:rFonts w:hint="eastAsia" w:ascii="仿宋_GB2312" w:hAnsi="仿宋_GB2312" w:eastAsia="仿宋_GB2312" w:cs="仿宋_GB2312"/>
                <w:color w:val="auto"/>
                <w:kern w:val="0"/>
                <w:sz w:val="28"/>
                <w:szCs w:val="28"/>
                <w:lang w:val="en-US" w:eastAsia="zh-CN"/>
              </w:rPr>
              <w:t>9</w:t>
            </w:r>
            <w:r>
              <w:rPr>
                <w:rFonts w:hint="eastAsia" w:ascii="仿宋_GB2312" w:hAnsi="仿宋_GB2312" w:eastAsia="仿宋_GB2312" w:cs="仿宋_GB2312"/>
                <w:color w:val="auto"/>
                <w:kern w:val="0"/>
                <w:sz w:val="28"/>
                <w:szCs w:val="28"/>
              </w:rPr>
              <w:t>.0</w:t>
            </w:r>
          </w:p>
        </w:tc>
      </w:tr>
    </w:tbl>
    <w:p>
      <w:pPr>
        <w:spacing w:line="578" w:lineRule="exact"/>
        <w:ind w:firstLine="640" w:firstLineChars="200"/>
        <w:textAlignment w:val="baseline"/>
        <w:rPr>
          <w:rFonts w:hint="eastAsia" w:ascii="黑体" w:hAnsi="黑体" w:eastAsia="黑体" w:cs="黑体"/>
          <w:sz w:val="32"/>
          <w:szCs w:val="32"/>
          <w:lang w:eastAsia="zh-CN"/>
        </w:rPr>
      </w:pPr>
      <w:r>
        <w:rPr>
          <w:rFonts w:hint="eastAsia" w:ascii="黑体" w:hAnsi="黑体" w:eastAsia="黑体" w:cs="黑体"/>
          <w:sz w:val="32"/>
          <w:szCs w:val="32"/>
          <w:lang w:eastAsia="zh-CN"/>
        </w:rPr>
        <w:t>五、比赛（40分）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w:t>
      </w:r>
      <w:r>
        <w:rPr>
          <w:rFonts w:hint="eastAsia" w:ascii="楷体" w:hAnsi="楷体" w:eastAsia="楷体" w:cs="楷体"/>
          <w:sz w:val="32"/>
          <w:szCs w:val="32"/>
          <w:lang w:eastAsia="zh-CN"/>
        </w:rPr>
        <w:t>测试方法</w:t>
      </w:r>
    </w:p>
    <w:p>
      <w:pPr>
        <w:keepNext w:val="0"/>
        <w:keepLines w:val="0"/>
        <w:pageBreakBefore w:val="0"/>
        <w:widowControl w:val="0"/>
        <w:kinsoku/>
        <w:wordWrap/>
        <w:overflowPunct/>
        <w:topLinePunct w:val="0"/>
        <w:autoSpaceDE/>
        <w:autoSpaceDN/>
        <w:bidi w:val="0"/>
        <w:adjustRightInd/>
        <w:snapToGrid/>
        <w:spacing w:line="55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将考生分成两队进行比赛。</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）评分标准</w:t>
      </w:r>
    </w:p>
    <w:p>
      <w:pPr>
        <w:keepNext w:val="0"/>
        <w:keepLines w:val="0"/>
        <w:pageBreakBefore w:val="0"/>
        <w:widowControl w:val="0"/>
        <w:kinsoku/>
        <w:wordWrap/>
        <w:overflowPunct/>
        <w:topLinePunct w:val="0"/>
        <w:autoSpaceDE/>
        <w:autoSpaceDN/>
        <w:bidi w:val="0"/>
        <w:adjustRightInd/>
        <w:snapToGrid/>
        <w:spacing w:line="55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考评员参照棒球实战能力评分细则，独立对考生进行综合评定。采用10分制评分，分数至多可到小数点后1位。</w:t>
      </w:r>
    </w:p>
    <w:tbl>
      <w:tblPr>
        <w:tblStyle w:val="8"/>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1"/>
        <w:gridCol w:w="67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3" w:hRule="atLeast"/>
          <w:jc w:val="center"/>
        </w:trPr>
        <w:tc>
          <w:tcPr>
            <w:tcW w:w="23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分值</w:t>
            </w:r>
          </w:p>
        </w:tc>
        <w:tc>
          <w:tcPr>
            <w:tcW w:w="673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1" w:hRule="atLeast"/>
          <w:jc w:val="center"/>
        </w:trPr>
        <w:tc>
          <w:tcPr>
            <w:tcW w:w="23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优（10-8.6分）</w:t>
            </w:r>
          </w:p>
        </w:tc>
        <w:tc>
          <w:tcPr>
            <w:tcW w:w="673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动作技术正确，动作协调、连贯、实效;技术运用，战术运用合理，并且整体配合意识强，实战效果好。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atLeast"/>
          <w:jc w:val="center"/>
        </w:trPr>
        <w:tc>
          <w:tcPr>
            <w:tcW w:w="23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良（8.5-7.6分）</w:t>
            </w:r>
          </w:p>
        </w:tc>
        <w:tc>
          <w:tcPr>
            <w:tcW w:w="673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动作技术正确，技术运用较为合理，效果较好；战术配合意识较强，效果较好</w:t>
            </w:r>
            <w:r>
              <w:rPr>
                <w:rFonts w:hint="eastAsia" w:ascii="仿宋_GB2312" w:hAnsi="仿宋_GB2312" w:eastAsia="仿宋_GB2312" w:cs="仿宋_GB2312"/>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atLeast"/>
          <w:jc w:val="center"/>
        </w:trPr>
        <w:tc>
          <w:tcPr>
            <w:tcW w:w="23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中（7.5-6分）</w:t>
            </w:r>
          </w:p>
        </w:tc>
        <w:tc>
          <w:tcPr>
            <w:tcW w:w="673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动作技术基本正确，协调，战术运用基本合理，运用效果一般；战术意识一般，效果一般。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8" w:hRule="atLeast"/>
          <w:jc w:val="center"/>
        </w:trPr>
        <w:tc>
          <w:tcPr>
            <w:tcW w:w="23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差（6分及以下）</w:t>
            </w:r>
          </w:p>
        </w:tc>
        <w:tc>
          <w:tcPr>
            <w:tcW w:w="673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动作技术不正确，不协调，技术动作不合理，运用效果差；战术配合意识差，效果较差</w:t>
            </w:r>
            <w:r>
              <w:rPr>
                <w:rFonts w:hint="eastAsia" w:ascii="仿宋_GB2312" w:hAnsi="仿宋_GB2312" w:eastAsia="仿宋_GB2312" w:cs="仿宋_GB2312"/>
                <w:sz w:val="28"/>
                <w:szCs w:val="28"/>
                <w:lang w:eastAsia="zh-CN"/>
              </w:rPr>
              <w:t>。</w:t>
            </w:r>
          </w:p>
        </w:tc>
      </w:tr>
    </w:tbl>
    <w:p/>
    <w:p/>
    <w:p>
      <w:pPr>
        <w:widowControl w:val="0"/>
        <w:kinsoku/>
        <w:autoSpaceDE/>
        <w:autoSpaceDN/>
        <w:adjustRightInd/>
        <w:snapToGrid w:val="0"/>
        <w:spacing w:line="578" w:lineRule="exact"/>
        <w:jc w:val="center"/>
        <w:textAlignment w:val="baseline"/>
        <w:rPr>
          <w:rFonts w:hint="eastAsia" w:ascii="宋体" w:hAnsi="宋体" w:eastAsia="方正小标宋简体" w:cs="方正小标宋简体"/>
          <w:snapToGrid/>
          <w:kern w:val="2"/>
          <w:sz w:val="44"/>
          <w:szCs w:val="44"/>
          <w:lang w:val="en-US" w:eastAsia="zh-CN"/>
        </w:rPr>
      </w:pPr>
      <w:r>
        <w:rPr>
          <w:rFonts w:hint="eastAsia" w:ascii="宋体" w:hAnsi="宋体" w:eastAsia="方正小标宋简体" w:cs="方正小标宋简体"/>
          <w:snapToGrid/>
          <w:kern w:val="2"/>
          <w:sz w:val="44"/>
          <w:szCs w:val="44"/>
          <w:lang w:val="en-US" w:eastAsia="en-US"/>
        </w:rPr>
        <w:t>橄榄球</w:t>
      </w:r>
      <w:r>
        <w:rPr>
          <w:rFonts w:hint="eastAsia" w:ascii="宋体" w:hAnsi="宋体" w:eastAsia="方正小标宋简体" w:cs="方正小标宋简体"/>
          <w:snapToGrid/>
          <w:kern w:val="2"/>
          <w:sz w:val="44"/>
          <w:szCs w:val="44"/>
          <w:lang w:val="en-US" w:eastAsia="zh-CN"/>
        </w:rPr>
        <w:t>专项测试方法及评分标准</w:t>
      </w:r>
    </w:p>
    <w:p>
      <w:pPr>
        <w:spacing w:line="262" w:lineRule="auto"/>
        <w:rPr>
          <w:rFonts w:ascii="Arial"/>
          <w:sz w:val="21"/>
        </w:rPr>
      </w:pPr>
    </w:p>
    <w:p>
      <w:pPr>
        <w:pStyle w:val="4"/>
        <w:keepNext w:val="0"/>
        <w:keepLines w:val="0"/>
        <w:pageBreakBefore w:val="0"/>
        <w:widowControl/>
        <w:kinsoku w:val="0"/>
        <w:wordWrap/>
        <w:overflowPunct/>
        <w:topLinePunct w:val="0"/>
        <w:autoSpaceDE w:val="0"/>
        <w:autoSpaceDN w:val="0"/>
        <w:bidi w:val="0"/>
        <w:adjustRightInd w:val="0"/>
        <w:snapToGrid w:val="0"/>
        <w:spacing w:before="130" w:line="540" w:lineRule="exact"/>
        <w:ind w:firstLine="684" w:firstLineChars="200"/>
        <w:textAlignment w:val="baseline"/>
        <w:rPr>
          <w:rFonts w:hint="eastAsia" w:ascii="黑体" w:hAnsi="黑体" w:eastAsia="黑体" w:cs="黑体"/>
          <w:spacing w:val="11"/>
          <w:sz w:val="32"/>
          <w:szCs w:val="32"/>
          <w:lang w:eastAsia="zh-CN"/>
        </w:rPr>
      </w:pPr>
      <w:r>
        <w:rPr>
          <w:rFonts w:hint="eastAsia" w:ascii="黑体" w:hAnsi="黑体" w:eastAsia="黑体" w:cs="黑体"/>
          <w:spacing w:val="11"/>
          <w:sz w:val="32"/>
          <w:szCs w:val="32"/>
          <w:lang w:eastAsia="zh-CN"/>
        </w:rPr>
        <w:t>一、</w:t>
      </w:r>
      <w:r>
        <w:rPr>
          <w:rFonts w:hint="eastAsia" w:ascii="黑体" w:hAnsi="黑体" w:eastAsia="黑体" w:cs="黑体"/>
          <w:spacing w:val="11"/>
          <w:sz w:val="32"/>
          <w:szCs w:val="32"/>
        </w:rPr>
        <w:t>测试</w:t>
      </w:r>
      <w:r>
        <w:rPr>
          <w:rFonts w:hint="eastAsia" w:ascii="黑体" w:hAnsi="黑体" w:eastAsia="黑体" w:cs="黑体"/>
          <w:spacing w:val="11"/>
          <w:sz w:val="32"/>
          <w:szCs w:val="32"/>
          <w:lang w:eastAsia="zh-CN"/>
        </w:rPr>
        <w:t>内容</w:t>
      </w:r>
    </w:p>
    <w:p>
      <w:pPr>
        <w:pStyle w:val="4"/>
        <w:keepNext w:val="0"/>
        <w:keepLines w:val="0"/>
        <w:pageBreakBefore w:val="0"/>
        <w:widowControl/>
        <w:kinsoku w:val="0"/>
        <w:wordWrap/>
        <w:overflowPunct/>
        <w:topLinePunct w:val="0"/>
        <w:autoSpaceDE w:val="0"/>
        <w:autoSpaceDN w:val="0"/>
        <w:bidi w:val="0"/>
        <w:adjustRightInd w:val="0"/>
        <w:snapToGrid w:val="0"/>
        <w:spacing w:before="123" w:line="540"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25米Z跑、30米跑、传准、比赛。</w:t>
      </w:r>
    </w:p>
    <w:p>
      <w:pPr>
        <w:pStyle w:val="4"/>
        <w:keepNext w:val="0"/>
        <w:keepLines w:val="0"/>
        <w:pageBreakBefore w:val="0"/>
        <w:widowControl/>
        <w:kinsoku w:val="0"/>
        <w:wordWrap/>
        <w:overflowPunct/>
        <w:topLinePunct w:val="0"/>
        <w:autoSpaceDE w:val="0"/>
        <w:autoSpaceDN w:val="0"/>
        <w:bidi w:val="0"/>
        <w:adjustRightInd w:val="0"/>
        <w:snapToGrid w:val="0"/>
        <w:spacing w:before="130" w:line="540" w:lineRule="exact"/>
        <w:ind w:firstLine="684" w:firstLineChars="200"/>
        <w:textAlignment w:val="baseline"/>
        <w:rPr>
          <w:rFonts w:hint="eastAsia" w:ascii="黑体" w:hAnsi="黑体" w:eastAsia="黑体" w:cs="黑体"/>
          <w:spacing w:val="11"/>
          <w:sz w:val="32"/>
          <w:szCs w:val="32"/>
        </w:rPr>
      </w:pPr>
      <w:r>
        <w:rPr>
          <w:rFonts w:hint="eastAsia" w:ascii="黑体" w:hAnsi="黑体" w:eastAsia="黑体" w:cs="黑体"/>
          <w:spacing w:val="11"/>
          <w:sz w:val="32"/>
          <w:szCs w:val="32"/>
          <w:lang w:eastAsia="zh-CN"/>
        </w:rPr>
        <w:t>二、测试</w:t>
      </w:r>
      <w:r>
        <w:rPr>
          <w:rFonts w:hint="eastAsia" w:ascii="黑体" w:hAnsi="黑体" w:eastAsia="黑体" w:cs="黑体"/>
          <w:spacing w:val="11"/>
          <w:sz w:val="32"/>
          <w:szCs w:val="32"/>
        </w:rPr>
        <w:t>评分标准</w:t>
      </w:r>
    </w:p>
    <w:p>
      <w:pPr>
        <w:pStyle w:val="4"/>
        <w:keepNext w:val="0"/>
        <w:keepLines w:val="0"/>
        <w:pageBreakBefore w:val="0"/>
        <w:widowControl/>
        <w:kinsoku w:val="0"/>
        <w:wordWrap/>
        <w:overflowPunct/>
        <w:topLinePunct w:val="0"/>
        <w:autoSpaceDE w:val="0"/>
        <w:autoSpaceDN w:val="0"/>
        <w:bidi w:val="0"/>
        <w:adjustRightInd w:val="0"/>
        <w:snapToGrid w:val="0"/>
        <w:spacing w:before="123" w:line="540" w:lineRule="exact"/>
        <w:ind w:left="45" w:right="74" w:firstLine="640" w:firstLineChars="200"/>
        <w:textAlignment w:val="baseline"/>
        <w:rPr>
          <w:rFonts w:hint="eastAsia" w:ascii="楷体_GB2312" w:hAnsi="楷体_GB2312" w:eastAsia="楷体_GB2312" w:cs="楷体_GB2312"/>
          <w:snapToGrid/>
          <w:kern w:val="2"/>
          <w:sz w:val="32"/>
          <w:szCs w:val="32"/>
          <w:lang w:val="en-US" w:eastAsia="zh-CN" w:bidi="ar-SA"/>
        </w:rPr>
      </w:pPr>
      <w:r>
        <w:rPr>
          <w:rFonts w:hint="eastAsia" w:ascii="楷体_GB2312" w:hAnsi="楷体_GB2312" w:eastAsia="楷体_GB2312" w:cs="楷体_GB2312"/>
          <w:snapToGrid/>
          <w:kern w:val="2"/>
          <w:sz w:val="32"/>
          <w:szCs w:val="32"/>
          <w:lang w:val="en-US" w:eastAsia="zh-CN" w:bidi="ar-SA"/>
        </w:rPr>
        <w:t>（一） 25米Z跑（20分）</w:t>
      </w:r>
    </w:p>
    <w:p>
      <w:pPr>
        <w:pStyle w:val="4"/>
        <w:keepNext w:val="0"/>
        <w:keepLines w:val="0"/>
        <w:pageBreakBefore w:val="0"/>
        <w:widowControl/>
        <w:kinsoku w:val="0"/>
        <w:wordWrap/>
        <w:overflowPunct/>
        <w:topLinePunct w:val="0"/>
        <w:autoSpaceDE w:val="0"/>
        <w:autoSpaceDN w:val="0"/>
        <w:bidi w:val="0"/>
        <w:adjustRightInd w:val="0"/>
        <w:snapToGrid w:val="0"/>
        <w:spacing w:before="123" w:line="540"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1. 测试方法</w:t>
      </w:r>
    </w:p>
    <w:p>
      <w:pPr>
        <w:pStyle w:val="4"/>
        <w:keepNext w:val="0"/>
        <w:keepLines w:val="0"/>
        <w:pageBreakBefore w:val="0"/>
        <w:widowControl/>
        <w:kinsoku w:val="0"/>
        <w:wordWrap/>
        <w:overflowPunct/>
        <w:topLinePunct w:val="0"/>
        <w:autoSpaceDE w:val="0"/>
        <w:autoSpaceDN w:val="0"/>
        <w:bidi w:val="0"/>
        <w:adjustRightInd w:val="0"/>
        <w:snapToGrid w:val="0"/>
        <w:spacing w:before="123" w:line="540"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highlight w:val="none"/>
          <w:lang w:val="en-US" w:eastAsia="zh-CN" w:bidi="ar-SA"/>
        </w:rPr>
        <w:t>如25米Z跑示意图所示，从起跑线一端点 (8米线的端点)向场地异侧方向标点快跑，在跑动中用手击倒各处的标识物后跑向端线，须将标识物击倒，否则不记成绩。站立式起跑，脚动开表，完成所有折点跑到端线时，以躯干过线停表。每人测试1次。</w:t>
      </w: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jc w:val="center"/>
        <w:textAlignment w:val="baseline"/>
        <w:rPr>
          <w:rFonts w:hint="eastAsia" w:ascii="仿宋_GB2312" w:hAnsi="仿宋_GB2312" w:eastAsia="仿宋_GB2312" w:cs="仿宋_GB2312"/>
          <w:snapToGrid/>
          <w:kern w:val="2"/>
          <w:sz w:val="32"/>
          <w:szCs w:val="32"/>
          <w:lang w:val="en-US" w:eastAsia="zh-CN" w:bidi="ar-SA"/>
        </w:rPr>
      </w:pPr>
      <w:r>
        <w:rPr>
          <w:position w:val="-85"/>
        </w:rPr>
        <w:drawing>
          <wp:anchor distT="0" distB="0" distL="0" distR="0" simplePos="0" relativeHeight="251673600" behindDoc="1" locked="0" layoutInCell="1" allowOverlap="1">
            <wp:simplePos x="0" y="0"/>
            <wp:positionH relativeFrom="column">
              <wp:posOffset>440690</wp:posOffset>
            </wp:positionH>
            <wp:positionV relativeFrom="paragraph">
              <wp:posOffset>278130</wp:posOffset>
            </wp:positionV>
            <wp:extent cx="4502785" cy="1811020"/>
            <wp:effectExtent l="0" t="0" r="12065" b="17780"/>
            <wp:wrapTight wrapText="bothSides">
              <wp:wrapPolygon>
                <wp:start x="0" y="0"/>
                <wp:lineTo x="0" y="21358"/>
                <wp:lineTo x="21475" y="21358"/>
                <wp:lineTo x="21475" y="0"/>
                <wp:lineTo x="0" y="0"/>
              </wp:wrapPolygon>
            </wp:wrapTight>
            <wp:docPr id="169" name="IM 8"/>
            <wp:cNvGraphicFramePr/>
            <a:graphic xmlns:a="http://schemas.openxmlformats.org/drawingml/2006/main">
              <a:graphicData uri="http://schemas.openxmlformats.org/drawingml/2006/picture">
                <pic:pic xmlns:pic="http://schemas.openxmlformats.org/drawingml/2006/picture">
                  <pic:nvPicPr>
                    <pic:cNvPr id="169" name="IM 8"/>
                    <pic:cNvPicPr/>
                  </pic:nvPicPr>
                  <pic:blipFill>
                    <a:blip r:embed="rId26"/>
                    <a:stretch>
                      <a:fillRect/>
                    </a:stretch>
                  </pic:blipFill>
                  <pic:spPr>
                    <a:xfrm>
                      <a:off x="0" y="0"/>
                      <a:ext cx="4502785" cy="1811020"/>
                    </a:xfrm>
                    <a:prstGeom prst="rect">
                      <a:avLst/>
                    </a:prstGeom>
                  </pic:spPr>
                </pic:pic>
              </a:graphicData>
            </a:graphic>
          </wp:anchor>
        </w:drawing>
      </w: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jc w:val="center"/>
        <w:textAlignment w:val="baseline"/>
        <w:rPr>
          <w:rFonts w:hint="eastAsia" w:ascii="仿宋_GB2312" w:hAnsi="仿宋_GB2312" w:eastAsia="仿宋_GB2312" w:cs="仿宋_GB2312"/>
          <w:snapToGrid/>
          <w:kern w:val="2"/>
          <w:sz w:val="32"/>
          <w:szCs w:val="32"/>
          <w:lang w:val="en-US" w:eastAsia="zh-CN" w:bidi="ar-SA"/>
        </w:rPr>
      </w:pP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jc w:val="center"/>
        <w:textAlignment w:val="baseline"/>
        <w:rPr>
          <w:rFonts w:hint="eastAsia" w:ascii="仿宋_GB2312" w:hAnsi="仿宋_GB2312" w:eastAsia="仿宋_GB2312" w:cs="仿宋_GB2312"/>
          <w:snapToGrid/>
          <w:kern w:val="2"/>
          <w:sz w:val="32"/>
          <w:szCs w:val="32"/>
          <w:lang w:val="en-US" w:eastAsia="zh-CN" w:bidi="ar-SA"/>
        </w:rPr>
      </w:pP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jc w:val="center"/>
        <w:textAlignment w:val="baseline"/>
        <w:rPr>
          <w:rFonts w:hint="eastAsia" w:ascii="仿宋_GB2312" w:hAnsi="仿宋_GB2312" w:eastAsia="仿宋_GB2312" w:cs="仿宋_GB2312"/>
          <w:snapToGrid/>
          <w:kern w:val="2"/>
          <w:sz w:val="32"/>
          <w:szCs w:val="32"/>
          <w:lang w:val="en-US" w:eastAsia="zh-CN" w:bidi="ar-SA"/>
        </w:rPr>
      </w:pP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jc w:val="center"/>
        <w:textAlignment w:val="baseline"/>
        <w:rPr>
          <w:rFonts w:hint="eastAsia" w:ascii="仿宋_GB2312" w:hAnsi="仿宋_GB2312" w:eastAsia="仿宋_GB2312" w:cs="仿宋_GB2312"/>
          <w:snapToGrid/>
          <w:kern w:val="2"/>
          <w:sz w:val="32"/>
          <w:szCs w:val="32"/>
          <w:lang w:val="en-US" w:eastAsia="zh-CN" w:bidi="ar-SA"/>
        </w:rPr>
      </w:pP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jc w:val="center"/>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25米Z跑示意图</w:t>
      </w: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jc w:val="both"/>
        <w:textAlignment w:val="baseline"/>
        <w:rPr>
          <w:rFonts w:hint="eastAsia" w:ascii="仿宋_GB2312" w:hAnsi="仿宋_GB2312" w:eastAsia="仿宋_GB2312" w:cs="仿宋_GB2312"/>
          <w:snapToGrid/>
          <w:kern w:val="2"/>
          <w:sz w:val="32"/>
          <w:szCs w:val="32"/>
          <w:lang w:val="en-US" w:eastAsia="zh-CN" w:bidi="ar-SA"/>
        </w:rPr>
      </w:pP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right="74"/>
        <w:textAlignment w:val="baseline"/>
        <w:rPr>
          <w:rFonts w:hint="eastAsia" w:ascii="仿宋_GB2312" w:hAnsi="仿宋_GB2312" w:eastAsia="仿宋_GB2312" w:cs="仿宋_GB2312"/>
          <w:snapToGrid/>
          <w:kern w:val="2"/>
          <w:sz w:val="32"/>
          <w:szCs w:val="32"/>
          <w:lang w:val="en-US" w:eastAsia="zh-CN" w:bidi="ar-SA"/>
        </w:rPr>
      </w:pP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2. 评分标准：</w:t>
      </w: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right="74"/>
        <w:jc w:val="center"/>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橄榄球25米Z跑评分表（手计时）</w:t>
      </w:r>
    </w:p>
    <w:p>
      <w:pPr>
        <w:spacing w:line="128" w:lineRule="exact"/>
      </w:pPr>
    </w:p>
    <w:tbl>
      <w:tblPr>
        <w:tblStyle w:val="15"/>
        <w:tblW w:w="8582"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9"/>
        <w:gridCol w:w="1588"/>
        <w:gridCol w:w="1718"/>
        <w:gridCol w:w="929"/>
        <w:gridCol w:w="1718"/>
        <w:gridCol w:w="17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4" w:hRule="atLeast"/>
          <w:jc w:val="center"/>
        </w:trPr>
        <w:tc>
          <w:tcPr>
            <w:tcW w:w="839" w:type="dxa"/>
            <w:vMerge w:val="restart"/>
            <w:tcBorders>
              <w:bottom w:val="nil"/>
            </w:tcBorders>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25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分值</w:t>
            </w:r>
          </w:p>
        </w:tc>
        <w:tc>
          <w:tcPr>
            <w:tcW w:w="3306" w:type="dxa"/>
            <w:gridSpan w:val="2"/>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1141"/>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8"/>
                <w:sz w:val="20"/>
                <w:szCs w:val="20"/>
              </w:rPr>
              <w:t>成绩(秒)</w:t>
            </w:r>
          </w:p>
        </w:tc>
        <w:tc>
          <w:tcPr>
            <w:tcW w:w="929" w:type="dxa"/>
            <w:vMerge w:val="restart"/>
            <w:tcBorders>
              <w:bottom w:val="nil"/>
            </w:tcBorders>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2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分值</w:t>
            </w:r>
          </w:p>
        </w:tc>
        <w:tc>
          <w:tcPr>
            <w:tcW w:w="3508" w:type="dxa"/>
            <w:gridSpan w:val="2"/>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152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13"/>
                <w:sz w:val="20"/>
                <w:szCs w:val="20"/>
              </w:rPr>
              <w:t>成</w:t>
            </w:r>
            <w:r>
              <w:rPr>
                <w:rFonts w:hint="eastAsia" w:ascii="仿宋_GB2312" w:hAnsi="仿宋_GB2312" w:eastAsia="仿宋_GB2312" w:cs="仿宋_GB2312"/>
                <w:spacing w:val="-33"/>
                <w:sz w:val="20"/>
                <w:szCs w:val="20"/>
              </w:rPr>
              <w:t xml:space="preserve"> </w:t>
            </w:r>
            <w:r>
              <w:rPr>
                <w:rFonts w:hint="eastAsia" w:ascii="仿宋_GB2312" w:hAnsi="仿宋_GB2312" w:eastAsia="仿宋_GB2312" w:cs="仿宋_GB2312"/>
                <w:spacing w:val="-13"/>
                <w:sz w:val="20"/>
                <w:szCs w:val="20"/>
              </w:rPr>
              <w:t>绩 (</w:t>
            </w:r>
            <w:r>
              <w:rPr>
                <w:rFonts w:hint="eastAsia" w:ascii="仿宋_GB2312" w:hAnsi="仿宋_GB2312" w:eastAsia="仿宋_GB2312" w:cs="仿宋_GB2312"/>
                <w:spacing w:val="-40"/>
                <w:sz w:val="20"/>
                <w:szCs w:val="20"/>
              </w:rPr>
              <w:t xml:space="preserve"> </w:t>
            </w:r>
            <w:r>
              <w:rPr>
                <w:rFonts w:hint="eastAsia" w:ascii="仿宋_GB2312" w:hAnsi="仿宋_GB2312" w:eastAsia="仿宋_GB2312" w:cs="仿宋_GB2312"/>
                <w:spacing w:val="-13"/>
                <w:sz w:val="20"/>
                <w:szCs w:val="20"/>
              </w:rPr>
              <w:t>秒</w:t>
            </w:r>
            <w:r>
              <w:rPr>
                <w:rFonts w:hint="eastAsia" w:ascii="仿宋_GB2312" w:hAnsi="仿宋_GB2312" w:eastAsia="仿宋_GB2312" w:cs="仿宋_GB2312"/>
                <w:spacing w:val="-38"/>
                <w:sz w:val="20"/>
                <w:szCs w:val="20"/>
              </w:rPr>
              <w:t xml:space="preserve"> </w:t>
            </w:r>
            <w:r>
              <w:rPr>
                <w:rFonts w:hint="eastAsia" w:ascii="仿宋_GB2312" w:hAnsi="仿宋_GB2312" w:eastAsia="仿宋_GB2312" w:cs="仿宋_GB2312"/>
                <w:spacing w:val="-13"/>
                <w:sz w:val="20"/>
                <w:szCs w:val="2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jc w:val="center"/>
        </w:trPr>
        <w:tc>
          <w:tcPr>
            <w:tcW w:w="839"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jc w:val="both"/>
              <w:textAlignment w:val="baseline"/>
              <w:rPr>
                <w:rFonts w:hint="eastAsia" w:ascii="仿宋_GB2312" w:hAnsi="仿宋_GB2312" w:eastAsia="仿宋_GB2312" w:cs="仿宋_GB2312"/>
                <w:sz w:val="21"/>
              </w:rPr>
            </w:pP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lang w:val="en-US" w:eastAsia="zh-CN"/>
              </w:rPr>
              <w:t>男</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752"/>
              <w:jc w:val="both"/>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女</w:t>
            </w:r>
          </w:p>
        </w:tc>
        <w:tc>
          <w:tcPr>
            <w:tcW w:w="929"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1"/>
              </w:rPr>
            </w:pP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男</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1078"/>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20</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pacing w:val="-3"/>
                <w:sz w:val="20"/>
                <w:szCs w:val="20"/>
              </w:rPr>
              <w:t>10.50</w:t>
            </w:r>
            <w:r>
              <w:rPr>
                <w:rFonts w:hint="eastAsia" w:ascii="仿宋_GB2312" w:hAnsi="仿宋_GB2312" w:eastAsia="仿宋_GB2312" w:cs="仿宋_GB2312"/>
                <w:spacing w:val="-3"/>
                <w:sz w:val="20"/>
                <w:szCs w:val="20"/>
                <w:lang w:val="en-US" w:eastAsia="zh-CN"/>
              </w:rPr>
              <w:t>及以内</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pacing w:val="-3"/>
                <w:position w:val="-3"/>
                <w:sz w:val="20"/>
                <w:szCs w:val="20"/>
              </w:rPr>
              <w:t>11.50</w:t>
            </w:r>
            <w:r>
              <w:rPr>
                <w:rFonts w:hint="eastAsia" w:ascii="仿宋_GB2312" w:hAnsi="仿宋_GB2312" w:eastAsia="仿宋_GB2312" w:cs="仿宋_GB2312"/>
                <w:spacing w:val="-3"/>
                <w:position w:val="-3"/>
                <w:sz w:val="20"/>
                <w:szCs w:val="20"/>
                <w:lang w:val="en-US" w:eastAsia="zh-CN"/>
              </w:rPr>
              <w:t>及以内</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9</w:t>
            </w:r>
          </w:p>
        </w:tc>
        <w:tc>
          <w:tcPr>
            <w:tcW w:w="1718" w:type="dxa"/>
            <w:shd w:val="clear" w:color="auto" w:fill="auto"/>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napToGrid w:val="0"/>
                <w:color w:val="000000"/>
                <w:kern w:val="0"/>
                <w:sz w:val="20"/>
                <w:szCs w:val="20"/>
                <w:lang w:val="en-US" w:eastAsia="en-US" w:bidi="ar-SA"/>
              </w:rPr>
            </w:pPr>
            <w:r>
              <w:rPr>
                <w:rFonts w:hint="eastAsia" w:ascii="仿宋_GB2312" w:hAnsi="仿宋_GB2312" w:eastAsia="仿宋_GB2312" w:cs="仿宋_GB2312"/>
                <w:spacing w:val="-3"/>
                <w:position w:val="-2"/>
                <w:sz w:val="20"/>
                <w:szCs w:val="20"/>
              </w:rPr>
              <w:t>1</w:t>
            </w:r>
            <w:r>
              <w:rPr>
                <w:rFonts w:hint="eastAsia" w:ascii="仿宋_GB2312" w:hAnsi="仿宋_GB2312" w:eastAsia="仿宋_GB2312" w:cs="仿宋_GB2312"/>
                <w:spacing w:val="-3"/>
                <w:position w:val="-2"/>
                <w:sz w:val="20"/>
                <w:szCs w:val="20"/>
                <w:lang w:val="en-US" w:eastAsia="zh-CN"/>
              </w:rPr>
              <w:t>1</w:t>
            </w:r>
            <w:r>
              <w:rPr>
                <w:rFonts w:hint="eastAsia" w:ascii="仿宋_GB2312" w:hAnsi="仿宋_GB2312" w:eastAsia="仿宋_GB2312" w:cs="仿宋_GB2312"/>
                <w:spacing w:val="-3"/>
                <w:position w:val="-2"/>
                <w:sz w:val="20"/>
                <w:szCs w:val="20"/>
              </w:rPr>
              <w:t>.</w:t>
            </w:r>
            <w:r>
              <w:rPr>
                <w:rFonts w:hint="eastAsia" w:ascii="仿宋_GB2312" w:hAnsi="仿宋_GB2312" w:eastAsia="仿宋_GB2312" w:cs="仿宋_GB2312"/>
                <w:spacing w:val="-3"/>
                <w:position w:val="-2"/>
                <w:sz w:val="20"/>
                <w:szCs w:val="20"/>
                <w:lang w:val="en-US" w:eastAsia="zh-CN"/>
              </w:rPr>
              <w:t>51</w:t>
            </w:r>
            <w:r>
              <w:rPr>
                <w:rFonts w:hint="eastAsia" w:ascii="仿宋_GB2312" w:hAnsi="仿宋_GB2312" w:eastAsia="仿宋_GB2312" w:cs="仿宋_GB2312"/>
                <w:spacing w:val="-3"/>
                <w:position w:val="-2"/>
                <w:sz w:val="20"/>
                <w:szCs w:val="20"/>
              </w:rPr>
              <w:t>-1</w:t>
            </w:r>
            <w:r>
              <w:rPr>
                <w:rFonts w:hint="eastAsia" w:ascii="仿宋_GB2312" w:hAnsi="仿宋_GB2312" w:eastAsia="仿宋_GB2312" w:cs="仿宋_GB2312"/>
                <w:spacing w:val="-3"/>
                <w:position w:val="-2"/>
                <w:sz w:val="20"/>
                <w:szCs w:val="20"/>
                <w:lang w:val="en-US" w:eastAsia="zh-CN"/>
              </w:rPr>
              <w:t>1</w:t>
            </w:r>
            <w:r>
              <w:rPr>
                <w:rFonts w:hint="eastAsia" w:ascii="仿宋_GB2312" w:hAnsi="仿宋_GB2312" w:eastAsia="仿宋_GB2312" w:cs="仿宋_GB2312"/>
                <w:spacing w:val="-3"/>
                <w:position w:val="-2"/>
                <w:sz w:val="20"/>
                <w:szCs w:val="20"/>
              </w:rPr>
              <w:t>.</w:t>
            </w:r>
            <w:r>
              <w:rPr>
                <w:rFonts w:hint="eastAsia" w:ascii="仿宋_GB2312" w:hAnsi="仿宋_GB2312" w:eastAsia="仿宋_GB2312" w:cs="仿宋_GB2312"/>
                <w:spacing w:val="-3"/>
                <w:position w:val="-2"/>
                <w:sz w:val="20"/>
                <w:szCs w:val="20"/>
                <w:lang w:val="en-US" w:eastAsia="zh-CN"/>
              </w:rPr>
              <w:t>60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12.</w:t>
            </w:r>
            <w:r>
              <w:rPr>
                <w:rFonts w:hint="eastAsia" w:ascii="仿宋_GB2312" w:hAnsi="仿宋_GB2312" w:eastAsia="仿宋_GB2312" w:cs="仿宋_GB2312"/>
                <w:spacing w:val="-3"/>
                <w:sz w:val="20"/>
                <w:szCs w:val="20"/>
                <w:lang w:val="en-US" w:eastAsia="zh-CN"/>
              </w:rPr>
              <w:t>5</w:t>
            </w:r>
            <w:r>
              <w:rPr>
                <w:rFonts w:hint="eastAsia" w:ascii="仿宋_GB2312" w:hAnsi="仿宋_GB2312" w:eastAsia="仿宋_GB2312" w:cs="仿宋_GB2312"/>
                <w:spacing w:val="-3"/>
                <w:sz w:val="20"/>
                <w:szCs w:val="20"/>
              </w:rPr>
              <w:t>1-12.</w:t>
            </w:r>
            <w:r>
              <w:rPr>
                <w:rFonts w:hint="eastAsia" w:ascii="仿宋_GB2312" w:hAnsi="仿宋_GB2312" w:eastAsia="仿宋_GB2312" w:cs="仿宋_GB2312"/>
                <w:spacing w:val="-3"/>
                <w:sz w:val="20"/>
                <w:szCs w:val="20"/>
                <w:lang w:val="en-US" w:eastAsia="zh-CN"/>
              </w:rPr>
              <w:t>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19</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3"/>
                <w:sz w:val="20"/>
                <w:szCs w:val="20"/>
              </w:rPr>
              <w:t>10.51-10.60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11.51-11.60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8</w:t>
            </w:r>
          </w:p>
        </w:tc>
        <w:tc>
          <w:tcPr>
            <w:tcW w:w="1718" w:type="dxa"/>
            <w:shd w:val="clear" w:color="auto" w:fill="auto"/>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napToGrid w:val="0"/>
                <w:color w:val="000000"/>
                <w:kern w:val="0"/>
                <w:sz w:val="20"/>
                <w:szCs w:val="20"/>
                <w:lang w:val="en-US" w:eastAsia="en-US" w:bidi="ar-SA"/>
              </w:rPr>
            </w:pP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1</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6</w:t>
            </w:r>
            <w:r>
              <w:rPr>
                <w:rFonts w:hint="eastAsia" w:ascii="仿宋_GB2312" w:hAnsi="仿宋_GB2312" w:eastAsia="仿宋_GB2312" w:cs="仿宋_GB2312"/>
                <w:spacing w:val="-3"/>
                <w:sz w:val="20"/>
                <w:szCs w:val="20"/>
              </w:rPr>
              <w:t>1-1</w:t>
            </w:r>
            <w:r>
              <w:rPr>
                <w:rFonts w:hint="eastAsia" w:ascii="仿宋_GB2312" w:hAnsi="仿宋_GB2312" w:eastAsia="仿宋_GB2312" w:cs="仿宋_GB2312"/>
                <w:spacing w:val="-3"/>
                <w:sz w:val="20"/>
                <w:szCs w:val="20"/>
                <w:lang w:val="en-US" w:eastAsia="zh-CN"/>
              </w:rPr>
              <w:t>1</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7</w:t>
            </w:r>
            <w:r>
              <w:rPr>
                <w:rFonts w:hint="eastAsia" w:ascii="仿宋_GB2312" w:hAnsi="仿宋_GB2312" w:eastAsia="仿宋_GB2312" w:cs="仿宋_GB2312"/>
                <w:spacing w:val="-3"/>
                <w:sz w:val="20"/>
                <w:szCs w:val="20"/>
              </w:rPr>
              <w:t>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12.</w:t>
            </w:r>
            <w:r>
              <w:rPr>
                <w:rFonts w:hint="eastAsia" w:ascii="仿宋_GB2312" w:hAnsi="仿宋_GB2312" w:eastAsia="仿宋_GB2312" w:cs="仿宋_GB2312"/>
                <w:spacing w:val="-3"/>
                <w:position w:val="-2"/>
                <w:sz w:val="20"/>
                <w:szCs w:val="20"/>
                <w:lang w:val="en-US" w:eastAsia="zh-CN"/>
              </w:rPr>
              <w:t>6</w:t>
            </w:r>
            <w:r>
              <w:rPr>
                <w:rFonts w:hint="eastAsia" w:ascii="仿宋_GB2312" w:hAnsi="仿宋_GB2312" w:eastAsia="仿宋_GB2312" w:cs="仿宋_GB2312"/>
                <w:spacing w:val="-3"/>
                <w:position w:val="-2"/>
                <w:sz w:val="20"/>
                <w:szCs w:val="20"/>
              </w:rPr>
              <w:t>1-12.</w:t>
            </w:r>
            <w:r>
              <w:rPr>
                <w:rFonts w:hint="eastAsia" w:ascii="仿宋_GB2312" w:hAnsi="仿宋_GB2312" w:eastAsia="仿宋_GB2312" w:cs="仿宋_GB2312"/>
                <w:spacing w:val="-3"/>
                <w:position w:val="-2"/>
                <w:sz w:val="20"/>
                <w:szCs w:val="20"/>
                <w:lang w:val="en-US" w:eastAsia="zh-CN"/>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18</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3"/>
                <w:sz w:val="20"/>
                <w:szCs w:val="20"/>
              </w:rPr>
              <w:t>10.61-10.70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11.61-11.70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7</w:t>
            </w:r>
          </w:p>
        </w:tc>
        <w:tc>
          <w:tcPr>
            <w:tcW w:w="1718" w:type="dxa"/>
            <w:shd w:val="clear" w:color="auto" w:fill="auto"/>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napToGrid w:val="0"/>
                <w:color w:val="000000"/>
                <w:kern w:val="0"/>
                <w:sz w:val="20"/>
                <w:szCs w:val="20"/>
                <w:lang w:val="en-US" w:eastAsia="en-US" w:bidi="ar-SA"/>
              </w:rPr>
            </w:pPr>
            <w:r>
              <w:rPr>
                <w:rFonts w:hint="eastAsia" w:ascii="仿宋_GB2312" w:hAnsi="仿宋_GB2312" w:eastAsia="仿宋_GB2312" w:cs="仿宋_GB2312"/>
                <w:spacing w:val="1"/>
                <w:sz w:val="20"/>
                <w:szCs w:val="20"/>
              </w:rPr>
              <w:t>1</w:t>
            </w:r>
            <w:r>
              <w:rPr>
                <w:rFonts w:hint="eastAsia" w:ascii="仿宋_GB2312" w:hAnsi="仿宋_GB2312" w:eastAsia="仿宋_GB2312" w:cs="仿宋_GB2312"/>
                <w:spacing w:val="1"/>
                <w:sz w:val="20"/>
                <w:szCs w:val="20"/>
                <w:lang w:val="en-US" w:eastAsia="zh-CN"/>
              </w:rPr>
              <w:t>1</w:t>
            </w:r>
            <w:r>
              <w:rPr>
                <w:rFonts w:hint="eastAsia" w:ascii="仿宋_GB2312" w:hAnsi="仿宋_GB2312" w:eastAsia="仿宋_GB2312" w:cs="仿宋_GB2312"/>
                <w:spacing w:val="1"/>
                <w:sz w:val="20"/>
                <w:szCs w:val="20"/>
              </w:rPr>
              <w:t>.</w:t>
            </w:r>
            <w:r>
              <w:rPr>
                <w:rFonts w:hint="eastAsia" w:ascii="仿宋_GB2312" w:hAnsi="仿宋_GB2312" w:eastAsia="仿宋_GB2312" w:cs="仿宋_GB2312"/>
                <w:spacing w:val="1"/>
                <w:sz w:val="20"/>
                <w:szCs w:val="20"/>
                <w:lang w:val="en-US" w:eastAsia="zh-CN"/>
              </w:rPr>
              <w:t>71-11.80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71</w:t>
            </w: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0"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17</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10.71-10.80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11.71-11.80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6</w:t>
            </w:r>
          </w:p>
        </w:tc>
        <w:tc>
          <w:tcPr>
            <w:tcW w:w="1718" w:type="dxa"/>
            <w:shd w:val="clear" w:color="auto" w:fill="auto"/>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napToGrid w:val="0"/>
                <w:color w:val="000000"/>
                <w:kern w:val="0"/>
                <w:sz w:val="20"/>
                <w:szCs w:val="20"/>
                <w:lang w:val="en-US" w:eastAsia="en-US" w:bidi="ar-SA"/>
              </w:rPr>
            </w:pPr>
            <w:r>
              <w:rPr>
                <w:rFonts w:hint="eastAsia" w:ascii="仿宋_GB2312" w:hAnsi="仿宋_GB2312" w:eastAsia="仿宋_GB2312" w:cs="仿宋_GB2312"/>
                <w:sz w:val="20"/>
                <w:szCs w:val="20"/>
                <w:lang w:val="en-US" w:eastAsia="zh-CN"/>
              </w:rPr>
              <w:t>11.81-11.90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pacing w:val="1"/>
                <w:sz w:val="20"/>
                <w:szCs w:val="20"/>
              </w:rPr>
              <w:t>1</w:t>
            </w:r>
            <w:r>
              <w:rPr>
                <w:rFonts w:hint="eastAsia" w:ascii="仿宋_GB2312" w:hAnsi="仿宋_GB2312" w:eastAsia="仿宋_GB2312" w:cs="仿宋_GB2312"/>
                <w:spacing w:val="1"/>
                <w:sz w:val="20"/>
                <w:szCs w:val="20"/>
                <w:lang w:val="en-US" w:eastAsia="zh-CN"/>
              </w:rPr>
              <w:t>2</w:t>
            </w:r>
            <w:r>
              <w:rPr>
                <w:rFonts w:hint="eastAsia" w:ascii="仿宋_GB2312" w:hAnsi="仿宋_GB2312" w:eastAsia="仿宋_GB2312" w:cs="仿宋_GB2312"/>
                <w:spacing w:val="1"/>
                <w:sz w:val="20"/>
                <w:szCs w:val="20"/>
              </w:rPr>
              <w:t>.</w:t>
            </w:r>
            <w:r>
              <w:rPr>
                <w:rFonts w:hint="eastAsia" w:ascii="仿宋_GB2312" w:hAnsi="仿宋_GB2312" w:eastAsia="仿宋_GB2312" w:cs="仿宋_GB2312"/>
                <w:spacing w:val="1"/>
                <w:sz w:val="20"/>
                <w:szCs w:val="20"/>
                <w:lang w:val="en-US" w:eastAsia="zh-CN"/>
              </w:rPr>
              <w:t>8</w:t>
            </w:r>
            <w:r>
              <w:rPr>
                <w:rFonts w:hint="eastAsia" w:ascii="仿宋_GB2312" w:hAnsi="仿宋_GB2312" w:eastAsia="仿宋_GB2312" w:cs="仿宋_GB2312"/>
                <w:spacing w:val="1"/>
                <w:sz w:val="20"/>
                <w:szCs w:val="20"/>
              </w:rPr>
              <w:t>1</w:t>
            </w:r>
            <w:r>
              <w:rPr>
                <w:rFonts w:hint="eastAsia" w:ascii="仿宋_GB2312" w:hAnsi="仿宋_GB2312" w:eastAsia="仿宋_GB2312" w:cs="仿宋_GB2312"/>
                <w:spacing w:val="1"/>
                <w:sz w:val="20"/>
                <w:szCs w:val="20"/>
                <w:lang w:val="en-US" w:eastAsia="zh-CN"/>
              </w:rPr>
              <w:t>-12.90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16</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10.81-10.90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11.81-11.90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5</w:t>
            </w:r>
          </w:p>
        </w:tc>
        <w:tc>
          <w:tcPr>
            <w:tcW w:w="1718" w:type="dxa"/>
            <w:shd w:val="clear" w:color="auto" w:fill="auto"/>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napToGrid w:val="0"/>
                <w:color w:val="000000"/>
                <w:kern w:val="0"/>
                <w:sz w:val="20"/>
                <w:szCs w:val="20"/>
                <w:lang w:val="en-US" w:eastAsia="en-US" w:bidi="ar-SA"/>
              </w:rPr>
            </w:pPr>
            <w:r>
              <w:rPr>
                <w:rFonts w:hint="eastAsia" w:ascii="仿宋_GB2312" w:hAnsi="仿宋_GB2312" w:eastAsia="仿宋_GB2312" w:cs="仿宋_GB2312"/>
                <w:sz w:val="20"/>
                <w:szCs w:val="20"/>
                <w:lang w:val="en-US" w:eastAsia="zh-CN"/>
              </w:rPr>
              <w:t>11.91</w:t>
            </w: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0</w:t>
            </w:r>
            <w:r>
              <w:rPr>
                <w:rFonts w:hint="eastAsia" w:ascii="仿宋_GB2312" w:hAnsi="仿宋_GB2312" w:eastAsia="仿宋_GB2312" w:cs="仿宋_GB2312"/>
                <w:spacing w:val="-3"/>
                <w:sz w:val="20"/>
                <w:szCs w:val="20"/>
              </w:rPr>
              <w:t>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9</w:t>
            </w:r>
            <w:r>
              <w:rPr>
                <w:rFonts w:hint="eastAsia" w:ascii="仿宋_GB2312" w:hAnsi="仿宋_GB2312" w:eastAsia="仿宋_GB2312" w:cs="仿宋_GB2312"/>
                <w:spacing w:val="-3"/>
                <w:sz w:val="20"/>
                <w:szCs w:val="20"/>
              </w:rPr>
              <w:t>1-1</w:t>
            </w:r>
            <w:r>
              <w:rPr>
                <w:rFonts w:hint="eastAsia" w:ascii="仿宋_GB2312" w:hAnsi="仿宋_GB2312" w:eastAsia="仿宋_GB2312" w:cs="仿宋_GB2312"/>
                <w:spacing w:val="-3"/>
                <w:sz w:val="20"/>
                <w:szCs w:val="20"/>
                <w:lang w:val="en-US" w:eastAsia="zh-CN"/>
              </w:rPr>
              <w:t>3</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15</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10.</w:t>
            </w:r>
            <w:r>
              <w:rPr>
                <w:rFonts w:hint="eastAsia" w:ascii="仿宋_GB2312" w:hAnsi="仿宋_GB2312" w:eastAsia="仿宋_GB2312" w:cs="仿宋_GB2312"/>
                <w:spacing w:val="-3"/>
                <w:position w:val="-2"/>
                <w:sz w:val="20"/>
                <w:szCs w:val="20"/>
                <w:lang w:val="en-US" w:eastAsia="zh-CN"/>
              </w:rPr>
              <w:t>9</w:t>
            </w:r>
            <w:r>
              <w:rPr>
                <w:rFonts w:hint="eastAsia" w:ascii="仿宋_GB2312" w:hAnsi="仿宋_GB2312" w:eastAsia="仿宋_GB2312" w:cs="仿宋_GB2312"/>
                <w:spacing w:val="-3"/>
                <w:position w:val="-2"/>
                <w:sz w:val="20"/>
                <w:szCs w:val="20"/>
              </w:rPr>
              <w:t>1-11.00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1</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9</w:t>
            </w:r>
            <w:r>
              <w:rPr>
                <w:rFonts w:hint="eastAsia" w:ascii="仿宋_GB2312" w:hAnsi="仿宋_GB2312" w:eastAsia="仿宋_GB2312" w:cs="仿宋_GB2312"/>
                <w:spacing w:val="-3"/>
                <w:sz w:val="20"/>
                <w:szCs w:val="20"/>
              </w:rPr>
              <w:t>1-1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0</w:t>
            </w:r>
            <w:r>
              <w:rPr>
                <w:rFonts w:hint="eastAsia" w:ascii="仿宋_GB2312" w:hAnsi="仿宋_GB2312" w:eastAsia="仿宋_GB2312" w:cs="仿宋_GB2312"/>
                <w:spacing w:val="-3"/>
                <w:sz w:val="20"/>
                <w:szCs w:val="20"/>
              </w:rPr>
              <w:t>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4</w:t>
            </w:r>
          </w:p>
        </w:tc>
        <w:tc>
          <w:tcPr>
            <w:tcW w:w="1718" w:type="dxa"/>
            <w:shd w:val="clear" w:color="auto" w:fill="auto"/>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napToGrid w:val="0"/>
                <w:color w:val="000000"/>
                <w:kern w:val="0"/>
                <w:sz w:val="20"/>
                <w:szCs w:val="20"/>
                <w:lang w:val="en-US" w:eastAsia="zh-CN" w:bidi="ar-SA"/>
              </w:rPr>
            </w:pP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01</w:t>
            </w: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1</w:t>
            </w:r>
            <w:r>
              <w:rPr>
                <w:rFonts w:hint="eastAsia" w:ascii="仿宋_GB2312" w:hAnsi="仿宋_GB2312" w:eastAsia="仿宋_GB2312" w:cs="仿宋_GB2312"/>
                <w:spacing w:val="-3"/>
                <w:sz w:val="20"/>
                <w:szCs w:val="20"/>
              </w:rPr>
              <w:t>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pacing w:val="1"/>
                <w:sz w:val="20"/>
                <w:szCs w:val="20"/>
              </w:rPr>
              <w:t>1</w:t>
            </w:r>
            <w:r>
              <w:rPr>
                <w:rFonts w:hint="eastAsia" w:ascii="仿宋_GB2312" w:hAnsi="仿宋_GB2312" w:eastAsia="仿宋_GB2312" w:cs="仿宋_GB2312"/>
                <w:spacing w:val="1"/>
                <w:sz w:val="20"/>
                <w:szCs w:val="20"/>
                <w:lang w:val="en-US" w:eastAsia="zh-CN"/>
              </w:rPr>
              <w:t>3</w:t>
            </w:r>
            <w:r>
              <w:rPr>
                <w:rFonts w:hint="eastAsia" w:ascii="仿宋_GB2312" w:hAnsi="仿宋_GB2312" w:eastAsia="仿宋_GB2312" w:cs="仿宋_GB2312"/>
                <w:spacing w:val="1"/>
                <w:sz w:val="20"/>
                <w:szCs w:val="20"/>
              </w:rPr>
              <w:t>.</w:t>
            </w:r>
            <w:r>
              <w:rPr>
                <w:rFonts w:hint="eastAsia" w:ascii="仿宋_GB2312" w:hAnsi="仿宋_GB2312" w:eastAsia="仿宋_GB2312" w:cs="仿宋_GB2312"/>
                <w:spacing w:val="1"/>
                <w:sz w:val="20"/>
                <w:szCs w:val="20"/>
                <w:lang w:val="en-US" w:eastAsia="zh-CN"/>
              </w:rPr>
              <w:t>0</w:t>
            </w:r>
            <w:r>
              <w:rPr>
                <w:rFonts w:hint="eastAsia" w:ascii="仿宋_GB2312" w:hAnsi="仿宋_GB2312" w:eastAsia="仿宋_GB2312" w:cs="仿宋_GB2312"/>
                <w:spacing w:val="1"/>
                <w:sz w:val="20"/>
                <w:szCs w:val="20"/>
              </w:rPr>
              <w:t>1</w:t>
            </w:r>
            <w:r>
              <w:rPr>
                <w:rFonts w:hint="eastAsia" w:ascii="仿宋_GB2312" w:hAnsi="仿宋_GB2312" w:eastAsia="仿宋_GB2312" w:cs="仿宋_GB2312"/>
                <w:spacing w:val="1"/>
                <w:sz w:val="20"/>
                <w:szCs w:val="20"/>
                <w:lang w:val="en-US" w:eastAsia="zh-CN"/>
              </w:rPr>
              <w:t>-13.10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14</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w:t>
            </w:r>
            <w:r>
              <w:rPr>
                <w:rFonts w:hint="eastAsia" w:ascii="仿宋_GB2312" w:hAnsi="仿宋_GB2312" w:eastAsia="仿宋_GB2312" w:cs="仿宋_GB2312"/>
                <w:spacing w:val="-3"/>
                <w:position w:val="-2"/>
                <w:sz w:val="20"/>
                <w:szCs w:val="20"/>
                <w:lang w:val="en-US" w:eastAsia="zh-CN"/>
              </w:rPr>
              <w:t>1</w:t>
            </w:r>
            <w:r>
              <w:rPr>
                <w:rFonts w:hint="eastAsia" w:ascii="仿宋_GB2312" w:hAnsi="仿宋_GB2312" w:eastAsia="仿宋_GB2312" w:cs="仿宋_GB2312"/>
                <w:spacing w:val="-3"/>
                <w:position w:val="-2"/>
                <w:sz w:val="20"/>
                <w:szCs w:val="20"/>
              </w:rPr>
              <w:t>.01-11.</w:t>
            </w:r>
            <w:r>
              <w:rPr>
                <w:rFonts w:hint="eastAsia" w:ascii="仿宋_GB2312" w:hAnsi="仿宋_GB2312" w:eastAsia="仿宋_GB2312" w:cs="仿宋_GB2312"/>
                <w:spacing w:val="-3"/>
                <w:position w:val="-2"/>
                <w:sz w:val="20"/>
                <w:szCs w:val="20"/>
                <w:lang w:val="en-US" w:eastAsia="zh-CN"/>
              </w:rPr>
              <w:t>1</w:t>
            </w:r>
            <w:r>
              <w:rPr>
                <w:rFonts w:hint="eastAsia" w:ascii="仿宋_GB2312" w:hAnsi="仿宋_GB2312" w:eastAsia="仿宋_GB2312" w:cs="仿宋_GB2312"/>
                <w:spacing w:val="-3"/>
                <w:position w:val="-2"/>
                <w:sz w:val="20"/>
                <w:szCs w:val="20"/>
              </w:rPr>
              <w:t>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w:t>
            </w:r>
            <w:r>
              <w:rPr>
                <w:rFonts w:hint="eastAsia" w:ascii="仿宋_GB2312" w:hAnsi="仿宋_GB2312" w:eastAsia="仿宋_GB2312" w:cs="仿宋_GB2312"/>
                <w:spacing w:val="-3"/>
                <w:position w:val="-2"/>
                <w:sz w:val="20"/>
                <w:szCs w:val="20"/>
                <w:lang w:val="en-US" w:eastAsia="zh-CN"/>
              </w:rPr>
              <w:t>2</w:t>
            </w:r>
            <w:r>
              <w:rPr>
                <w:rFonts w:hint="eastAsia" w:ascii="仿宋_GB2312" w:hAnsi="仿宋_GB2312" w:eastAsia="仿宋_GB2312" w:cs="仿宋_GB2312"/>
                <w:spacing w:val="-3"/>
                <w:position w:val="-2"/>
                <w:sz w:val="20"/>
                <w:szCs w:val="20"/>
              </w:rPr>
              <w:t>.</w:t>
            </w:r>
            <w:r>
              <w:rPr>
                <w:rFonts w:hint="eastAsia" w:ascii="仿宋_GB2312" w:hAnsi="仿宋_GB2312" w:eastAsia="仿宋_GB2312" w:cs="仿宋_GB2312"/>
                <w:spacing w:val="-3"/>
                <w:position w:val="-2"/>
                <w:sz w:val="20"/>
                <w:szCs w:val="20"/>
                <w:lang w:val="en-US" w:eastAsia="zh-CN"/>
              </w:rPr>
              <w:t>0</w:t>
            </w:r>
            <w:r>
              <w:rPr>
                <w:rFonts w:hint="eastAsia" w:ascii="仿宋_GB2312" w:hAnsi="仿宋_GB2312" w:eastAsia="仿宋_GB2312" w:cs="仿宋_GB2312"/>
                <w:spacing w:val="-3"/>
                <w:position w:val="-2"/>
                <w:sz w:val="20"/>
                <w:szCs w:val="20"/>
              </w:rPr>
              <w:t>1-1</w:t>
            </w:r>
            <w:r>
              <w:rPr>
                <w:rFonts w:hint="eastAsia" w:ascii="仿宋_GB2312" w:hAnsi="仿宋_GB2312" w:eastAsia="仿宋_GB2312" w:cs="仿宋_GB2312"/>
                <w:spacing w:val="-3"/>
                <w:position w:val="-2"/>
                <w:sz w:val="20"/>
                <w:szCs w:val="20"/>
                <w:lang w:val="en-US" w:eastAsia="zh-CN"/>
              </w:rPr>
              <w:t>2.10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3</w:t>
            </w:r>
          </w:p>
        </w:tc>
        <w:tc>
          <w:tcPr>
            <w:tcW w:w="1718" w:type="dxa"/>
            <w:shd w:val="clear" w:color="auto" w:fill="auto"/>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napToGrid w:val="0"/>
                <w:color w:val="000000"/>
                <w:kern w:val="0"/>
                <w:sz w:val="20"/>
                <w:szCs w:val="20"/>
                <w:lang w:val="en-US" w:eastAsia="zh-CN" w:bidi="ar-SA"/>
              </w:rPr>
            </w:pPr>
            <w:r>
              <w:rPr>
                <w:rFonts w:hint="eastAsia" w:ascii="仿宋_GB2312" w:hAnsi="仿宋_GB2312" w:eastAsia="仿宋_GB2312" w:cs="仿宋_GB2312"/>
                <w:snapToGrid w:val="0"/>
                <w:color w:val="000000"/>
                <w:kern w:val="0"/>
                <w:sz w:val="20"/>
                <w:szCs w:val="20"/>
                <w:lang w:val="en-US" w:eastAsia="zh-CN" w:bidi="ar-SA"/>
              </w:rPr>
              <w:t>12.11-12.20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13.11-13.20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13</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11.</w:t>
            </w:r>
            <w:r>
              <w:rPr>
                <w:rFonts w:hint="eastAsia" w:ascii="仿宋_GB2312" w:hAnsi="仿宋_GB2312" w:eastAsia="仿宋_GB2312" w:cs="仿宋_GB2312"/>
                <w:spacing w:val="-3"/>
                <w:sz w:val="20"/>
                <w:szCs w:val="20"/>
                <w:lang w:val="en-US" w:eastAsia="zh-CN"/>
              </w:rPr>
              <w:t>1</w:t>
            </w:r>
            <w:r>
              <w:rPr>
                <w:rFonts w:hint="eastAsia" w:ascii="仿宋_GB2312" w:hAnsi="仿宋_GB2312" w:eastAsia="仿宋_GB2312" w:cs="仿宋_GB2312"/>
                <w:spacing w:val="-3"/>
                <w:sz w:val="20"/>
                <w:szCs w:val="20"/>
              </w:rPr>
              <w:t>1-11.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1</w:t>
            </w:r>
            <w:r>
              <w:rPr>
                <w:rFonts w:hint="eastAsia" w:ascii="仿宋_GB2312" w:hAnsi="仿宋_GB2312" w:eastAsia="仿宋_GB2312" w:cs="仿宋_GB2312"/>
                <w:spacing w:val="-3"/>
                <w:sz w:val="20"/>
                <w:szCs w:val="20"/>
              </w:rPr>
              <w:t>1-1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2</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12.21-12.30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13.21-13.30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12</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11.</w:t>
            </w:r>
            <w:r>
              <w:rPr>
                <w:rFonts w:hint="eastAsia" w:ascii="仿宋_GB2312" w:hAnsi="仿宋_GB2312" w:eastAsia="仿宋_GB2312" w:cs="仿宋_GB2312"/>
                <w:spacing w:val="-3"/>
                <w:position w:val="-2"/>
                <w:sz w:val="20"/>
                <w:szCs w:val="20"/>
                <w:lang w:val="en-US" w:eastAsia="zh-CN"/>
              </w:rPr>
              <w:t>2</w:t>
            </w:r>
            <w:r>
              <w:rPr>
                <w:rFonts w:hint="eastAsia" w:ascii="仿宋_GB2312" w:hAnsi="仿宋_GB2312" w:eastAsia="仿宋_GB2312" w:cs="仿宋_GB2312"/>
                <w:spacing w:val="-3"/>
                <w:position w:val="-2"/>
                <w:sz w:val="20"/>
                <w:szCs w:val="20"/>
              </w:rPr>
              <w:t>1-11.</w:t>
            </w:r>
            <w:r>
              <w:rPr>
                <w:rFonts w:hint="eastAsia" w:ascii="仿宋_GB2312" w:hAnsi="仿宋_GB2312" w:eastAsia="仿宋_GB2312" w:cs="仿宋_GB2312"/>
                <w:spacing w:val="-3"/>
                <w:position w:val="-2"/>
                <w:sz w:val="20"/>
                <w:szCs w:val="20"/>
                <w:lang w:val="en-US" w:eastAsia="zh-CN"/>
              </w:rPr>
              <w:t>3</w:t>
            </w:r>
            <w:r>
              <w:rPr>
                <w:rFonts w:hint="eastAsia" w:ascii="仿宋_GB2312" w:hAnsi="仿宋_GB2312" w:eastAsia="仿宋_GB2312" w:cs="仿宋_GB2312"/>
                <w:spacing w:val="-3"/>
                <w:position w:val="-2"/>
                <w:sz w:val="20"/>
                <w:szCs w:val="20"/>
              </w:rPr>
              <w:t>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1"/>
                <w:sz w:val="20"/>
                <w:szCs w:val="20"/>
              </w:rPr>
              <w:t>1</w:t>
            </w:r>
            <w:r>
              <w:rPr>
                <w:rFonts w:hint="eastAsia" w:ascii="仿宋_GB2312" w:hAnsi="仿宋_GB2312" w:eastAsia="仿宋_GB2312" w:cs="仿宋_GB2312"/>
                <w:spacing w:val="1"/>
                <w:sz w:val="20"/>
                <w:szCs w:val="20"/>
                <w:lang w:val="en-US" w:eastAsia="zh-CN"/>
              </w:rPr>
              <w:t>2</w:t>
            </w:r>
            <w:r>
              <w:rPr>
                <w:rFonts w:hint="eastAsia" w:ascii="仿宋_GB2312" w:hAnsi="仿宋_GB2312" w:eastAsia="仿宋_GB2312" w:cs="仿宋_GB2312"/>
                <w:spacing w:val="1"/>
                <w:sz w:val="20"/>
                <w:szCs w:val="20"/>
              </w:rPr>
              <w:t>.</w:t>
            </w:r>
            <w:r>
              <w:rPr>
                <w:rFonts w:hint="eastAsia" w:ascii="仿宋_GB2312" w:hAnsi="仿宋_GB2312" w:eastAsia="仿宋_GB2312" w:cs="仿宋_GB2312"/>
                <w:spacing w:val="1"/>
                <w:sz w:val="20"/>
                <w:szCs w:val="20"/>
                <w:lang w:val="en-US" w:eastAsia="zh-CN"/>
              </w:rPr>
              <w:t>21-12.30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405"/>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1</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12.31-12.40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13.31-13.40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0"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11</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11.</w:t>
            </w:r>
            <w:r>
              <w:rPr>
                <w:rFonts w:hint="eastAsia" w:ascii="仿宋_GB2312" w:hAnsi="仿宋_GB2312" w:eastAsia="仿宋_GB2312" w:cs="仿宋_GB2312"/>
                <w:spacing w:val="-3"/>
                <w:position w:val="-2"/>
                <w:sz w:val="20"/>
                <w:szCs w:val="20"/>
                <w:lang w:val="en-US" w:eastAsia="zh-CN"/>
              </w:rPr>
              <w:t>3</w:t>
            </w:r>
            <w:r>
              <w:rPr>
                <w:rFonts w:hint="eastAsia" w:ascii="仿宋_GB2312" w:hAnsi="仿宋_GB2312" w:eastAsia="仿宋_GB2312" w:cs="仿宋_GB2312"/>
                <w:spacing w:val="-3"/>
                <w:position w:val="-2"/>
                <w:sz w:val="20"/>
                <w:szCs w:val="20"/>
              </w:rPr>
              <w:t>1-11.</w:t>
            </w:r>
            <w:r>
              <w:rPr>
                <w:rFonts w:hint="eastAsia" w:ascii="仿宋_GB2312" w:hAnsi="仿宋_GB2312" w:eastAsia="仿宋_GB2312" w:cs="仿宋_GB2312"/>
                <w:spacing w:val="-3"/>
                <w:position w:val="-2"/>
                <w:sz w:val="20"/>
                <w:szCs w:val="20"/>
                <w:lang w:val="en-US" w:eastAsia="zh-CN"/>
              </w:rPr>
              <w:t>4</w:t>
            </w:r>
            <w:r>
              <w:rPr>
                <w:rFonts w:hint="eastAsia" w:ascii="仿宋_GB2312" w:hAnsi="仿宋_GB2312" w:eastAsia="仿宋_GB2312" w:cs="仿宋_GB2312"/>
                <w:spacing w:val="-3"/>
                <w:position w:val="-2"/>
                <w:sz w:val="20"/>
                <w:szCs w:val="20"/>
              </w:rPr>
              <w:t>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z w:val="20"/>
                <w:szCs w:val="20"/>
                <w:lang w:val="en-US" w:eastAsia="zh-CN"/>
              </w:rPr>
              <w:t>12.31</w:t>
            </w: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2.4</w:t>
            </w:r>
            <w:r>
              <w:rPr>
                <w:rFonts w:hint="eastAsia" w:ascii="仿宋_GB2312" w:hAnsi="仿宋_GB2312" w:eastAsia="仿宋_GB2312" w:cs="仿宋_GB2312"/>
                <w:spacing w:val="-3"/>
                <w:sz w:val="20"/>
                <w:szCs w:val="20"/>
              </w:rPr>
              <w:t>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0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0.5</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12.41-12.50</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13.41-13.50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4" w:hRule="atLeast"/>
          <w:jc w:val="center"/>
        </w:trPr>
        <w:tc>
          <w:tcPr>
            <w:tcW w:w="83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ind w:left="354"/>
              <w:jc w:val="both"/>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6"/>
                <w:sz w:val="20"/>
                <w:szCs w:val="20"/>
              </w:rPr>
              <w:t>10</w:t>
            </w:r>
          </w:p>
        </w:tc>
        <w:tc>
          <w:tcPr>
            <w:tcW w:w="158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position w:val="-2"/>
                <w:sz w:val="20"/>
                <w:szCs w:val="20"/>
              </w:rPr>
              <w:t>11.</w:t>
            </w:r>
            <w:r>
              <w:rPr>
                <w:rFonts w:hint="eastAsia" w:ascii="仿宋_GB2312" w:hAnsi="仿宋_GB2312" w:eastAsia="仿宋_GB2312" w:cs="仿宋_GB2312"/>
                <w:spacing w:val="-3"/>
                <w:position w:val="-2"/>
                <w:sz w:val="20"/>
                <w:szCs w:val="20"/>
                <w:lang w:val="en-US" w:eastAsia="zh-CN"/>
              </w:rPr>
              <w:t>4</w:t>
            </w:r>
            <w:r>
              <w:rPr>
                <w:rFonts w:hint="eastAsia" w:ascii="仿宋_GB2312" w:hAnsi="仿宋_GB2312" w:eastAsia="仿宋_GB2312" w:cs="仿宋_GB2312"/>
                <w:spacing w:val="-3"/>
                <w:position w:val="-2"/>
                <w:sz w:val="20"/>
                <w:szCs w:val="20"/>
              </w:rPr>
              <w:t>1-11.</w:t>
            </w:r>
            <w:r>
              <w:rPr>
                <w:rFonts w:hint="eastAsia" w:ascii="仿宋_GB2312" w:hAnsi="仿宋_GB2312" w:eastAsia="仿宋_GB2312" w:cs="仿宋_GB2312"/>
                <w:spacing w:val="-3"/>
                <w:position w:val="-2"/>
                <w:sz w:val="20"/>
                <w:szCs w:val="20"/>
                <w:lang w:val="en-US" w:eastAsia="zh-CN"/>
              </w:rPr>
              <w:t>5</w:t>
            </w:r>
            <w:r>
              <w:rPr>
                <w:rFonts w:hint="eastAsia" w:ascii="仿宋_GB2312" w:hAnsi="仿宋_GB2312" w:eastAsia="仿宋_GB2312" w:cs="仿宋_GB2312"/>
                <w:spacing w:val="-3"/>
                <w:position w:val="-2"/>
                <w:sz w:val="20"/>
                <w:szCs w:val="20"/>
              </w:rPr>
              <w:t>0</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41</w:t>
            </w:r>
            <w:r>
              <w:rPr>
                <w:rFonts w:hint="eastAsia" w:ascii="仿宋_GB2312" w:hAnsi="仿宋_GB2312" w:eastAsia="仿宋_GB2312" w:cs="仿宋_GB2312"/>
                <w:spacing w:val="-3"/>
                <w:sz w:val="20"/>
                <w:szCs w:val="20"/>
              </w:rPr>
              <w:t>-1</w:t>
            </w:r>
            <w:r>
              <w:rPr>
                <w:rFonts w:hint="eastAsia" w:ascii="仿宋_GB2312" w:hAnsi="仿宋_GB2312" w:eastAsia="仿宋_GB2312" w:cs="仿宋_GB2312"/>
                <w:spacing w:val="-3"/>
                <w:sz w:val="20"/>
                <w:szCs w:val="20"/>
                <w:lang w:val="en-US" w:eastAsia="zh-CN"/>
              </w:rPr>
              <w:t>2</w:t>
            </w:r>
            <w:r>
              <w:rPr>
                <w:rFonts w:hint="eastAsia" w:ascii="仿宋_GB2312" w:hAnsi="仿宋_GB2312" w:eastAsia="仿宋_GB2312" w:cs="仿宋_GB2312"/>
                <w:spacing w:val="-3"/>
                <w:sz w:val="20"/>
                <w:szCs w:val="20"/>
              </w:rPr>
              <w:t>.</w:t>
            </w:r>
            <w:r>
              <w:rPr>
                <w:rFonts w:hint="eastAsia" w:ascii="仿宋_GB2312" w:hAnsi="仿宋_GB2312" w:eastAsia="仿宋_GB2312" w:cs="仿宋_GB2312"/>
                <w:spacing w:val="-3"/>
                <w:sz w:val="20"/>
                <w:szCs w:val="20"/>
                <w:lang w:val="en-US" w:eastAsia="zh-CN"/>
              </w:rPr>
              <w:t>5</w:t>
            </w:r>
            <w:r>
              <w:rPr>
                <w:rFonts w:hint="eastAsia" w:ascii="仿宋_GB2312" w:hAnsi="仿宋_GB2312" w:eastAsia="仿宋_GB2312" w:cs="仿宋_GB2312"/>
                <w:spacing w:val="-3"/>
                <w:sz w:val="20"/>
                <w:szCs w:val="20"/>
              </w:rPr>
              <w:t>0</w:t>
            </w:r>
          </w:p>
        </w:tc>
        <w:tc>
          <w:tcPr>
            <w:tcW w:w="92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position w:val="-6"/>
                <w:sz w:val="20"/>
                <w:szCs w:val="20"/>
              </w:rPr>
              <w:t>一</w:t>
            </w:r>
          </w:p>
        </w:tc>
        <w:tc>
          <w:tcPr>
            <w:tcW w:w="17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position w:val="-5"/>
                <w:sz w:val="20"/>
                <w:szCs w:val="20"/>
              </w:rPr>
              <w:t>一</w:t>
            </w:r>
          </w:p>
        </w:tc>
        <w:tc>
          <w:tcPr>
            <w:tcW w:w="1790"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仿宋_GB2312" w:hAnsi="仿宋_GB2312" w:eastAsia="仿宋_GB2312" w:cs="仿宋_GB2312"/>
                <w:sz w:val="20"/>
                <w:szCs w:val="20"/>
              </w:rPr>
            </w:pPr>
            <w:r>
              <w:rPr>
                <w:rFonts w:hint="eastAsia" w:ascii="仿宋_GB2312" w:hAnsi="仿宋_GB2312" w:eastAsia="仿宋_GB2312" w:cs="仿宋_GB2312"/>
                <w:position w:val="-5"/>
                <w:sz w:val="20"/>
                <w:szCs w:val="20"/>
              </w:rPr>
              <w:t>一</w:t>
            </w:r>
          </w:p>
        </w:tc>
      </w:tr>
    </w:tbl>
    <w:p>
      <w:pPr>
        <w:pStyle w:val="4"/>
        <w:keepNext w:val="0"/>
        <w:keepLines w:val="0"/>
        <w:pageBreakBefore w:val="0"/>
        <w:widowControl/>
        <w:kinsoku w:val="0"/>
        <w:wordWrap/>
        <w:overflowPunct/>
        <w:topLinePunct w:val="0"/>
        <w:autoSpaceDE w:val="0"/>
        <w:autoSpaceDN w:val="0"/>
        <w:bidi w:val="0"/>
        <w:adjustRightInd w:val="0"/>
        <w:snapToGrid w:val="0"/>
        <w:spacing w:before="123" w:line="540" w:lineRule="exact"/>
        <w:ind w:right="74" w:firstLine="640" w:firstLineChars="200"/>
        <w:textAlignment w:val="baseline"/>
        <w:rPr>
          <w:rFonts w:hint="eastAsia" w:ascii="楷体_GB2312" w:hAnsi="楷体_GB2312" w:eastAsia="楷体_GB2312" w:cs="楷体_GB2312"/>
          <w:snapToGrid/>
          <w:kern w:val="2"/>
          <w:sz w:val="32"/>
          <w:szCs w:val="32"/>
          <w:lang w:val="en-US" w:eastAsia="zh-CN" w:bidi="ar-SA"/>
        </w:rPr>
      </w:pPr>
      <w:r>
        <w:rPr>
          <w:rFonts w:hint="eastAsia" w:ascii="楷体_GB2312" w:hAnsi="楷体_GB2312" w:eastAsia="楷体_GB2312" w:cs="楷体_GB2312"/>
          <w:snapToGrid/>
          <w:kern w:val="2"/>
          <w:sz w:val="32"/>
          <w:szCs w:val="32"/>
          <w:lang w:val="en-US" w:eastAsia="zh-CN" w:bidi="ar-SA"/>
        </w:rPr>
        <w:t>（二）30米跑（20分）</w:t>
      </w:r>
    </w:p>
    <w:p>
      <w:pPr>
        <w:pStyle w:val="4"/>
        <w:keepNext w:val="0"/>
        <w:keepLines w:val="0"/>
        <w:pageBreakBefore w:val="0"/>
        <w:widowControl/>
        <w:numPr>
          <w:ilvl w:val="0"/>
          <w:numId w:val="5"/>
        </w:numPr>
        <w:kinsoku w:val="0"/>
        <w:wordWrap/>
        <w:overflowPunct/>
        <w:topLinePunct w:val="0"/>
        <w:autoSpaceDE w:val="0"/>
        <w:autoSpaceDN w:val="0"/>
        <w:bidi w:val="0"/>
        <w:adjustRightInd w:val="0"/>
        <w:snapToGrid w:val="0"/>
        <w:spacing w:before="123" w:line="540"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测试方法</w:t>
      </w:r>
    </w:p>
    <w:p>
      <w:pPr>
        <w:pStyle w:val="4"/>
        <w:keepNext w:val="0"/>
        <w:keepLines w:val="0"/>
        <w:pageBreakBefore w:val="0"/>
        <w:widowControl/>
        <w:numPr>
          <w:ilvl w:val="0"/>
          <w:numId w:val="0"/>
        </w:numPr>
        <w:kinsoku w:val="0"/>
        <w:wordWrap/>
        <w:overflowPunct/>
        <w:topLinePunct w:val="0"/>
        <w:autoSpaceDE w:val="0"/>
        <w:autoSpaceDN w:val="0"/>
        <w:bidi w:val="0"/>
        <w:adjustRightInd w:val="0"/>
        <w:snapToGrid w:val="0"/>
        <w:spacing w:before="123" w:line="540" w:lineRule="exact"/>
        <w:ind w:leftChars="200" w:right="74" w:rightChars="0" w:firstLine="640" w:firstLineChars="200"/>
        <w:textAlignment w:val="baseline"/>
        <w:rPr>
          <w:rFonts w:hint="eastAsia" w:ascii="仿宋_GB2312" w:hAnsi="仿宋_GB2312" w:eastAsia="仿宋_GB2312" w:cs="仿宋_GB2312"/>
          <w:snapToGrid/>
          <w:kern w:val="2"/>
          <w:sz w:val="32"/>
          <w:szCs w:val="32"/>
          <w:highlight w:val="none"/>
          <w:lang w:val="en-US" w:eastAsia="zh-CN" w:bidi="ar-SA"/>
        </w:rPr>
      </w:pPr>
      <w:r>
        <w:rPr>
          <w:rFonts w:hint="eastAsia" w:ascii="仿宋_GB2312" w:hAnsi="仿宋_GB2312" w:eastAsia="仿宋_GB2312" w:cs="仿宋_GB2312"/>
          <w:snapToGrid/>
          <w:kern w:val="2"/>
          <w:sz w:val="32"/>
          <w:szCs w:val="32"/>
          <w:lang w:val="en-US" w:eastAsia="zh-CN" w:bidi="ar-SA"/>
        </w:rPr>
        <w:t>单人测试，采</w:t>
      </w:r>
      <w:r>
        <w:rPr>
          <w:rFonts w:hint="eastAsia" w:ascii="仿宋_GB2312" w:hAnsi="仿宋_GB2312" w:eastAsia="仿宋_GB2312" w:cs="仿宋_GB2312"/>
          <w:snapToGrid/>
          <w:kern w:val="2"/>
          <w:sz w:val="32"/>
          <w:szCs w:val="32"/>
          <w:highlight w:val="none"/>
          <w:lang w:val="en-US" w:eastAsia="zh-CN" w:bidi="ar-SA"/>
        </w:rPr>
        <w:t>用一次性决赛，同一名考生两次起跑犯规将被取消该项测试资格。</w:t>
      </w:r>
    </w:p>
    <w:p>
      <w:pPr>
        <w:pStyle w:val="4"/>
        <w:keepNext w:val="0"/>
        <w:keepLines w:val="0"/>
        <w:pageBreakBefore w:val="0"/>
        <w:widowControl/>
        <w:kinsoku w:val="0"/>
        <w:wordWrap/>
        <w:overflowPunct/>
        <w:topLinePunct w:val="0"/>
        <w:autoSpaceDE w:val="0"/>
        <w:autoSpaceDN w:val="0"/>
        <w:bidi w:val="0"/>
        <w:adjustRightInd w:val="0"/>
        <w:snapToGrid w:val="0"/>
        <w:spacing w:before="123" w:line="540"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2. 评分标准</w:t>
      </w: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right="74"/>
        <w:jc w:val="center"/>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橄榄球30米跑评分表(手计时)</w:t>
      </w:r>
    </w:p>
    <w:p>
      <w:pPr>
        <w:spacing w:line="133" w:lineRule="exact"/>
      </w:pPr>
    </w:p>
    <w:tbl>
      <w:tblPr>
        <w:tblStyle w:val="15"/>
        <w:tblW w:w="860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23"/>
        <w:gridCol w:w="1418"/>
        <w:gridCol w:w="1419"/>
        <w:gridCol w:w="1418"/>
        <w:gridCol w:w="1419"/>
        <w:gridCol w:w="15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4"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黑体" w:hAnsi="黑体" w:eastAsia="黑体" w:cs="黑体"/>
                <w:spacing w:val="-3"/>
                <w:position w:val="-2"/>
                <w:sz w:val="20"/>
                <w:szCs w:val="20"/>
              </w:rPr>
            </w:pPr>
            <w:r>
              <w:rPr>
                <w:rFonts w:hint="eastAsia" w:ascii="黑体" w:hAnsi="黑体" w:eastAsia="黑体" w:cs="黑体"/>
                <w:spacing w:val="-3"/>
                <w:position w:val="-2"/>
                <w:sz w:val="20"/>
                <w:szCs w:val="20"/>
              </w:rPr>
              <w:t>分值</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黑体" w:hAnsi="黑体" w:eastAsia="黑体" w:cs="黑体"/>
                <w:spacing w:val="-3"/>
                <w:position w:val="-2"/>
                <w:sz w:val="20"/>
                <w:szCs w:val="20"/>
              </w:rPr>
            </w:pPr>
            <w:r>
              <w:rPr>
                <w:rFonts w:hint="eastAsia" w:ascii="黑体" w:hAnsi="黑体" w:eastAsia="黑体" w:cs="黑体"/>
                <w:spacing w:val="-3"/>
                <w:position w:val="-2"/>
                <w:sz w:val="20"/>
                <w:szCs w:val="20"/>
              </w:rPr>
              <w:t>男子</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黑体" w:hAnsi="黑体" w:eastAsia="黑体" w:cs="黑体"/>
                <w:spacing w:val="-3"/>
                <w:position w:val="-2"/>
                <w:sz w:val="20"/>
                <w:szCs w:val="20"/>
              </w:rPr>
            </w:pPr>
            <w:r>
              <w:rPr>
                <w:rFonts w:hint="eastAsia" w:ascii="黑体" w:hAnsi="黑体" w:eastAsia="黑体" w:cs="黑体"/>
                <w:spacing w:val="-3"/>
                <w:position w:val="-2"/>
                <w:sz w:val="20"/>
                <w:szCs w:val="20"/>
              </w:rPr>
              <w:t>女子</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黑体" w:hAnsi="黑体" w:eastAsia="黑体" w:cs="黑体"/>
                <w:spacing w:val="-3"/>
                <w:position w:val="-2"/>
                <w:sz w:val="20"/>
                <w:szCs w:val="20"/>
              </w:rPr>
            </w:pPr>
            <w:r>
              <w:rPr>
                <w:rFonts w:hint="eastAsia" w:ascii="黑体" w:hAnsi="黑体" w:eastAsia="黑体" w:cs="黑体"/>
                <w:spacing w:val="-3"/>
                <w:position w:val="-2"/>
                <w:sz w:val="20"/>
                <w:szCs w:val="20"/>
              </w:rPr>
              <w:t>分值</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黑体" w:hAnsi="黑体" w:eastAsia="黑体" w:cs="黑体"/>
                <w:spacing w:val="-3"/>
                <w:position w:val="-2"/>
                <w:sz w:val="20"/>
                <w:szCs w:val="20"/>
              </w:rPr>
            </w:pPr>
            <w:r>
              <w:rPr>
                <w:rFonts w:hint="eastAsia" w:ascii="黑体" w:hAnsi="黑体" w:eastAsia="黑体" w:cs="黑体"/>
                <w:spacing w:val="-3"/>
                <w:position w:val="-2"/>
                <w:sz w:val="20"/>
                <w:szCs w:val="20"/>
              </w:rPr>
              <w:t>男子</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黑体" w:hAnsi="黑体" w:eastAsia="黑体" w:cs="黑体"/>
                <w:spacing w:val="-3"/>
                <w:position w:val="-2"/>
                <w:sz w:val="20"/>
                <w:szCs w:val="20"/>
              </w:rPr>
            </w:pPr>
            <w:r>
              <w:rPr>
                <w:rFonts w:hint="eastAsia" w:ascii="黑体" w:hAnsi="黑体" w:eastAsia="黑体" w:cs="黑体"/>
                <w:spacing w:val="-3"/>
                <w:position w:val="-2"/>
                <w:sz w:val="20"/>
                <w:szCs w:val="20"/>
              </w:rPr>
              <w:t>女子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20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5</w:t>
            </w:r>
            <w:r>
              <w:rPr>
                <w:rFonts w:hint="eastAsia" w:asciiTheme="minorEastAsia" w:hAnsiTheme="minorEastAsia" w:eastAsiaTheme="minorEastAsia" w:cstheme="minorEastAsia"/>
                <w:spacing w:val="-3"/>
                <w:position w:val="-2"/>
                <w:sz w:val="20"/>
                <w:szCs w:val="20"/>
              </w:rPr>
              <w:t>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2</w:t>
            </w:r>
            <w:r>
              <w:rPr>
                <w:rFonts w:hint="eastAsia" w:asciiTheme="minorEastAsia" w:hAnsiTheme="minorEastAsia" w:eastAsiaTheme="minorEastAsia" w:cstheme="minorEastAsia"/>
                <w:spacing w:val="-3"/>
                <w:position w:val="-2"/>
                <w:sz w:val="20"/>
                <w:szCs w:val="20"/>
              </w:rPr>
              <w:t>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9.5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0</w:t>
            </w:r>
            <w:r>
              <w:rPr>
                <w:rFonts w:hint="eastAsia" w:asciiTheme="minorEastAsia" w:hAnsiTheme="minorEastAsia" w:eastAsiaTheme="minorEastAsia" w:cstheme="minorEastAsia"/>
                <w:spacing w:val="-3"/>
                <w:position w:val="-2"/>
                <w:sz w:val="20"/>
                <w:szCs w:val="20"/>
              </w:rPr>
              <w:t>5</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eastAsia="zh-CN"/>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7</w:t>
            </w:r>
            <w:r>
              <w:rPr>
                <w:rFonts w:hint="eastAsia" w:asciiTheme="minorEastAsia" w:hAnsiTheme="minorEastAsia" w:eastAsiaTheme="minorEastAsia" w:cstheme="minorEastAsia"/>
                <w:spacing w:val="-3"/>
                <w:position w:val="-2"/>
                <w:sz w:val="20"/>
                <w:szCs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19</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5</w:t>
            </w:r>
            <w:r>
              <w:rPr>
                <w:rFonts w:hint="eastAsia" w:asciiTheme="minorEastAsia" w:hAnsiTheme="minorEastAsia" w:eastAsiaTheme="minorEastAsia" w:cstheme="minorEastAsia"/>
                <w:spacing w:val="-3"/>
                <w:position w:val="-2"/>
                <w:sz w:val="20"/>
                <w:szCs w:val="20"/>
              </w:rPr>
              <w:t>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2</w:t>
            </w:r>
            <w:r>
              <w:rPr>
                <w:rFonts w:hint="eastAsia" w:asciiTheme="minorEastAsia" w:hAnsiTheme="minorEastAsia" w:eastAsiaTheme="minorEastAsia" w:cstheme="minorEastAsia"/>
                <w:spacing w:val="-3"/>
                <w:position w:val="-2"/>
                <w:sz w:val="20"/>
                <w:szCs w:val="20"/>
              </w:rPr>
              <w:t>5</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9.0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1</w:t>
            </w:r>
            <w:r>
              <w:rPr>
                <w:rFonts w:hint="eastAsia" w:asciiTheme="minorEastAsia" w:hAnsiTheme="minorEastAsia" w:eastAsiaTheme="minorEastAsia" w:cstheme="minorEastAsia"/>
                <w:spacing w:val="-3"/>
                <w:position w:val="-2"/>
                <w:sz w:val="20"/>
                <w:szCs w:val="20"/>
              </w:rPr>
              <w:t>0</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8</w:t>
            </w:r>
            <w:r>
              <w:rPr>
                <w:rFonts w:hint="eastAsia" w:asciiTheme="minorEastAsia" w:hAnsiTheme="minorEastAsia" w:eastAsiaTheme="minorEastAsia" w:cstheme="minorEastAsia"/>
                <w:spacing w:val="-3"/>
                <w:position w:val="-2"/>
                <w:sz w:val="20"/>
                <w:szCs w:val="20"/>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18</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60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3</w:t>
            </w:r>
            <w:r>
              <w:rPr>
                <w:rFonts w:hint="eastAsia" w:asciiTheme="minorEastAsia" w:hAnsiTheme="minorEastAsia" w:eastAsiaTheme="minorEastAsia" w:cstheme="minorEastAsia"/>
                <w:spacing w:val="-3"/>
                <w:position w:val="-2"/>
                <w:sz w:val="20"/>
                <w:szCs w:val="20"/>
              </w:rPr>
              <w:t>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8.5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1</w:t>
            </w:r>
            <w:r>
              <w:rPr>
                <w:rFonts w:hint="eastAsia" w:asciiTheme="minorEastAsia" w:hAnsiTheme="minorEastAsia" w:eastAsiaTheme="minorEastAsia" w:cstheme="minorEastAsia"/>
                <w:spacing w:val="-3"/>
                <w:position w:val="-2"/>
                <w:sz w:val="20"/>
                <w:szCs w:val="20"/>
              </w:rPr>
              <w:t>5</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8</w:t>
            </w:r>
            <w:r>
              <w:rPr>
                <w:rFonts w:hint="eastAsia" w:asciiTheme="minorEastAsia" w:hAnsiTheme="minorEastAsia" w:eastAsiaTheme="minorEastAsia" w:cstheme="minorEastAsia"/>
                <w:spacing w:val="-3"/>
                <w:position w:val="-2"/>
                <w:sz w:val="20"/>
                <w:szCs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17</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6</w:t>
            </w:r>
            <w:r>
              <w:rPr>
                <w:rFonts w:hint="eastAsia" w:asciiTheme="minorEastAsia" w:hAnsiTheme="minorEastAsia" w:eastAsiaTheme="minorEastAsia" w:cstheme="minorEastAsia"/>
                <w:spacing w:val="-3"/>
                <w:position w:val="-2"/>
                <w:sz w:val="20"/>
                <w:szCs w:val="20"/>
              </w:rPr>
              <w:t>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3</w:t>
            </w:r>
            <w:r>
              <w:rPr>
                <w:rFonts w:hint="eastAsia" w:asciiTheme="minorEastAsia" w:hAnsiTheme="minorEastAsia" w:eastAsiaTheme="minorEastAsia" w:cstheme="minorEastAsia"/>
                <w:spacing w:val="-3"/>
                <w:position w:val="-2"/>
                <w:sz w:val="20"/>
                <w:szCs w:val="20"/>
              </w:rPr>
              <w:t>5</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8.0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2</w:t>
            </w:r>
            <w:r>
              <w:rPr>
                <w:rFonts w:hint="eastAsia" w:asciiTheme="minorEastAsia" w:hAnsiTheme="minorEastAsia" w:eastAsiaTheme="minorEastAsia" w:cstheme="minorEastAsia"/>
                <w:spacing w:val="-3"/>
                <w:position w:val="-2"/>
                <w:sz w:val="20"/>
                <w:szCs w:val="20"/>
              </w:rPr>
              <w:t>0</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lang w:val="en-US" w:eastAsia="zh-CN"/>
              </w:rPr>
              <w:t>5</w:t>
            </w:r>
            <w:r>
              <w:rPr>
                <w:rFonts w:hint="eastAsia" w:asciiTheme="minorEastAsia" w:hAnsiTheme="minorEastAsia" w:eastAsiaTheme="minorEastAsia" w:cstheme="minorEastAsia"/>
                <w:spacing w:val="-3"/>
                <w:position w:val="-2"/>
                <w:sz w:val="20"/>
                <w:szCs w:val="20"/>
              </w:rPr>
              <w:t>"</w:t>
            </w:r>
            <w:r>
              <w:rPr>
                <w:rFonts w:hint="eastAsia" w:asciiTheme="minorEastAsia" w:hAnsiTheme="minorEastAsia" w:eastAsiaTheme="minorEastAsia" w:cstheme="minorEastAsia"/>
                <w:spacing w:val="-3"/>
                <w:position w:val="-2"/>
                <w:sz w:val="20"/>
                <w:szCs w:val="20"/>
                <w:lang w:val="en-US" w:eastAsia="zh-CN"/>
              </w:rPr>
              <w:t>9</w:t>
            </w:r>
            <w:r>
              <w:rPr>
                <w:rFonts w:hint="eastAsia" w:asciiTheme="minorEastAsia" w:hAnsiTheme="minorEastAsia" w:eastAsiaTheme="minorEastAsia" w:cstheme="minorEastAsia"/>
                <w:spacing w:val="-3"/>
                <w:position w:val="-2"/>
                <w:sz w:val="20"/>
                <w:szCs w:val="20"/>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8"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16</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eastAsia="zh-CN"/>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7</w:t>
            </w:r>
            <w:r>
              <w:rPr>
                <w:rFonts w:hint="eastAsia" w:asciiTheme="minorEastAsia" w:hAnsiTheme="minorEastAsia" w:eastAsiaTheme="minorEastAsia" w:cstheme="minorEastAsia"/>
                <w:spacing w:val="-3"/>
                <w:position w:val="-2"/>
                <w:sz w:val="20"/>
                <w:szCs w:val="20"/>
              </w:rPr>
              <w:t>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4</w:t>
            </w:r>
            <w:r>
              <w:rPr>
                <w:rFonts w:hint="eastAsia" w:asciiTheme="minorEastAsia" w:hAnsiTheme="minorEastAsia" w:eastAsiaTheme="minorEastAsia" w:cstheme="minorEastAsia"/>
                <w:spacing w:val="-3"/>
                <w:position w:val="-2"/>
                <w:sz w:val="20"/>
                <w:szCs w:val="20"/>
              </w:rPr>
              <w:t>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7.5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2</w:t>
            </w:r>
            <w:r>
              <w:rPr>
                <w:rFonts w:hint="eastAsia" w:asciiTheme="minorEastAsia" w:hAnsiTheme="minorEastAsia" w:eastAsiaTheme="minorEastAsia" w:cstheme="minorEastAsia"/>
                <w:spacing w:val="-3"/>
                <w:position w:val="-2"/>
                <w:sz w:val="20"/>
                <w:szCs w:val="20"/>
              </w:rPr>
              <w:t>5</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lang w:val="en-US" w:eastAsia="zh-CN"/>
              </w:rPr>
              <w:t>5</w:t>
            </w:r>
            <w:r>
              <w:rPr>
                <w:rFonts w:hint="eastAsia" w:asciiTheme="minorEastAsia" w:hAnsiTheme="minorEastAsia" w:eastAsiaTheme="minorEastAsia" w:cstheme="minorEastAsia"/>
                <w:spacing w:val="-3"/>
                <w:position w:val="-2"/>
                <w:sz w:val="20"/>
                <w:szCs w:val="20"/>
              </w:rPr>
              <w:t>"</w:t>
            </w:r>
            <w:r>
              <w:rPr>
                <w:rFonts w:hint="eastAsia" w:asciiTheme="minorEastAsia" w:hAnsiTheme="minorEastAsia" w:eastAsiaTheme="minorEastAsia" w:cstheme="minorEastAsia"/>
                <w:spacing w:val="-3"/>
                <w:position w:val="-2"/>
                <w:sz w:val="20"/>
                <w:szCs w:val="20"/>
                <w:lang w:val="en-US" w:eastAsia="zh-CN"/>
              </w:rPr>
              <w:t>9</w:t>
            </w:r>
            <w:r>
              <w:rPr>
                <w:rFonts w:hint="eastAsia" w:asciiTheme="minorEastAsia" w:hAnsiTheme="minorEastAsia" w:eastAsiaTheme="minorEastAsia" w:cstheme="minorEastAsia"/>
                <w:spacing w:val="-3"/>
                <w:position w:val="-2"/>
                <w:sz w:val="20"/>
                <w:szCs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15</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7</w:t>
            </w:r>
            <w:r>
              <w:rPr>
                <w:rFonts w:hint="eastAsia" w:asciiTheme="minorEastAsia" w:hAnsiTheme="minorEastAsia" w:eastAsiaTheme="minorEastAsia" w:cstheme="minorEastAsia"/>
                <w:spacing w:val="-3"/>
                <w:position w:val="-2"/>
                <w:sz w:val="20"/>
                <w:szCs w:val="20"/>
              </w:rPr>
              <w:t>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4</w:t>
            </w:r>
            <w:r>
              <w:rPr>
                <w:rFonts w:hint="eastAsia" w:asciiTheme="minorEastAsia" w:hAnsiTheme="minorEastAsia" w:eastAsiaTheme="minorEastAsia" w:cstheme="minorEastAsia"/>
                <w:spacing w:val="-3"/>
                <w:position w:val="-2"/>
                <w:sz w:val="20"/>
                <w:szCs w:val="20"/>
              </w:rPr>
              <w:t>5</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7.0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3</w:t>
            </w:r>
            <w:r>
              <w:rPr>
                <w:rFonts w:hint="eastAsia" w:asciiTheme="minorEastAsia" w:hAnsiTheme="minorEastAsia" w:eastAsiaTheme="minorEastAsia" w:cstheme="minorEastAsia"/>
                <w:spacing w:val="-3"/>
                <w:position w:val="-2"/>
                <w:sz w:val="20"/>
                <w:szCs w:val="20"/>
              </w:rPr>
              <w:t>0</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6"</w:t>
            </w:r>
            <w:r>
              <w:rPr>
                <w:rFonts w:hint="eastAsia" w:asciiTheme="minorEastAsia" w:hAnsiTheme="minorEastAsia" w:eastAsiaTheme="minorEastAsia" w:cstheme="minorEastAsia"/>
                <w:spacing w:val="-3"/>
                <w:position w:val="-2"/>
                <w:sz w:val="20"/>
                <w:szCs w:val="20"/>
                <w:lang w:val="en-US" w:eastAsia="zh-CN"/>
              </w:rPr>
              <w:t>0</w:t>
            </w:r>
            <w:r>
              <w:rPr>
                <w:rFonts w:hint="eastAsia" w:asciiTheme="minorEastAsia" w:hAnsiTheme="minorEastAsia" w:eastAsiaTheme="minorEastAsia" w:cstheme="minorEastAsia"/>
                <w:spacing w:val="-3"/>
                <w:position w:val="-2"/>
                <w:sz w:val="20"/>
                <w:szCs w:val="20"/>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14</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8</w:t>
            </w:r>
            <w:r>
              <w:rPr>
                <w:rFonts w:hint="eastAsia" w:asciiTheme="minorEastAsia" w:hAnsiTheme="minorEastAsia" w:eastAsiaTheme="minorEastAsia" w:cstheme="minorEastAsia"/>
                <w:spacing w:val="-3"/>
                <w:position w:val="-2"/>
                <w:sz w:val="20"/>
                <w:szCs w:val="20"/>
              </w:rPr>
              <w:t>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5</w:t>
            </w:r>
            <w:r>
              <w:rPr>
                <w:rFonts w:hint="eastAsia" w:asciiTheme="minorEastAsia" w:hAnsiTheme="minorEastAsia" w:eastAsiaTheme="minorEastAsia" w:cstheme="minorEastAsia"/>
                <w:spacing w:val="-3"/>
                <w:position w:val="-2"/>
                <w:sz w:val="20"/>
                <w:szCs w:val="20"/>
              </w:rPr>
              <w:t>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6.5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3</w:t>
            </w:r>
            <w:r>
              <w:rPr>
                <w:rFonts w:hint="eastAsia" w:asciiTheme="minorEastAsia" w:hAnsiTheme="minorEastAsia" w:eastAsiaTheme="minorEastAsia" w:cstheme="minorEastAsia"/>
                <w:spacing w:val="-3"/>
                <w:position w:val="-2"/>
                <w:sz w:val="20"/>
                <w:szCs w:val="20"/>
              </w:rPr>
              <w:t>5</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6"</w:t>
            </w:r>
            <w:r>
              <w:rPr>
                <w:rFonts w:hint="eastAsia" w:asciiTheme="minorEastAsia" w:hAnsiTheme="minorEastAsia" w:eastAsiaTheme="minorEastAsia" w:cstheme="minorEastAsia"/>
                <w:spacing w:val="-3"/>
                <w:position w:val="-2"/>
                <w:sz w:val="20"/>
                <w:szCs w:val="20"/>
                <w:lang w:val="en-US" w:eastAsia="zh-CN"/>
              </w:rPr>
              <w:t>0</w:t>
            </w:r>
            <w:r>
              <w:rPr>
                <w:rFonts w:hint="eastAsia" w:asciiTheme="minorEastAsia" w:hAnsiTheme="minorEastAsia" w:eastAsiaTheme="minorEastAsia" w:cstheme="minorEastAsia"/>
                <w:spacing w:val="-3"/>
                <w:position w:val="-2"/>
                <w:sz w:val="20"/>
                <w:szCs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13</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4"</w:t>
            </w:r>
            <w:r>
              <w:rPr>
                <w:rFonts w:hint="eastAsia" w:asciiTheme="minorEastAsia" w:hAnsiTheme="minorEastAsia" w:eastAsiaTheme="minorEastAsia" w:cstheme="minorEastAsia"/>
                <w:spacing w:val="-3"/>
                <w:position w:val="-2"/>
                <w:sz w:val="20"/>
                <w:szCs w:val="20"/>
                <w:lang w:val="en-US" w:eastAsia="zh-CN"/>
              </w:rPr>
              <w:t>8</w:t>
            </w:r>
            <w:r>
              <w:rPr>
                <w:rFonts w:hint="eastAsia" w:asciiTheme="minorEastAsia" w:hAnsiTheme="minorEastAsia" w:eastAsiaTheme="minorEastAsia" w:cstheme="minorEastAsia"/>
                <w:spacing w:val="-3"/>
                <w:position w:val="-2"/>
                <w:sz w:val="20"/>
                <w:szCs w:val="20"/>
              </w:rPr>
              <w:t>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55</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6.0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4</w:t>
            </w:r>
            <w:r>
              <w:rPr>
                <w:rFonts w:hint="eastAsia" w:asciiTheme="minorEastAsia" w:hAnsiTheme="minorEastAsia" w:eastAsiaTheme="minorEastAsia" w:cstheme="minorEastAsia"/>
                <w:spacing w:val="-3"/>
                <w:position w:val="-2"/>
                <w:sz w:val="20"/>
                <w:szCs w:val="20"/>
              </w:rPr>
              <w:t>0</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6"</w:t>
            </w:r>
            <w:r>
              <w:rPr>
                <w:rFonts w:hint="eastAsia" w:asciiTheme="minorEastAsia" w:hAnsiTheme="minorEastAsia" w:eastAsiaTheme="minorEastAsia" w:cstheme="minorEastAsia"/>
                <w:spacing w:val="-3"/>
                <w:position w:val="-2"/>
                <w:sz w:val="20"/>
                <w:szCs w:val="20"/>
                <w:lang w:val="en-US" w:eastAsia="zh-CN"/>
              </w:rPr>
              <w:t>1</w:t>
            </w:r>
            <w:r>
              <w:rPr>
                <w:rFonts w:hint="eastAsia" w:asciiTheme="minorEastAsia" w:hAnsiTheme="minorEastAsia" w:eastAsiaTheme="minorEastAsia" w:cstheme="minorEastAsia"/>
                <w:spacing w:val="-3"/>
                <w:position w:val="-2"/>
                <w:sz w:val="20"/>
                <w:szCs w:val="20"/>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12</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lang w:val="en-US" w:eastAsia="zh-CN"/>
              </w:rPr>
              <w:t>4</w:t>
            </w:r>
            <w:r>
              <w:rPr>
                <w:rFonts w:hint="eastAsia" w:asciiTheme="minorEastAsia" w:hAnsiTheme="minorEastAsia" w:eastAsiaTheme="minorEastAsia" w:cstheme="minorEastAsia"/>
                <w:spacing w:val="-3"/>
                <w:position w:val="-2"/>
                <w:sz w:val="20"/>
                <w:szCs w:val="20"/>
              </w:rPr>
              <w:t>"</w:t>
            </w:r>
            <w:r>
              <w:rPr>
                <w:rFonts w:hint="eastAsia" w:asciiTheme="minorEastAsia" w:hAnsiTheme="minorEastAsia" w:eastAsiaTheme="minorEastAsia" w:cstheme="minorEastAsia"/>
                <w:spacing w:val="-3"/>
                <w:position w:val="-2"/>
                <w:sz w:val="20"/>
                <w:szCs w:val="20"/>
                <w:lang w:val="en-US" w:eastAsia="zh-CN"/>
              </w:rPr>
              <w:t>9</w:t>
            </w:r>
            <w:r>
              <w:rPr>
                <w:rFonts w:hint="eastAsia" w:asciiTheme="minorEastAsia" w:hAnsiTheme="minorEastAsia" w:eastAsiaTheme="minorEastAsia" w:cstheme="minorEastAsia"/>
                <w:spacing w:val="-3"/>
                <w:position w:val="-2"/>
                <w:sz w:val="20"/>
                <w:szCs w:val="20"/>
              </w:rPr>
              <w:t>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6</w:t>
            </w:r>
            <w:r>
              <w:rPr>
                <w:rFonts w:hint="eastAsia" w:asciiTheme="minorEastAsia" w:hAnsiTheme="minorEastAsia" w:eastAsiaTheme="minorEastAsia" w:cstheme="minorEastAsia"/>
                <w:spacing w:val="-3"/>
                <w:position w:val="-2"/>
                <w:sz w:val="20"/>
                <w:szCs w:val="20"/>
              </w:rPr>
              <w:t>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45</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6"</w:t>
            </w:r>
            <w:r>
              <w:rPr>
                <w:rFonts w:hint="eastAsia" w:asciiTheme="minorEastAsia" w:hAnsiTheme="minorEastAsia" w:eastAsiaTheme="minorEastAsia" w:cstheme="minorEastAsia"/>
                <w:spacing w:val="-3"/>
                <w:position w:val="-2"/>
                <w:sz w:val="20"/>
                <w:szCs w:val="20"/>
                <w:lang w:val="en-US" w:eastAsia="zh-CN"/>
              </w:rPr>
              <w:t>1</w:t>
            </w:r>
            <w:r>
              <w:rPr>
                <w:rFonts w:hint="eastAsia" w:asciiTheme="minorEastAsia" w:hAnsiTheme="minorEastAsia" w:eastAsiaTheme="minorEastAsia" w:cstheme="minorEastAsia"/>
                <w:spacing w:val="-3"/>
                <w:position w:val="-2"/>
                <w:sz w:val="20"/>
                <w:szCs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9"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11</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lang w:val="en-US" w:eastAsia="zh-CN"/>
              </w:rPr>
              <w:t>4</w:t>
            </w:r>
            <w:r>
              <w:rPr>
                <w:rFonts w:hint="eastAsia" w:asciiTheme="minorEastAsia" w:hAnsiTheme="minorEastAsia" w:eastAsiaTheme="minorEastAsia" w:cstheme="minorEastAsia"/>
                <w:spacing w:val="-3"/>
                <w:position w:val="-2"/>
                <w:sz w:val="20"/>
                <w:szCs w:val="20"/>
              </w:rPr>
              <w:t>"</w:t>
            </w:r>
            <w:r>
              <w:rPr>
                <w:rFonts w:hint="eastAsia" w:asciiTheme="minorEastAsia" w:hAnsiTheme="minorEastAsia" w:eastAsiaTheme="minorEastAsia" w:cstheme="minorEastAsia"/>
                <w:spacing w:val="-3"/>
                <w:position w:val="-2"/>
                <w:sz w:val="20"/>
                <w:szCs w:val="20"/>
                <w:lang w:val="en-US" w:eastAsia="zh-CN"/>
              </w:rPr>
              <w:t>95</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eastAsia="zh-CN"/>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65</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eastAsia="zh-CN"/>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50</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6"</w:t>
            </w:r>
            <w:r>
              <w:rPr>
                <w:rFonts w:hint="eastAsia" w:asciiTheme="minorEastAsia" w:hAnsiTheme="minorEastAsia" w:eastAsiaTheme="minorEastAsia" w:cstheme="minorEastAsia"/>
                <w:spacing w:val="-3"/>
                <w:position w:val="-2"/>
                <w:sz w:val="20"/>
                <w:szCs w:val="20"/>
                <w:lang w:val="en-US" w:eastAsia="zh-CN"/>
              </w:rPr>
              <w:t>2</w:t>
            </w:r>
            <w:r>
              <w:rPr>
                <w:rFonts w:hint="eastAsia" w:asciiTheme="minorEastAsia" w:hAnsiTheme="minorEastAsia" w:eastAsiaTheme="minorEastAsia" w:cstheme="minorEastAsia"/>
                <w:spacing w:val="-3"/>
                <w:position w:val="-2"/>
                <w:sz w:val="20"/>
                <w:szCs w:val="20"/>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5" w:hRule="atLeast"/>
        </w:trPr>
        <w:tc>
          <w:tcPr>
            <w:tcW w:w="1423"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10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0</w:t>
            </w:r>
            <w:r>
              <w:rPr>
                <w:rFonts w:hint="eastAsia" w:asciiTheme="minorEastAsia" w:hAnsiTheme="minorEastAsia" w:eastAsiaTheme="minorEastAsia" w:cstheme="minorEastAsia"/>
                <w:spacing w:val="-3"/>
                <w:position w:val="-2"/>
                <w:sz w:val="20"/>
                <w:szCs w:val="20"/>
              </w:rPr>
              <w:t>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rPr>
            </w:pPr>
            <w:r>
              <w:rPr>
                <w:rFonts w:hint="eastAsia" w:asciiTheme="minorEastAsia" w:hAnsiTheme="minorEastAsia" w:eastAsiaTheme="minorEastAsia" w:cstheme="minorEastAsia"/>
                <w:spacing w:val="-3"/>
                <w:position w:val="-2"/>
                <w:sz w:val="20"/>
                <w:szCs w:val="20"/>
              </w:rPr>
              <w:t>5"</w:t>
            </w:r>
            <w:r>
              <w:rPr>
                <w:rFonts w:hint="eastAsia" w:asciiTheme="minorEastAsia" w:hAnsiTheme="minorEastAsia" w:eastAsiaTheme="minorEastAsia" w:cstheme="minorEastAsia"/>
                <w:spacing w:val="-3"/>
                <w:position w:val="-2"/>
                <w:sz w:val="20"/>
                <w:szCs w:val="20"/>
                <w:lang w:val="en-US" w:eastAsia="zh-CN"/>
              </w:rPr>
              <w:t>7</w:t>
            </w:r>
            <w:r>
              <w:rPr>
                <w:rFonts w:hint="eastAsia" w:asciiTheme="minorEastAsia" w:hAnsiTheme="minorEastAsia" w:eastAsiaTheme="minorEastAsia" w:cstheme="minorEastAsia"/>
                <w:spacing w:val="-3"/>
                <w:position w:val="-2"/>
                <w:sz w:val="20"/>
                <w:szCs w:val="20"/>
              </w:rPr>
              <w:t>0</w:t>
            </w:r>
          </w:p>
        </w:tc>
        <w:tc>
          <w:tcPr>
            <w:tcW w:w="1418"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eastAsia="zh-CN"/>
              </w:rPr>
            </w:pPr>
            <w:r>
              <w:rPr>
                <w:rFonts w:hint="eastAsia" w:asciiTheme="minorEastAsia" w:hAnsiTheme="minorEastAsia" w:eastAsiaTheme="minorEastAsia" w:cstheme="minorEastAsia"/>
                <w:spacing w:val="-3"/>
                <w:position w:val="-2"/>
                <w:sz w:val="20"/>
                <w:szCs w:val="20"/>
                <w:lang w:val="en-US" w:eastAsia="zh-CN"/>
              </w:rPr>
              <w:t>0</w:t>
            </w:r>
          </w:p>
        </w:tc>
        <w:tc>
          <w:tcPr>
            <w:tcW w:w="1419"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eastAsia="zh-CN"/>
              </w:rPr>
            </w:pPr>
            <w:r>
              <w:rPr>
                <w:rFonts w:hint="eastAsia" w:asciiTheme="minorEastAsia" w:hAnsiTheme="minorEastAsia" w:eastAsiaTheme="minorEastAsia" w:cstheme="minorEastAsia"/>
                <w:spacing w:val="-3"/>
                <w:position w:val="-2"/>
                <w:sz w:val="20"/>
                <w:szCs w:val="20"/>
                <w:lang w:val="en-US" w:eastAsia="zh-CN"/>
              </w:rPr>
              <w:t>5.51及以下</w:t>
            </w:r>
          </w:p>
        </w:tc>
        <w:tc>
          <w:tcPr>
            <w:tcW w:w="1512" w:type="dxa"/>
            <w:vAlign w:val="center"/>
          </w:tcPr>
          <w:p>
            <w:pPr>
              <w:pStyle w:val="14"/>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spacing w:val="-3"/>
                <w:position w:val="-2"/>
                <w:sz w:val="20"/>
                <w:szCs w:val="20"/>
                <w:lang w:val="en-US" w:eastAsia="zh-CN"/>
              </w:rPr>
            </w:pPr>
            <w:r>
              <w:rPr>
                <w:rFonts w:hint="eastAsia" w:asciiTheme="minorEastAsia" w:hAnsiTheme="minorEastAsia" w:eastAsiaTheme="minorEastAsia" w:cstheme="minorEastAsia"/>
                <w:spacing w:val="-3"/>
                <w:position w:val="-2"/>
                <w:sz w:val="20"/>
                <w:szCs w:val="20"/>
                <w:lang w:val="en-US" w:eastAsia="zh-CN"/>
              </w:rPr>
              <w:t>6.21及以下</w:t>
            </w:r>
          </w:p>
        </w:tc>
      </w:tr>
    </w:tbl>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firstLine="640" w:firstLineChars="200"/>
        <w:textAlignment w:val="baseline"/>
        <w:rPr>
          <w:rFonts w:hint="eastAsia" w:ascii="楷体_GB2312" w:hAnsi="楷体_GB2312" w:eastAsia="楷体_GB2312" w:cs="楷体_GB2312"/>
          <w:snapToGrid/>
          <w:kern w:val="2"/>
          <w:sz w:val="32"/>
          <w:szCs w:val="32"/>
          <w:lang w:val="en-US" w:eastAsia="zh-CN" w:bidi="ar-SA"/>
        </w:rPr>
      </w:pPr>
      <w:r>
        <w:rPr>
          <w:rFonts w:hint="eastAsia" w:ascii="楷体_GB2312" w:hAnsi="楷体_GB2312" w:eastAsia="楷体_GB2312" w:cs="楷体_GB2312"/>
          <w:snapToGrid/>
          <w:kern w:val="2"/>
          <w:sz w:val="32"/>
          <w:szCs w:val="32"/>
          <w:lang w:val="en-US" w:eastAsia="zh-CN" w:bidi="ar-SA"/>
        </w:rPr>
        <w:t>（三）传准（20分）</w:t>
      </w:r>
    </w:p>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1. 测试方法</w:t>
      </w: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left="45" w:right="74" w:firstLine="640" w:firstLineChars="200"/>
        <w:textAlignment w:val="baseline"/>
        <w:rPr>
          <w:rFonts w:hint="default"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highlight w:val="none"/>
          <w:lang w:val="en-US" w:eastAsia="zh-CN" w:bidi="ar-SA"/>
        </w:rPr>
        <w:t>两端线长5米，宽10厘米，相距10米，分别放置两球于端线后。考生站立端线后，从原地拾球起动开始计时。当持球跑动到A'B' (女子为AB) 的2米区间段时，用双手传球，把球传入6米远(女子为5米)指定目标区域。指定的目标区域为：上高高度为1.8米，宽度为1.5米；下高 高度0.7米，宽度1.5米，所围成的方形目标区域。凡传球传入该区域为传球有效。完成一次传球后，迅速跑动到对向的端线拾球，折返重复上述动作，直到全部完成四个传球，回到起点停表(如传准示意图)。凡出现区域目标以外的传球 (传击到梁柱边框视为有效),均属犯规，不计成绩。每人测试2次，取最好成绩(示意图如下)。</w:t>
      </w:r>
    </w:p>
    <w:p>
      <w:pPr>
        <w:pStyle w:val="4"/>
        <w:keepNext w:val="0"/>
        <w:keepLines w:val="0"/>
        <w:pageBreakBefore w:val="0"/>
        <w:widowControl/>
        <w:kinsoku w:val="0"/>
        <w:wordWrap/>
        <w:overflowPunct/>
        <w:topLinePunct w:val="0"/>
        <w:autoSpaceDE w:val="0"/>
        <w:autoSpaceDN w:val="0"/>
        <w:bidi w:val="0"/>
        <w:adjustRightInd w:val="0"/>
        <w:snapToGrid w:val="0"/>
        <w:spacing w:before="123" w:line="360" w:lineRule="auto"/>
        <w:ind w:right="74"/>
        <w:textAlignment w:val="baseline"/>
        <w:rPr>
          <w:rFonts w:hint="eastAsia" w:ascii="方正仿宋_GB2312" w:hAnsi="方正仿宋_GB2312" w:eastAsia="方正仿宋_GB2312" w:cs="方正仿宋_GB2312"/>
          <w:spacing w:val="11"/>
          <w:sz w:val="32"/>
          <w:szCs w:val="32"/>
          <w:lang w:eastAsia="zh-CN"/>
        </w:rPr>
      </w:pPr>
      <w:r>
        <w:rPr>
          <w:rFonts w:hint="eastAsia" w:ascii="方正仿宋_GB2312" w:hAnsi="方正仿宋_GB2312" w:eastAsia="方正仿宋_GB2312" w:cs="方正仿宋_GB2312"/>
          <w:spacing w:val="11"/>
          <w:sz w:val="32"/>
          <w:szCs w:val="32"/>
          <w:lang w:eastAsia="zh-CN"/>
        </w:rPr>
        <w:drawing>
          <wp:inline distT="0" distB="0" distL="114300" distR="114300">
            <wp:extent cx="5471160" cy="3235325"/>
            <wp:effectExtent l="0" t="0" r="15240" b="3175"/>
            <wp:docPr id="170" name="图片 170"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70" descr="图片1"/>
                    <pic:cNvPicPr>
                      <a:picLocks noChangeAspect="1"/>
                    </pic:cNvPicPr>
                  </pic:nvPicPr>
                  <pic:blipFill>
                    <a:blip r:embed="rId27"/>
                    <a:stretch>
                      <a:fillRect/>
                    </a:stretch>
                  </pic:blipFill>
                  <pic:spPr>
                    <a:xfrm>
                      <a:off x="0" y="0"/>
                      <a:ext cx="5471160" cy="3235325"/>
                    </a:xfrm>
                    <a:prstGeom prst="rect">
                      <a:avLst/>
                    </a:prstGeom>
                  </pic:spPr>
                </pic:pic>
              </a:graphicData>
            </a:graphic>
          </wp:inline>
        </w:drawing>
      </w: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left="45" w:right="74" w:firstLine="640" w:firstLineChars="200"/>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2. 评分标准</w:t>
      </w: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right="74"/>
        <w:jc w:val="center"/>
        <w:textAlignment w:val="baseline"/>
        <w:rPr>
          <w:rFonts w:hint="eastAsia" w:ascii="仿宋_GB2312" w:hAnsi="仿宋_GB2312" w:eastAsia="仿宋_GB2312" w:cs="仿宋_GB2312"/>
          <w:snapToGrid/>
          <w:kern w:val="2"/>
          <w:sz w:val="32"/>
          <w:szCs w:val="32"/>
          <w:lang w:val="en-US" w:eastAsia="zh-CN" w:bidi="ar-SA"/>
        </w:rPr>
      </w:pPr>
      <w:r>
        <w:rPr>
          <w:rFonts w:hint="eastAsia" w:ascii="仿宋_GB2312" w:hAnsi="仿宋_GB2312" w:eastAsia="仿宋_GB2312" w:cs="仿宋_GB2312"/>
          <w:snapToGrid/>
          <w:kern w:val="2"/>
          <w:sz w:val="32"/>
          <w:szCs w:val="32"/>
          <w:lang w:val="en-US" w:eastAsia="zh-CN" w:bidi="ar-SA"/>
        </w:rPr>
        <w:t>橄榄球传准评分表（手计时）</w:t>
      </w:r>
    </w:p>
    <w:p>
      <w:pPr>
        <w:spacing w:line="125" w:lineRule="exact"/>
      </w:pPr>
    </w:p>
    <w:tbl>
      <w:tblPr>
        <w:tblStyle w:val="15"/>
        <w:tblW w:w="842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4"/>
        <w:gridCol w:w="1558"/>
        <w:gridCol w:w="1688"/>
        <w:gridCol w:w="909"/>
        <w:gridCol w:w="1817"/>
        <w:gridCol w:w="15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4" w:hRule="atLeast"/>
        </w:trPr>
        <w:tc>
          <w:tcPr>
            <w:tcW w:w="904" w:type="dxa"/>
            <w:vMerge w:val="restart"/>
            <w:tcBorders>
              <w:bottom w:val="nil"/>
            </w:tcBorders>
            <w:vAlign w:val="top"/>
          </w:tcPr>
          <w:p>
            <w:pPr>
              <w:spacing w:line="263" w:lineRule="auto"/>
              <w:rPr>
                <w:rFonts w:hint="eastAsia" w:ascii="黑体" w:hAnsi="黑体" w:eastAsia="黑体" w:cs="黑体"/>
                <w:sz w:val="21"/>
              </w:rPr>
            </w:pPr>
          </w:p>
          <w:p>
            <w:pPr>
              <w:pStyle w:val="14"/>
              <w:spacing w:before="69" w:line="219" w:lineRule="auto"/>
              <w:ind w:left="235"/>
              <w:rPr>
                <w:rFonts w:hint="eastAsia" w:ascii="黑体" w:hAnsi="黑体" w:eastAsia="黑体" w:cs="黑体"/>
                <w:sz w:val="21"/>
                <w:szCs w:val="21"/>
              </w:rPr>
            </w:pPr>
            <w:r>
              <w:rPr>
                <w:rFonts w:hint="eastAsia" w:ascii="黑体" w:hAnsi="黑体" w:eastAsia="黑体" w:cs="黑体"/>
                <w:spacing w:val="-3"/>
                <w:sz w:val="21"/>
                <w:szCs w:val="21"/>
              </w:rPr>
              <w:t>分值</w:t>
            </w:r>
          </w:p>
        </w:tc>
        <w:tc>
          <w:tcPr>
            <w:tcW w:w="3246" w:type="dxa"/>
            <w:gridSpan w:val="2"/>
            <w:vAlign w:val="top"/>
          </w:tcPr>
          <w:p>
            <w:pPr>
              <w:pStyle w:val="14"/>
              <w:spacing w:before="114" w:line="220" w:lineRule="auto"/>
              <w:ind w:left="1101"/>
              <w:rPr>
                <w:rFonts w:hint="eastAsia" w:ascii="黑体" w:hAnsi="黑体" w:eastAsia="黑体" w:cs="黑体"/>
                <w:sz w:val="21"/>
                <w:szCs w:val="21"/>
              </w:rPr>
            </w:pPr>
            <w:r>
              <w:rPr>
                <w:rFonts w:hint="eastAsia" w:ascii="黑体" w:hAnsi="黑体" w:eastAsia="黑体" w:cs="黑体"/>
                <w:spacing w:val="9"/>
                <w:sz w:val="21"/>
                <w:szCs w:val="21"/>
              </w:rPr>
              <w:t>成绩(秒)</w:t>
            </w:r>
          </w:p>
        </w:tc>
        <w:tc>
          <w:tcPr>
            <w:tcW w:w="909" w:type="dxa"/>
            <w:vMerge w:val="restart"/>
            <w:tcBorders>
              <w:bottom w:val="nil"/>
            </w:tcBorders>
            <w:vAlign w:val="top"/>
          </w:tcPr>
          <w:p>
            <w:pPr>
              <w:spacing w:line="263" w:lineRule="auto"/>
              <w:rPr>
                <w:rFonts w:hint="eastAsia" w:ascii="黑体" w:hAnsi="黑体" w:eastAsia="黑体" w:cs="黑体"/>
                <w:sz w:val="21"/>
              </w:rPr>
            </w:pPr>
          </w:p>
          <w:p>
            <w:pPr>
              <w:pStyle w:val="14"/>
              <w:spacing w:before="69" w:line="219" w:lineRule="auto"/>
              <w:ind w:left="235"/>
              <w:rPr>
                <w:rFonts w:hint="eastAsia" w:ascii="黑体" w:hAnsi="黑体" w:eastAsia="黑体" w:cs="黑体"/>
                <w:sz w:val="21"/>
                <w:szCs w:val="21"/>
              </w:rPr>
            </w:pPr>
            <w:r>
              <w:rPr>
                <w:rFonts w:hint="eastAsia" w:ascii="黑体" w:hAnsi="黑体" w:eastAsia="黑体" w:cs="黑体"/>
                <w:spacing w:val="-3"/>
                <w:sz w:val="21"/>
                <w:szCs w:val="21"/>
              </w:rPr>
              <w:t>分值</w:t>
            </w:r>
          </w:p>
        </w:tc>
        <w:tc>
          <w:tcPr>
            <w:tcW w:w="3370" w:type="dxa"/>
            <w:gridSpan w:val="2"/>
            <w:vAlign w:val="top"/>
          </w:tcPr>
          <w:p>
            <w:pPr>
              <w:pStyle w:val="14"/>
              <w:spacing w:before="114" w:line="220" w:lineRule="auto"/>
              <w:ind w:left="1156"/>
              <w:rPr>
                <w:rFonts w:hint="eastAsia" w:ascii="黑体" w:hAnsi="黑体" w:eastAsia="黑体" w:cs="黑体"/>
                <w:sz w:val="21"/>
                <w:szCs w:val="21"/>
              </w:rPr>
            </w:pPr>
            <w:r>
              <w:rPr>
                <w:rFonts w:hint="eastAsia" w:ascii="黑体" w:hAnsi="黑体" w:eastAsia="黑体" w:cs="黑体"/>
                <w:spacing w:val="9"/>
                <w:sz w:val="21"/>
                <w:szCs w:val="21"/>
              </w:rPr>
              <w:t>成绩(秒)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trPr>
        <w:tc>
          <w:tcPr>
            <w:tcW w:w="904" w:type="dxa"/>
            <w:vMerge w:val="continue"/>
            <w:tcBorders>
              <w:top w:val="nil"/>
            </w:tcBorders>
            <w:vAlign w:val="top"/>
          </w:tcPr>
          <w:p>
            <w:pPr>
              <w:rPr>
                <w:rFonts w:hint="eastAsia" w:ascii="黑体" w:hAnsi="黑体" w:eastAsia="黑体" w:cs="黑体"/>
                <w:sz w:val="21"/>
              </w:rPr>
            </w:pPr>
          </w:p>
        </w:tc>
        <w:tc>
          <w:tcPr>
            <w:tcW w:w="1558" w:type="dxa"/>
            <w:vAlign w:val="top"/>
          </w:tcPr>
          <w:p>
            <w:pPr>
              <w:pStyle w:val="14"/>
              <w:spacing w:before="110" w:line="220" w:lineRule="auto"/>
              <w:ind w:left="660"/>
              <w:rPr>
                <w:rFonts w:hint="eastAsia" w:ascii="黑体" w:hAnsi="黑体" w:eastAsia="黑体" w:cs="黑体"/>
                <w:sz w:val="21"/>
                <w:szCs w:val="21"/>
              </w:rPr>
            </w:pPr>
            <w:r>
              <w:rPr>
                <w:rFonts w:hint="eastAsia" w:ascii="黑体" w:hAnsi="黑体" w:eastAsia="黑体" w:cs="黑体"/>
                <w:sz w:val="21"/>
                <w:szCs w:val="21"/>
              </w:rPr>
              <w:t>男</w:t>
            </w:r>
          </w:p>
        </w:tc>
        <w:tc>
          <w:tcPr>
            <w:tcW w:w="1688" w:type="dxa"/>
            <w:vAlign w:val="top"/>
          </w:tcPr>
          <w:p>
            <w:pPr>
              <w:pStyle w:val="14"/>
              <w:spacing w:before="109" w:line="219" w:lineRule="auto"/>
              <w:ind w:left="733"/>
              <w:rPr>
                <w:rFonts w:hint="eastAsia" w:ascii="黑体" w:hAnsi="黑体" w:eastAsia="黑体" w:cs="黑体"/>
                <w:sz w:val="21"/>
                <w:szCs w:val="21"/>
              </w:rPr>
            </w:pPr>
            <w:r>
              <w:rPr>
                <w:rFonts w:hint="eastAsia" w:ascii="黑体" w:hAnsi="黑体" w:eastAsia="黑体" w:cs="黑体"/>
                <w:sz w:val="21"/>
                <w:szCs w:val="21"/>
              </w:rPr>
              <w:t>女</w:t>
            </w:r>
          </w:p>
        </w:tc>
        <w:tc>
          <w:tcPr>
            <w:tcW w:w="909" w:type="dxa"/>
            <w:vMerge w:val="continue"/>
            <w:tcBorders>
              <w:top w:val="nil"/>
            </w:tcBorders>
            <w:vAlign w:val="top"/>
          </w:tcPr>
          <w:p>
            <w:pPr>
              <w:rPr>
                <w:rFonts w:hint="eastAsia" w:ascii="黑体" w:hAnsi="黑体" w:eastAsia="黑体" w:cs="黑体"/>
                <w:sz w:val="21"/>
              </w:rPr>
            </w:pPr>
          </w:p>
        </w:tc>
        <w:tc>
          <w:tcPr>
            <w:tcW w:w="1817" w:type="dxa"/>
            <w:vAlign w:val="top"/>
          </w:tcPr>
          <w:p>
            <w:pPr>
              <w:pStyle w:val="14"/>
              <w:spacing w:before="110" w:line="220" w:lineRule="auto"/>
              <w:ind w:left="796"/>
              <w:rPr>
                <w:rFonts w:hint="eastAsia" w:ascii="黑体" w:hAnsi="黑体" w:eastAsia="黑体" w:cs="黑体"/>
                <w:sz w:val="21"/>
                <w:szCs w:val="21"/>
              </w:rPr>
            </w:pPr>
            <w:r>
              <w:rPr>
                <w:rFonts w:hint="eastAsia" w:ascii="黑体" w:hAnsi="黑体" w:eastAsia="黑体" w:cs="黑体"/>
                <w:sz w:val="21"/>
                <w:szCs w:val="21"/>
              </w:rPr>
              <w:t>男</w:t>
            </w:r>
          </w:p>
        </w:tc>
        <w:tc>
          <w:tcPr>
            <w:tcW w:w="1553" w:type="dxa"/>
            <w:vAlign w:val="top"/>
          </w:tcPr>
          <w:p>
            <w:pPr>
              <w:pStyle w:val="14"/>
              <w:spacing w:before="109" w:line="219" w:lineRule="auto"/>
              <w:ind w:left="668"/>
              <w:rPr>
                <w:rFonts w:hint="eastAsia" w:ascii="黑体" w:hAnsi="黑体" w:eastAsia="黑体" w:cs="黑体"/>
                <w:sz w:val="21"/>
                <w:szCs w:val="21"/>
              </w:rPr>
            </w:pPr>
            <w:r>
              <w:rPr>
                <w:rFonts w:hint="eastAsia" w:ascii="黑体" w:hAnsi="黑体" w:eastAsia="黑体" w:cs="黑体"/>
                <w:sz w:val="21"/>
                <w:szCs w:val="21"/>
              </w:rPr>
              <w:t>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0" w:hRule="atLeast"/>
        </w:trPr>
        <w:tc>
          <w:tcPr>
            <w:tcW w:w="904" w:type="dxa"/>
            <w:vAlign w:val="top"/>
          </w:tcPr>
          <w:p>
            <w:pPr>
              <w:pStyle w:val="14"/>
              <w:spacing w:before="164" w:line="183" w:lineRule="auto"/>
              <w:ind w:left="334"/>
              <w:rPr>
                <w:sz w:val="21"/>
                <w:szCs w:val="21"/>
              </w:rPr>
            </w:pPr>
            <w:r>
              <w:rPr>
                <w:spacing w:val="-3"/>
                <w:sz w:val="21"/>
                <w:szCs w:val="21"/>
              </w:rPr>
              <w:t>20</w:t>
            </w:r>
          </w:p>
        </w:tc>
        <w:tc>
          <w:tcPr>
            <w:tcW w:w="1558" w:type="dxa"/>
            <w:vAlign w:val="top"/>
          </w:tcPr>
          <w:p>
            <w:pPr>
              <w:pStyle w:val="14"/>
              <w:spacing w:before="163" w:line="184" w:lineRule="auto"/>
              <w:jc w:val="center"/>
              <w:rPr>
                <w:rFonts w:hint="default" w:eastAsia="宋体"/>
                <w:sz w:val="21"/>
                <w:szCs w:val="21"/>
                <w:lang w:val="en-US" w:eastAsia="zh-CN"/>
              </w:rPr>
            </w:pPr>
            <w:r>
              <w:rPr>
                <w:spacing w:val="-5"/>
                <w:sz w:val="21"/>
                <w:szCs w:val="21"/>
              </w:rPr>
              <w:t>11.8</w:t>
            </w:r>
            <w:r>
              <w:rPr>
                <w:rFonts w:hint="eastAsia"/>
                <w:spacing w:val="-5"/>
                <w:sz w:val="21"/>
                <w:szCs w:val="21"/>
                <w:lang w:val="en-US" w:eastAsia="zh-CN"/>
              </w:rPr>
              <w:t>及以内</w:t>
            </w:r>
          </w:p>
        </w:tc>
        <w:tc>
          <w:tcPr>
            <w:tcW w:w="1688" w:type="dxa"/>
            <w:vAlign w:val="top"/>
          </w:tcPr>
          <w:p>
            <w:pPr>
              <w:pStyle w:val="14"/>
              <w:spacing w:before="163" w:line="184" w:lineRule="auto"/>
              <w:ind w:left="622"/>
              <w:rPr>
                <w:sz w:val="21"/>
                <w:szCs w:val="21"/>
              </w:rPr>
            </w:pPr>
            <w:r>
              <w:rPr>
                <w:spacing w:val="-5"/>
                <w:sz w:val="21"/>
                <w:szCs w:val="21"/>
              </w:rPr>
              <w:t>1</w:t>
            </w:r>
            <w:r>
              <w:rPr>
                <w:rFonts w:hint="eastAsia"/>
                <w:spacing w:val="-5"/>
                <w:sz w:val="21"/>
                <w:szCs w:val="21"/>
                <w:lang w:val="en-US" w:eastAsia="zh-CN"/>
              </w:rPr>
              <w:t>2</w:t>
            </w:r>
            <w:r>
              <w:rPr>
                <w:spacing w:val="-5"/>
                <w:sz w:val="21"/>
                <w:szCs w:val="21"/>
              </w:rPr>
              <w:t>.8</w:t>
            </w:r>
          </w:p>
        </w:tc>
        <w:tc>
          <w:tcPr>
            <w:tcW w:w="909" w:type="dxa"/>
            <w:vAlign w:val="top"/>
          </w:tcPr>
          <w:p>
            <w:pPr>
              <w:pStyle w:val="14"/>
              <w:spacing w:before="164" w:line="183" w:lineRule="auto"/>
              <w:ind w:left="285"/>
              <w:rPr>
                <w:sz w:val="21"/>
                <w:szCs w:val="21"/>
              </w:rPr>
            </w:pPr>
            <w:r>
              <w:rPr>
                <w:spacing w:val="-3"/>
                <w:sz w:val="21"/>
                <w:szCs w:val="21"/>
              </w:rPr>
              <w:t>9.5</w:t>
            </w:r>
          </w:p>
        </w:tc>
        <w:tc>
          <w:tcPr>
            <w:tcW w:w="1817" w:type="dxa"/>
            <w:vAlign w:val="top"/>
          </w:tcPr>
          <w:p>
            <w:pPr>
              <w:pStyle w:val="14"/>
              <w:spacing w:before="163" w:line="184" w:lineRule="auto"/>
              <w:ind w:left="189" w:leftChars="0"/>
              <w:jc w:val="center"/>
              <w:rPr>
                <w:sz w:val="21"/>
                <w:szCs w:val="21"/>
              </w:rPr>
            </w:pPr>
            <w:r>
              <w:rPr>
                <w:spacing w:val="-3"/>
                <w:sz w:val="21"/>
                <w:szCs w:val="21"/>
              </w:rPr>
              <w:t>14.01-14.05</w:t>
            </w:r>
          </w:p>
        </w:tc>
        <w:tc>
          <w:tcPr>
            <w:tcW w:w="1553" w:type="dxa"/>
            <w:vAlign w:val="top"/>
          </w:tcPr>
          <w:p>
            <w:pPr>
              <w:pStyle w:val="14"/>
              <w:spacing w:before="163"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.01-1</w:t>
            </w:r>
            <w:r>
              <w:rPr>
                <w:rFonts w:hint="eastAsia"/>
                <w:spacing w:val="-3"/>
                <w:sz w:val="21"/>
                <w:szCs w:val="21"/>
                <w:lang w:val="en-US" w:eastAsia="zh-CN"/>
              </w:rPr>
              <w:t>5</w:t>
            </w:r>
            <w:r>
              <w:rPr>
                <w:spacing w:val="-3"/>
                <w:sz w:val="21"/>
                <w:szCs w:val="21"/>
              </w:rPr>
              <w:t>.05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trPr>
        <w:tc>
          <w:tcPr>
            <w:tcW w:w="904" w:type="dxa"/>
            <w:vAlign w:val="top"/>
          </w:tcPr>
          <w:p>
            <w:pPr>
              <w:pStyle w:val="14"/>
              <w:spacing w:before="163" w:line="184" w:lineRule="auto"/>
              <w:ind w:left="235"/>
              <w:rPr>
                <w:sz w:val="21"/>
                <w:szCs w:val="21"/>
              </w:rPr>
            </w:pPr>
            <w:r>
              <w:rPr>
                <w:spacing w:val="-5"/>
                <w:sz w:val="21"/>
                <w:szCs w:val="21"/>
              </w:rPr>
              <w:t>19.3</w:t>
            </w:r>
          </w:p>
        </w:tc>
        <w:tc>
          <w:tcPr>
            <w:tcW w:w="1558" w:type="dxa"/>
            <w:vAlign w:val="top"/>
          </w:tcPr>
          <w:p>
            <w:pPr>
              <w:pStyle w:val="14"/>
              <w:spacing w:before="163" w:line="184" w:lineRule="auto"/>
              <w:ind w:left="252" w:leftChars="0"/>
              <w:rPr>
                <w:sz w:val="21"/>
                <w:szCs w:val="21"/>
              </w:rPr>
            </w:pPr>
            <w:r>
              <w:rPr>
                <w:spacing w:val="-3"/>
                <w:sz w:val="21"/>
                <w:szCs w:val="21"/>
              </w:rPr>
              <w:t>11.81-12.00</w:t>
            </w:r>
          </w:p>
        </w:tc>
        <w:tc>
          <w:tcPr>
            <w:tcW w:w="1688" w:type="dxa"/>
            <w:vAlign w:val="top"/>
          </w:tcPr>
          <w:p>
            <w:pPr>
              <w:pStyle w:val="14"/>
              <w:spacing w:before="163" w:line="184" w:lineRule="auto"/>
              <w:ind w:left="252"/>
              <w:rPr>
                <w:sz w:val="21"/>
                <w:szCs w:val="21"/>
              </w:rPr>
            </w:pPr>
            <w:r>
              <w:rPr>
                <w:spacing w:val="-3"/>
                <w:sz w:val="21"/>
                <w:szCs w:val="21"/>
              </w:rPr>
              <w:t>1</w:t>
            </w:r>
            <w:r>
              <w:rPr>
                <w:rFonts w:hint="eastAsia"/>
                <w:spacing w:val="-3"/>
                <w:sz w:val="21"/>
                <w:szCs w:val="21"/>
                <w:lang w:val="en-US" w:eastAsia="zh-CN"/>
              </w:rPr>
              <w:t>2</w:t>
            </w:r>
            <w:r>
              <w:rPr>
                <w:spacing w:val="-3"/>
                <w:sz w:val="21"/>
                <w:szCs w:val="21"/>
              </w:rPr>
              <w:t>.81-1</w:t>
            </w:r>
            <w:r>
              <w:rPr>
                <w:rFonts w:hint="eastAsia"/>
                <w:spacing w:val="-3"/>
                <w:sz w:val="21"/>
                <w:szCs w:val="21"/>
                <w:lang w:val="en-US" w:eastAsia="zh-CN"/>
              </w:rPr>
              <w:t>3</w:t>
            </w:r>
            <w:r>
              <w:rPr>
                <w:spacing w:val="-3"/>
                <w:sz w:val="21"/>
                <w:szCs w:val="21"/>
              </w:rPr>
              <w:t>.00</w:t>
            </w:r>
          </w:p>
        </w:tc>
        <w:tc>
          <w:tcPr>
            <w:tcW w:w="909" w:type="dxa"/>
            <w:vAlign w:val="top"/>
          </w:tcPr>
          <w:p>
            <w:pPr>
              <w:pStyle w:val="14"/>
              <w:spacing w:before="164" w:line="183" w:lineRule="auto"/>
              <w:ind w:left="285"/>
              <w:rPr>
                <w:sz w:val="21"/>
                <w:szCs w:val="21"/>
              </w:rPr>
            </w:pPr>
            <w:r>
              <w:rPr>
                <w:spacing w:val="-3"/>
                <w:sz w:val="21"/>
                <w:szCs w:val="21"/>
              </w:rPr>
              <w:t>8.8</w:t>
            </w:r>
          </w:p>
        </w:tc>
        <w:tc>
          <w:tcPr>
            <w:tcW w:w="1817" w:type="dxa"/>
            <w:vAlign w:val="top"/>
          </w:tcPr>
          <w:p>
            <w:pPr>
              <w:pStyle w:val="14"/>
              <w:spacing w:before="163" w:line="184" w:lineRule="auto"/>
              <w:ind w:left="189" w:leftChars="0"/>
              <w:jc w:val="center"/>
              <w:rPr>
                <w:sz w:val="21"/>
                <w:szCs w:val="21"/>
              </w:rPr>
            </w:pPr>
            <w:r>
              <w:rPr>
                <w:spacing w:val="-3"/>
                <w:sz w:val="21"/>
                <w:szCs w:val="21"/>
              </w:rPr>
              <w:t>14.06-14.10</w:t>
            </w:r>
          </w:p>
        </w:tc>
        <w:tc>
          <w:tcPr>
            <w:tcW w:w="1553" w:type="dxa"/>
            <w:vAlign w:val="top"/>
          </w:tcPr>
          <w:p>
            <w:pPr>
              <w:pStyle w:val="14"/>
              <w:spacing w:before="163"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.06-1</w:t>
            </w:r>
            <w:r>
              <w:rPr>
                <w:rFonts w:hint="eastAsia"/>
                <w:spacing w:val="-3"/>
                <w:sz w:val="21"/>
                <w:szCs w:val="21"/>
                <w:lang w:val="en-US" w:eastAsia="zh-CN"/>
              </w:rPr>
              <w:t>5</w:t>
            </w:r>
            <w:r>
              <w:rPr>
                <w:spacing w:val="-3"/>
                <w:sz w:val="21"/>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9" w:hRule="atLeast"/>
        </w:trPr>
        <w:tc>
          <w:tcPr>
            <w:tcW w:w="904" w:type="dxa"/>
            <w:vAlign w:val="top"/>
          </w:tcPr>
          <w:p>
            <w:pPr>
              <w:pStyle w:val="14"/>
              <w:spacing w:before="164" w:line="184" w:lineRule="auto"/>
              <w:ind w:left="235"/>
              <w:rPr>
                <w:sz w:val="21"/>
                <w:szCs w:val="21"/>
              </w:rPr>
            </w:pPr>
            <w:r>
              <w:rPr>
                <w:spacing w:val="-5"/>
                <w:sz w:val="21"/>
                <w:szCs w:val="21"/>
              </w:rPr>
              <w:t>18.6</w:t>
            </w:r>
          </w:p>
        </w:tc>
        <w:tc>
          <w:tcPr>
            <w:tcW w:w="1558" w:type="dxa"/>
            <w:vAlign w:val="top"/>
          </w:tcPr>
          <w:p>
            <w:pPr>
              <w:pStyle w:val="14"/>
              <w:spacing w:before="164" w:line="184" w:lineRule="auto"/>
              <w:ind w:left="252" w:leftChars="0"/>
              <w:rPr>
                <w:sz w:val="21"/>
                <w:szCs w:val="21"/>
              </w:rPr>
            </w:pPr>
            <w:r>
              <w:rPr>
                <w:spacing w:val="-3"/>
                <w:sz w:val="21"/>
                <w:szCs w:val="21"/>
              </w:rPr>
              <w:t>12.01-12.20</w:t>
            </w:r>
          </w:p>
        </w:tc>
        <w:tc>
          <w:tcPr>
            <w:tcW w:w="1688" w:type="dxa"/>
            <w:vAlign w:val="top"/>
          </w:tcPr>
          <w:p>
            <w:pPr>
              <w:pStyle w:val="14"/>
              <w:spacing w:before="164" w:line="184" w:lineRule="auto"/>
              <w:ind w:left="252"/>
              <w:rPr>
                <w:sz w:val="21"/>
                <w:szCs w:val="21"/>
              </w:rPr>
            </w:pPr>
            <w:r>
              <w:rPr>
                <w:spacing w:val="-3"/>
                <w:sz w:val="21"/>
                <w:szCs w:val="21"/>
              </w:rPr>
              <w:t>1</w:t>
            </w:r>
            <w:r>
              <w:rPr>
                <w:rFonts w:hint="eastAsia"/>
                <w:spacing w:val="-3"/>
                <w:sz w:val="21"/>
                <w:szCs w:val="21"/>
                <w:lang w:val="en-US" w:eastAsia="zh-CN"/>
              </w:rPr>
              <w:t>3</w:t>
            </w:r>
            <w:r>
              <w:rPr>
                <w:spacing w:val="-3"/>
                <w:sz w:val="21"/>
                <w:szCs w:val="21"/>
              </w:rPr>
              <w:t>.01-1</w:t>
            </w:r>
            <w:r>
              <w:rPr>
                <w:rFonts w:hint="eastAsia"/>
                <w:spacing w:val="-3"/>
                <w:sz w:val="21"/>
                <w:szCs w:val="21"/>
                <w:lang w:val="en-US" w:eastAsia="zh-CN"/>
              </w:rPr>
              <w:t>3</w:t>
            </w:r>
            <w:r>
              <w:rPr>
                <w:spacing w:val="-3"/>
                <w:sz w:val="21"/>
                <w:szCs w:val="21"/>
              </w:rPr>
              <w:t>.20</w:t>
            </w:r>
          </w:p>
        </w:tc>
        <w:tc>
          <w:tcPr>
            <w:tcW w:w="909" w:type="dxa"/>
            <w:vAlign w:val="top"/>
          </w:tcPr>
          <w:p>
            <w:pPr>
              <w:pStyle w:val="14"/>
              <w:spacing w:before="164" w:line="184" w:lineRule="auto"/>
              <w:ind w:left="285"/>
              <w:rPr>
                <w:sz w:val="21"/>
                <w:szCs w:val="21"/>
              </w:rPr>
            </w:pPr>
            <w:r>
              <w:rPr>
                <w:spacing w:val="-3"/>
                <w:sz w:val="21"/>
                <w:szCs w:val="21"/>
              </w:rPr>
              <w:t>8.1</w:t>
            </w:r>
          </w:p>
        </w:tc>
        <w:tc>
          <w:tcPr>
            <w:tcW w:w="1817" w:type="dxa"/>
            <w:vAlign w:val="top"/>
          </w:tcPr>
          <w:p>
            <w:pPr>
              <w:pStyle w:val="14"/>
              <w:spacing w:before="164" w:line="184" w:lineRule="auto"/>
              <w:ind w:left="189" w:leftChars="0"/>
              <w:jc w:val="center"/>
              <w:rPr>
                <w:sz w:val="21"/>
                <w:szCs w:val="21"/>
              </w:rPr>
            </w:pPr>
            <w:r>
              <w:rPr>
                <w:spacing w:val="-3"/>
                <w:sz w:val="21"/>
                <w:szCs w:val="21"/>
              </w:rPr>
              <w:t>14.11-14.15</w:t>
            </w:r>
          </w:p>
        </w:tc>
        <w:tc>
          <w:tcPr>
            <w:tcW w:w="1553" w:type="dxa"/>
            <w:vAlign w:val="top"/>
          </w:tcPr>
          <w:p>
            <w:pPr>
              <w:pStyle w:val="14"/>
              <w:spacing w:before="164"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.11-1</w:t>
            </w:r>
            <w:r>
              <w:rPr>
                <w:rFonts w:hint="eastAsia"/>
                <w:spacing w:val="-3"/>
                <w:sz w:val="21"/>
                <w:szCs w:val="21"/>
                <w:lang w:val="en-US" w:eastAsia="zh-CN"/>
              </w:rPr>
              <w:t>5</w:t>
            </w:r>
            <w:r>
              <w:rPr>
                <w:spacing w:val="-3"/>
                <w:sz w:val="21"/>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trPr>
        <w:tc>
          <w:tcPr>
            <w:tcW w:w="904" w:type="dxa"/>
            <w:vAlign w:val="top"/>
          </w:tcPr>
          <w:p>
            <w:pPr>
              <w:pStyle w:val="14"/>
              <w:spacing w:before="165" w:line="184" w:lineRule="auto"/>
              <w:ind w:left="235"/>
              <w:rPr>
                <w:sz w:val="21"/>
                <w:szCs w:val="21"/>
              </w:rPr>
            </w:pPr>
            <w:r>
              <w:rPr>
                <w:spacing w:val="-5"/>
                <w:sz w:val="21"/>
                <w:szCs w:val="21"/>
              </w:rPr>
              <w:t>17.9</w:t>
            </w:r>
          </w:p>
        </w:tc>
        <w:tc>
          <w:tcPr>
            <w:tcW w:w="1558" w:type="dxa"/>
            <w:vAlign w:val="top"/>
          </w:tcPr>
          <w:p>
            <w:pPr>
              <w:pStyle w:val="14"/>
              <w:spacing w:before="165" w:line="184" w:lineRule="auto"/>
              <w:ind w:left="252" w:leftChars="0"/>
              <w:rPr>
                <w:sz w:val="21"/>
                <w:szCs w:val="21"/>
              </w:rPr>
            </w:pPr>
            <w:r>
              <w:rPr>
                <w:spacing w:val="-3"/>
                <w:sz w:val="21"/>
                <w:szCs w:val="21"/>
              </w:rPr>
              <w:t>12.21-12.40</w:t>
            </w:r>
          </w:p>
        </w:tc>
        <w:tc>
          <w:tcPr>
            <w:tcW w:w="1688" w:type="dxa"/>
            <w:vAlign w:val="top"/>
          </w:tcPr>
          <w:p>
            <w:pPr>
              <w:pStyle w:val="14"/>
              <w:spacing w:before="165" w:line="184" w:lineRule="auto"/>
              <w:ind w:left="252"/>
              <w:rPr>
                <w:sz w:val="21"/>
                <w:szCs w:val="21"/>
              </w:rPr>
            </w:pPr>
            <w:r>
              <w:rPr>
                <w:spacing w:val="-3"/>
                <w:sz w:val="21"/>
                <w:szCs w:val="21"/>
              </w:rPr>
              <w:t>1</w:t>
            </w:r>
            <w:r>
              <w:rPr>
                <w:rFonts w:hint="eastAsia"/>
                <w:spacing w:val="-3"/>
                <w:sz w:val="21"/>
                <w:szCs w:val="21"/>
                <w:lang w:val="en-US" w:eastAsia="zh-CN"/>
              </w:rPr>
              <w:t>3</w:t>
            </w:r>
            <w:r>
              <w:rPr>
                <w:spacing w:val="-3"/>
                <w:sz w:val="21"/>
                <w:szCs w:val="21"/>
              </w:rPr>
              <w:t>.21-1</w:t>
            </w:r>
            <w:r>
              <w:rPr>
                <w:rFonts w:hint="eastAsia"/>
                <w:spacing w:val="-3"/>
                <w:sz w:val="21"/>
                <w:szCs w:val="21"/>
                <w:lang w:val="en-US" w:eastAsia="zh-CN"/>
              </w:rPr>
              <w:t>3</w:t>
            </w:r>
            <w:r>
              <w:rPr>
                <w:spacing w:val="-3"/>
                <w:sz w:val="21"/>
                <w:szCs w:val="21"/>
              </w:rPr>
              <w:t>.40</w:t>
            </w:r>
          </w:p>
        </w:tc>
        <w:tc>
          <w:tcPr>
            <w:tcW w:w="909" w:type="dxa"/>
            <w:vAlign w:val="top"/>
          </w:tcPr>
          <w:p>
            <w:pPr>
              <w:pStyle w:val="14"/>
              <w:spacing w:before="166" w:line="183" w:lineRule="auto"/>
              <w:ind w:left="285"/>
              <w:rPr>
                <w:sz w:val="21"/>
                <w:szCs w:val="21"/>
              </w:rPr>
            </w:pPr>
            <w:r>
              <w:rPr>
                <w:spacing w:val="-3"/>
                <w:sz w:val="21"/>
                <w:szCs w:val="21"/>
              </w:rPr>
              <w:t>7.4</w:t>
            </w:r>
          </w:p>
        </w:tc>
        <w:tc>
          <w:tcPr>
            <w:tcW w:w="1817" w:type="dxa"/>
            <w:vAlign w:val="top"/>
          </w:tcPr>
          <w:p>
            <w:pPr>
              <w:pStyle w:val="14"/>
              <w:spacing w:before="165" w:line="184" w:lineRule="auto"/>
              <w:ind w:left="189" w:leftChars="0"/>
              <w:jc w:val="center"/>
              <w:rPr>
                <w:sz w:val="21"/>
                <w:szCs w:val="21"/>
              </w:rPr>
            </w:pPr>
            <w:r>
              <w:rPr>
                <w:spacing w:val="-3"/>
                <w:sz w:val="21"/>
                <w:szCs w:val="21"/>
              </w:rPr>
              <w:t>14.16-14.20</w:t>
            </w:r>
          </w:p>
        </w:tc>
        <w:tc>
          <w:tcPr>
            <w:tcW w:w="1553" w:type="dxa"/>
            <w:vAlign w:val="top"/>
          </w:tcPr>
          <w:p>
            <w:pPr>
              <w:pStyle w:val="14"/>
              <w:spacing w:before="165"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.16-1</w:t>
            </w:r>
            <w:r>
              <w:rPr>
                <w:rFonts w:hint="eastAsia"/>
                <w:spacing w:val="-3"/>
                <w:sz w:val="21"/>
                <w:szCs w:val="21"/>
                <w:lang w:val="en-US" w:eastAsia="zh-CN"/>
              </w:rPr>
              <w:t>5</w:t>
            </w:r>
            <w:r>
              <w:rPr>
                <w:spacing w:val="-3"/>
                <w:sz w:val="21"/>
                <w:szCs w:val="21"/>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0" w:hRule="atLeast"/>
        </w:trPr>
        <w:tc>
          <w:tcPr>
            <w:tcW w:w="904" w:type="dxa"/>
            <w:vAlign w:val="top"/>
          </w:tcPr>
          <w:p>
            <w:pPr>
              <w:pStyle w:val="14"/>
              <w:spacing w:before="166" w:line="184" w:lineRule="auto"/>
              <w:ind w:left="235"/>
              <w:rPr>
                <w:sz w:val="21"/>
                <w:szCs w:val="21"/>
              </w:rPr>
            </w:pPr>
            <w:r>
              <w:rPr>
                <w:spacing w:val="-5"/>
                <w:sz w:val="21"/>
                <w:szCs w:val="21"/>
              </w:rPr>
              <w:t>17.2</w:t>
            </w:r>
          </w:p>
        </w:tc>
        <w:tc>
          <w:tcPr>
            <w:tcW w:w="1558" w:type="dxa"/>
            <w:vAlign w:val="top"/>
          </w:tcPr>
          <w:p>
            <w:pPr>
              <w:pStyle w:val="14"/>
              <w:spacing w:before="166" w:line="184" w:lineRule="auto"/>
              <w:ind w:left="252" w:leftChars="0"/>
              <w:rPr>
                <w:sz w:val="21"/>
                <w:szCs w:val="21"/>
              </w:rPr>
            </w:pPr>
            <w:r>
              <w:rPr>
                <w:spacing w:val="-3"/>
                <w:sz w:val="21"/>
                <w:szCs w:val="21"/>
              </w:rPr>
              <w:t>12.41-12.60</w:t>
            </w:r>
          </w:p>
        </w:tc>
        <w:tc>
          <w:tcPr>
            <w:tcW w:w="1688" w:type="dxa"/>
            <w:vAlign w:val="top"/>
          </w:tcPr>
          <w:p>
            <w:pPr>
              <w:pStyle w:val="14"/>
              <w:spacing w:before="166" w:line="184" w:lineRule="auto"/>
              <w:ind w:left="252"/>
              <w:rPr>
                <w:sz w:val="21"/>
                <w:szCs w:val="21"/>
              </w:rPr>
            </w:pPr>
            <w:r>
              <w:rPr>
                <w:spacing w:val="-3"/>
                <w:sz w:val="21"/>
                <w:szCs w:val="21"/>
              </w:rPr>
              <w:t>1</w:t>
            </w:r>
            <w:r>
              <w:rPr>
                <w:rFonts w:hint="eastAsia"/>
                <w:spacing w:val="-3"/>
                <w:sz w:val="21"/>
                <w:szCs w:val="21"/>
                <w:lang w:val="en-US" w:eastAsia="zh-CN"/>
              </w:rPr>
              <w:t>3</w:t>
            </w:r>
            <w:r>
              <w:rPr>
                <w:spacing w:val="-3"/>
                <w:sz w:val="21"/>
                <w:szCs w:val="21"/>
              </w:rPr>
              <w:t>.41-1</w:t>
            </w:r>
            <w:r>
              <w:rPr>
                <w:rFonts w:hint="eastAsia"/>
                <w:spacing w:val="-3"/>
                <w:sz w:val="21"/>
                <w:szCs w:val="21"/>
                <w:lang w:val="en-US" w:eastAsia="zh-CN"/>
              </w:rPr>
              <w:t>3</w:t>
            </w:r>
            <w:r>
              <w:rPr>
                <w:spacing w:val="-3"/>
                <w:sz w:val="21"/>
                <w:szCs w:val="21"/>
              </w:rPr>
              <w:t>.60</w:t>
            </w:r>
          </w:p>
        </w:tc>
        <w:tc>
          <w:tcPr>
            <w:tcW w:w="909" w:type="dxa"/>
            <w:vAlign w:val="top"/>
          </w:tcPr>
          <w:p>
            <w:pPr>
              <w:pStyle w:val="14"/>
              <w:spacing w:before="167" w:line="183" w:lineRule="auto"/>
              <w:ind w:left="285"/>
              <w:rPr>
                <w:sz w:val="21"/>
                <w:szCs w:val="21"/>
              </w:rPr>
            </w:pPr>
            <w:r>
              <w:rPr>
                <w:spacing w:val="-3"/>
                <w:sz w:val="21"/>
                <w:szCs w:val="21"/>
              </w:rPr>
              <w:t>6.7</w:t>
            </w:r>
          </w:p>
        </w:tc>
        <w:tc>
          <w:tcPr>
            <w:tcW w:w="1817" w:type="dxa"/>
            <w:vAlign w:val="top"/>
          </w:tcPr>
          <w:p>
            <w:pPr>
              <w:pStyle w:val="14"/>
              <w:spacing w:before="166" w:line="184" w:lineRule="auto"/>
              <w:ind w:left="189" w:leftChars="0"/>
              <w:jc w:val="center"/>
              <w:rPr>
                <w:sz w:val="21"/>
                <w:szCs w:val="21"/>
              </w:rPr>
            </w:pPr>
            <w:r>
              <w:rPr>
                <w:spacing w:val="-3"/>
                <w:sz w:val="21"/>
                <w:szCs w:val="21"/>
              </w:rPr>
              <w:t>14.21-14.25</w:t>
            </w:r>
          </w:p>
        </w:tc>
        <w:tc>
          <w:tcPr>
            <w:tcW w:w="1553" w:type="dxa"/>
            <w:vAlign w:val="top"/>
          </w:tcPr>
          <w:p>
            <w:pPr>
              <w:pStyle w:val="14"/>
              <w:spacing w:before="166"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.21-1</w:t>
            </w:r>
            <w:r>
              <w:rPr>
                <w:rFonts w:hint="eastAsia"/>
                <w:spacing w:val="-3"/>
                <w:sz w:val="21"/>
                <w:szCs w:val="21"/>
                <w:lang w:val="en-US" w:eastAsia="zh-CN"/>
              </w:rPr>
              <w:t>5</w:t>
            </w:r>
            <w:r>
              <w:rPr>
                <w:spacing w:val="-3"/>
                <w:sz w:val="21"/>
                <w:szCs w:val="21"/>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9" w:hRule="atLeast"/>
        </w:trPr>
        <w:tc>
          <w:tcPr>
            <w:tcW w:w="904" w:type="dxa"/>
            <w:vAlign w:val="top"/>
          </w:tcPr>
          <w:p>
            <w:pPr>
              <w:pStyle w:val="14"/>
              <w:spacing w:before="176" w:line="184" w:lineRule="auto"/>
              <w:ind w:left="235"/>
              <w:rPr>
                <w:sz w:val="21"/>
                <w:szCs w:val="21"/>
              </w:rPr>
            </w:pPr>
            <w:r>
              <w:rPr>
                <w:spacing w:val="-5"/>
                <w:sz w:val="21"/>
                <w:szCs w:val="21"/>
              </w:rPr>
              <w:t>16.5</w:t>
            </w:r>
          </w:p>
        </w:tc>
        <w:tc>
          <w:tcPr>
            <w:tcW w:w="1558" w:type="dxa"/>
            <w:vAlign w:val="top"/>
          </w:tcPr>
          <w:p>
            <w:pPr>
              <w:pStyle w:val="14"/>
              <w:spacing w:before="176" w:line="184" w:lineRule="auto"/>
              <w:ind w:left="252" w:leftChars="0"/>
              <w:rPr>
                <w:sz w:val="21"/>
                <w:szCs w:val="21"/>
              </w:rPr>
            </w:pPr>
            <w:r>
              <w:rPr>
                <w:spacing w:val="-3"/>
                <w:sz w:val="21"/>
                <w:szCs w:val="21"/>
              </w:rPr>
              <w:t>12.61-12.80</w:t>
            </w:r>
          </w:p>
        </w:tc>
        <w:tc>
          <w:tcPr>
            <w:tcW w:w="1688" w:type="dxa"/>
            <w:vAlign w:val="top"/>
          </w:tcPr>
          <w:p>
            <w:pPr>
              <w:pStyle w:val="14"/>
              <w:spacing w:before="176" w:line="184" w:lineRule="auto"/>
              <w:ind w:left="252"/>
              <w:rPr>
                <w:sz w:val="21"/>
                <w:szCs w:val="21"/>
              </w:rPr>
            </w:pPr>
            <w:r>
              <w:rPr>
                <w:spacing w:val="-3"/>
                <w:sz w:val="21"/>
                <w:szCs w:val="21"/>
              </w:rPr>
              <w:t>1</w:t>
            </w:r>
            <w:r>
              <w:rPr>
                <w:rFonts w:hint="eastAsia"/>
                <w:spacing w:val="-3"/>
                <w:sz w:val="21"/>
                <w:szCs w:val="21"/>
                <w:lang w:val="en-US" w:eastAsia="zh-CN"/>
              </w:rPr>
              <w:t>3</w:t>
            </w:r>
            <w:r>
              <w:rPr>
                <w:spacing w:val="-3"/>
                <w:sz w:val="21"/>
                <w:szCs w:val="21"/>
              </w:rPr>
              <w:t>.61-1</w:t>
            </w:r>
            <w:r>
              <w:rPr>
                <w:rFonts w:hint="eastAsia"/>
                <w:spacing w:val="-3"/>
                <w:sz w:val="21"/>
                <w:szCs w:val="21"/>
                <w:lang w:val="en-US" w:eastAsia="zh-CN"/>
              </w:rPr>
              <w:t>3</w:t>
            </w:r>
            <w:r>
              <w:rPr>
                <w:spacing w:val="-3"/>
                <w:sz w:val="21"/>
                <w:szCs w:val="21"/>
              </w:rPr>
              <w:t>.80</w:t>
            </w:r>
          </w:p>
        </w:tc>
        <w:tc>
          <w:tcPr>
            <w:tcW w:w="909" w:type="dxa"/>
            <w:vAlign w:val="top"/>
          </w:tcPr>
          <w:p>
            <w:pPr>
              <w:pStyle w:val="14"/>
              <w:spacing w:before="177" w:line="183" w:lineRule="auto"/>
              <w:ind w:left="394"/>
              <w:rPr>
                <w:sz w:val="21"/>
                <w:szCs w:val="21"/>
              </w:rPr>
            </w:pPr>
            <w:r>
              <w:rPr>
                <w:sz w:val="21"/>
                <w:szCs w:val="21"/>
              </w:rPr>
              <w:t>6</w:t>
            </w:r>
          </w:p>
        </w:tc>
        <w:tc>
          <w:tcPr>
            <w:tcW w:w="1817" w:type="dxa"/>
            <w:vAlign w:val="top"/>
          </w:tcPr>
          <w:p>
            <w:pPr>
              <w:pStyle w:val="14"/>
              <w:spacing w:before="176" w:line="184" w:lineRule="auto"/>
              <w:ind w:left="189" w:leftChars="0"/>
              <w:jc w:val="center"/>
              <w:rPr>
                <w:sz w:val="21"/>
                <w:szCs w:val="21"/>
              </w:rPr>
            </w:pPr>
            <w:r>
              <w:rPr>
                <w:spacing w:val="-3"/>
                <w:sz w:val="21"/>
                <w:szCs w:val="21"/>
              </w:rPr>
              <w:t>14.26-14.30</w:t>
            </w:r>
          </w:p>
        </w:tc>
        <w:tc>
          <w:tcPr>
            <w:tcW w:w="1553" w:type="dxa"/>
            <w:vAlign w:val="top"/>
          </w:tcPr>
          <w:p>
            <w:pPr>
              <w:pStyle w:val="14"/>
              <w:spacing w:before="176"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.26-1</w:t>
            </w:r>
            <w:r>
              <w:rPr>
                <w:rFonts w:hint="eastAsia"/>
                <w:spacing w:val="-3"/>
                <w:sz w:val="21"/>
                <w:szCs w:val="21"/>
                <w:lang w:val="en-US" w:eastAsia="zh-CN"/>
              </w:rPr>
              <w:t>5</w:t>
            </w:r>
            <w:r>
              <w:rPr>
                <w:spacing w:val="-3"/>
                <w:sz w:val="21"/>
                <w:szCs w:val="21"/>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9" w:hRule="atLeast"/>
        </w:trPr>
        <w:tc>
          <w:tcPr>
            <w:tcW w:w="904" w:type="dxa"/>
            <w:vAlign w:val="top"/>
          </w:tcPr>
          <w:p>
            <w:pPr>
              <w:pStyle w:val="14"/>
              <w:spacing w:before="167" w:line="184" w:lineRule="auto"/>
              <w:ind w:left="235"/>
              <w:rPr>
                <w:sz w:val="21"/>
                <w:szCs w:val="21"/>
              </w:rPr>
            </w:pPr>
            <w:r>
              <w:rPr>
                <w:spacing w:val="-5"/>
                <w:sz w:val="21"/>
                <w:szCs w:val="21"/>
              </w:rPr>
              <w:t>15.8</w:t>
            </w:r>
          </w:p>
        </w:tc>
        <w:tc>
          <w:tcPr>
            <w:tcW w:w="1558" w:type="dxa"/>
            <w:vAlign w:val="top"/>
          </w:tcPr>
          <w:p>
            <w:pPr>
              <w:pStyle w:val="14"/>
              <w:spacing w:before="167" w:line="184" w:lineRule="auto"/>
              <w:ind w:left="252" w:leftChars="0"/>
              <w:rPr>
                <w:sz w:val="21"/>
                <w:szCs w:val="21"/>
              </w:rPr>
            </w:pPr>
            <w:r>
              <w:rPr>
                <w:spacing w:val="-3"/>
                <w:sz w:val="21"/>
                <w:szCs w:val="21"/>
              </w:rPr>
              <w:t>12.81-13.00</w:t>
            </w:r>
          </w:p>
        </w:tc>
        <w:tc>
          <w:tcPr>
            <w:tcW w:w="1688" w:type="dxa"/>
            <w:vAlign w:val="top"/>
          </w:tcPr>
          <w:p>
            <w:pPr>
              <w:pStyle w:val="14"/>
              <w:spacing w:before="167" w:line="184" w:lineRule="auto"/>
              <w:ind w:left="252"/>
              <w:rPr>
                <w:sz w:val="21"/>
                <w:szCs w:val="21"/>
              </w:rPr>
            </w:pPr>
            <w:r>
              <w:rPr>
                <w:spacing w:val="-3"/>
                <w:sz w:val="21"/>
                <w:szCs w:val="21"/>
              </w:rPr>
              <w:t>1</w:t>
            </w:r>
            <w:r>
              <w:rPr>
                <w:rFonts w:hint="eastAsia"/>
                <w:spacing w:val="-3"/>
                <w:sz w:val="21"/>
                <w:szCs w:val="21"/>
                <w:lang w:val="en-US" w:eastAsia="zh-CN"/>
              </w:rPr>
              <w:t>3</w:t>
            </w:r>
            <w:r>
              <w:rPr>
                <w:spacing w:val="-3"/>
                <w:sz w:val="21"/>
                <w:szCs w:val="21"/>
              </w:rPr>
              <w:t>.81-1</w:t>
            </w:r>
            <w:r>
              <w:rPr>
                <w:rFonts w:hint="eastAsia"/>
                <w:spacing w:val="-3"/>
                <w:sz w:val="21"/>
                <w:szCs w:val="21"/>
                <w:lang w:val="en-US" w:eastAsia="zh-CN"/>
              </w:rPr>
              <w:t>4</w:t>
            </w:r>
            <w:r>
              <w:rPr>
                <w:spacing w:val="-3"/>
                <w:sz w:val="21"/>
                <w:szCs w:val="21"/>
              </w:rPr>
              <w:t>.00</w:t>
            </w:r>
          </w:p>
        </w:tc>
        <w:tc>
          <w:tcPr>
            <w:tcW w:w="909" w:type="dxa"/>
            <w:vAlign w:val="top"/>
          </w:tcPr>
          <w:p>
            <w:pPr>
              <w:pStyle w:val="14"/>
              <w:spacing w:before="168" w:line="183" w:lineRule="auto"/>
              <w:ind w:left="285"/>
              <w:rPr>
                <w:sz w:val="21"/>
                <w:szCs w:val="21"/>
              </w:rPr>
            </w:pPr>
            <w:r>
              <w:rPr>
                <w:spacing w:val="-3"/>
                <w:sz w:val="21"/>
                <w:szCs w:val="21"/>
              </w:rPr>
              <w:t>5.3</w:t>
            </w:r>
          </w:p>
        </w:tc>
        <w:tc>
          <w:tcPr>
            <w:tcW w:w="1817" w:type="dxa"/>
            <w:vAlign w:val="top"/>
          </w:tcPr>
          <w:p>
            <w:pPr>
              <w:pStyle w:val="14"/>
              <w:spacing w:before="167" w:line="184" w:lineRule="auto"/>
              <w:ind w:left="189" w:leftChars="0"/>
              <w:jc w:val="center"/>
              <w:rPr>
                <w:sz w:val="21"/>
                <w:szCs w:val="21"/>
              </w:rPr>
            </w:pPr>
            <w:r>
              <w:rPr>
                <w:spacing w:val="-3"/>
                <w:sz w:val="21"/>
                <w:szCs w:val="21"/>
              </w:rPr>
              <w:t>14.31-14.35</w:t>
            </w:r>
          </w:p>
        </w:tc>
        <w:tc>
          <w:tcPr>
            <w:tcW w:w="1553" w:type="dxa"/>
            <w:vAlign w:val="top"/>
          </w:tcPr>
          <w:p>
            <w:pPr>
              <w:pStyle w:val="14"/>
              <w:spacing w:before="167"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.31-1</w:t>
            </w:r>
            <w:r>
              <w:rPr>
                <w:rFonts w:hint="eastAsia"/>
                <w:spacing w:val="-3"/>
                <w:sz w:val="21"/>
                <w:szCs w:val="21"/>
                <w:lang w:val="en-US" w:eastAsia="zh-CN"/>
              </w:rPr>
              <w:t>5</w:t>
            </w:r>
            <w:r>
              <w:rPr>
                <w:spacing w:val="-3"/>
                <w:sz w:val="21"/>
                <w:szCs w:val="21"/>
              </w:rPr>
              <w:t>.35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trPr>
        <w:tc>
          <w:tcPr>
            <w:tcW w:w="904" w:type="dxa"/>
            <w:vAlign w:val="top"/>
          </w:tcPr>
          <w:p>
            <w:pPr>
              <w:pStyle w:val="14"/>
              <w:spacing w:before="168" w:line="184" w:lineRule="auto"/>
              <w:ind w:left="235"/>
              <w:rPr>
                <w:sz w:val="21"/>
                <w:szCs w:val="21"/>
              </w:rPr>
            </w:pPr>
            <w:r>
              <w:rPr>
                <w:spacing w:val="-5"/>
                <w:sz w:val="21"/>
                <w:szCs w:val="21"/>
              </w:rPr>
              <w:t>15.1</w:t>
            </w:r>
          </w:p>
        </w:tc>
        <w:tc>
          <w:tcPr>
            <w:tcW w:w="1558" w:type="dxa"/>
            <w:vAlign w:val="top"/>
          </w:tcPr>
          <w:p>
            <w:pPr>
              <w:pStyle w:val="14"/>
              <w:spacing w:before="168" w:line="184" w:lineRule="auto"/>
              <w:ind w:left="252" w:leftChars="0"/>
              <w:rPr>
                <w:sz w:val="21"/>
                <w:szCs w:val="21"/>
              </w:rPr>
            </w:pPr>
            <w:r>
              <w:rPr>
                <w:spacing w:val="-3"/>
                <w:sz w:val="21"/>
                <w:szCs w:val="21"/>
              </w:rPr>
              <w:t>13.01-13.20</w:t>
            </w:r>
          </w:p>
        </w:tc>
        <w:tc>
          <w:tcPr>
            <w:tcW w:w="1688" w:type="dxa"/>
            <w:vAlign w:val="top"/>
          </w:tcPr>
          <w:p>
            <w:pPr>
              <w:pStyle w:val="14"/>
              <w:spacing w:before="168" w:line="184" w:lineRule="auto"/>
              <w:ind w:left="252"/>
              <w:rPr>
                <w:sz w:val="21"/>
                <w:szCs w:val="21"/>
              </w:rPr>
            </w:pPr>
            <w:r>
              <w:rPr>
                <w:spacing w:val="-3"/>
                <w:sz w:val="21"/>
                <w:szCs w:val="21"/>
              </w:rPr>
              <w:t>1</w:t>
            </w:r>
            <w:r>
              <w:rPr>
                <w:rFonts w:hint="eastAsia"/>
                <w:spacing w:val="-3"/>
                <w:sz w:val="21"/>
                <w:szCs w:val="21"/>
                <w:lang w:val="en-US" w:eastAsia="zh-CN"/>
              </w:rPr>
              <w:t>4</w:t>
            </w:r>
            <w:r>
              <w:rPr>
                <w:spacing w:val="-3"/>
                <w:sz w:val="21"/>
                <w:szCs w:val="21"/>
              </w:rPr>
              <w:t>.01-1</w:t>
            </w:r>
            <w:r>
              <w:rPr>
                <w:rFonts w:hint="eastAsia"/>
                <w:spacing w:val="-3"/>
                <w:sz w:val="21"/>
                <w:szCs w:val="21"/>
                <w:lang w:val="en-US" w:eastAsia="zh-CN"/>
              </w:rPr>
              <w:t>4</w:t>
            </w:r>
            <w:r>
              <w:rPr>
                <w:spacing w:val="-3"/>
                <w:sz w:val="21"/>
                <w:szCs w:val="21"/>
              </w:rPr>
              <w:t>.20</w:t>
            </w:r>
          </w:p>
        </w:tc>
        <w:tc>
          <w:tcPr>
            <w:tcW w:w="909" w:type="dxa"/>
            <w:vAlign w:val="top"/>
          </w:tcPr>
          <w:p>
            <w:pPr>
              <w:pStyle w:val="14"/>
              <w:spacing w:before="169" w:line="183" w:lineRule="auto"/>
              <w:ind w:left="285"/>
              <w:rPr>
                <w:sz w:val="21"/>
                <w:szCs w:val="21"/>
              </w:rPr>
            </w:pPr>
            <w:r>
              <w:rPr>
                <w:spacing w:val="-2"/>
                <w:sz w:val="21"/>
                <w:szCs w:val="21"/>
              </w:rPr>
              <w:t>4.6</w:t>
            </w:r>
          </w:p>
        </w:tc>
        <w:tc>
          <w:tcPr>
            <w:tcW w:w="1817" w:type="dxa"/>
            <w:vAlign w:val="top"/>
          </w:tcPr>
          <w:p>
            <w:pPr>
              <w:pStyle w:val="14"/>
              <w:spacing w:before="168" w:line="184" w:lineRule="auto"/>
              <w:ind w:left="189" w:leftChars="0"/>
              <w:jc w:val="center"/>
              <w:rPr>
                <w:sz w:val="21"/>
                <w:szCs w:val="21"/>
              </w:rPr>
            </w:pPr>
            <w:r>
              <w:rPr>
                <w:spacing w:val="-3"/>
                <w:sz w:val="21"/>
                <w:szCs w:val="21"/>
              </w:rPr>
              <w:t>14.36-14.40</w:t>
            </w:r>
          </w:p>
        </w:tc>
        <w:tc>
          <w:tcPr>
            <w:tcW w:w="1553" w:type="dxa"/>
            <w:vAlign w:val="top"/>
          </w:tcPr>
          <w:p>
            <w:pPr>
              <w:pStyle w:val="14"/>
              <w:spacing w:before="168"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.36-1</w:t>
            </w:r>
            <w:r>
              <w:rPr>
                <w:rFonts w:hint="eastAsia"/>
                <w:spacing w:val="-3"/>
                <w:sz w:val="21"/>
                <w:szCs w:val="21"/>
                <w:lang w:val="en-US" w:eastAsia="zh-CN"/>
              </w:rPr>
              <w:t>5</w:t>
            </w:r>
            <w:r>
              <w:rPr>
                <w:spacing w:val="-3"/>
                <w:sz w:val="21"/>
                <w:szCs w:val="21"/>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0" w:hRule="atLeast"/>
        </w:trPr>
        <w:tc>
          <w:tcPr>
            <w:tcW w:w="904" w:type="dxa"/>
            <w:vAlign w:val="top"/>
          </w:tcPr>
          <w:p>
            <w:pPr>
              <w:pStyle w:val="14"/>
              <w:spacing w:before="169" w:line="184" w:lineRule="auto"/>
              <w:ind w:left="235"/>
              <w:rPr>
                <w:sz w:val="21"/>
                <w:szCs w:val="21"/>
              </w:rPr>
            </w:pPr>
            <w:r>
              <w:rPr>
                <w:spacing w:val="-5"/>
                <w:sz w:val="21"/>
                <w:szCs w:val="21"/>
              </w:rPr>
              <w:t>14.4</w:t>
            </w:r>
          </w:p>
        </w:tc>
        <w:tc>
          <w:tcPr>
            <w:tcW w:w="1558" w:type="dxa"/>
            <w:vAlign w:val="top"/>
          </w:tcPr>
          <w:p>
            <w:pPr>
              <w:pStyle w:val="14"/>
              <w:spacing w:before="169" w:line="184" w:lineRule="auto"/>
              <w:ind w:left="252" w:leftChars="0"/>
              <w:rPr>
                <w:sz w:val="21"/>
                <w:szCs w:val="21"/>
              </w:rPr>
            </w:pPr>
            <w:r>
              <w:rPr>
                <w:spacing w:val="-3"/>
                <w:sz w:val="21"/>
                <w:szCs w:val="21"/>
              </w:rPr>
              <w:t>13.21-13.40</w:t>
            </w:r>
          </w:p>
        </w:tc>
        <w:tc>
          <w:tcPr>
            <w:tcW w:w="1688" w:type="dxa"/>
            <w:vAlign w:val="top"/>
          </w:tcPr>
          <w:p>
            <w:pPr>
              <w:pStyle w:val="14"/>
              <w:spacing w:before="169" w:line="184" w:lineRule="auto"/>
              <w:ind w:left="252"/>
              <w:rPr>
                <w:sz w:val="21"/>
                <w:szCs w:val="21"/>
              </w:rPr>
            </w:pPr>
            <w:r>
              <w:rPr>
                <w:spacing w:val="-3"/>
                <w:sz w:val="21"/>
                <w:szCs w:val="21"/>
              </w:rPr>
              <w:t>1</w:t>
            </w:r>
            <w:r>
              <w:rPr>
                <w:rFonts w:hint="eastAsia"/>
                <w:spacing w:val="-3"/>
                <w:sz w:val="21"/>
                <w:szCs w:val="21"/>
                <w:lang w:val="en-US" w:eastAsia="zh-CN"/>
              </w:rPr>
              <w:t>4</w:t>
            </w:r>
            <w:r>
              <w:rPr>
                <w:spacing w:val="-3"/>
                <w:sz w:val="21"/>
                <w:szCs w:val="21"/>
              </w:rPr>
              <w:t>.21-1</w:t>
            </w:r>
            <w:r>
              <w:rPr>
                <w:rFonts w:hint="eastAsia"/>
                <w:spacing w:val="-3"/>
                <w:sz w:val="21"/>
                <w:szCs w:val="21"/>
                <w:lang w:val="en-US" w:eastAsia="zh-CN"/>
              </w:rPr>
              <w:t>4</w:t>
            </w:r>
            <w:r>
              <w:rPr>
                <w:spacing w:val="-3"/>
                <w:sz w:val="21"/>
                <w:szCs w:val="21"/>
              </w:rPr>
              <w:t>.40</w:t>
            </w:r>
          </w:p>
        </w:tc>
        <w:tc>
          <w:tcPr>
            <w:tcW w:w="909" w:type="dxa"/>
            <w:vAlign w:val="top"/>
          </w:tcPr>
          <w:p>
            <w:pPr>
              <w:pStyle w:val="14"/>
              <w:spacing w:before="170" w:line="183" w:lineRule="auto"/>
              <w:ind w:left="285"/>
              <w:rPr>
                <w:sz w:val="21"/>
                <w:szCs w:val="21"/>
              </w:rPr>
            </w:pPr>
            <w:r>
              <w:rPr>
                <w:spacing w:val="-3"/>
                <w:sz w:val="21"/>
                <w:szCs w:val="21"/>
              </w:rPr>
              <w:t>3.9</w:t>
            </w:r>
          </w:p>
        </w:tc>
        <w:tc>
          <w:tcPr>
            <w:tcW w:w="1817" w:type="dxa"/>
            <w:vAlign w:val="top"/>
          </w:tcPr>
          <w:p>
            <w:pPr>
              <w:pStyle w:val="14"/>
              <w:spacing w:before="169" w:line="184" w:lineRule="auto"/>
              <w:ind w:left="189" w:leftChars="0"/>
              <w:jc w:val="center"/>
              <w:rPr>
                <w:sz w:val="21"/>
                <w:szCs w:val="21"/>
              </w:rPr>
            </w:pPr>
            <w:r>
              <w:rPr>
                <w:spacing w:val="-3"/>
                <w:sz w:val="21"/>
                <w:szCs w:val="21"/>
              </w:rPr>
              <w:t>14.41-14.45</w:t>
            </w:r>
          </w:p>
        </w:tc>
        <w:tc>
          <w:tcPr>
            <w:tcW w:w="1553" w:type="dxa"/>
            <w:vAlign w:val="top"/>
          </w:tcPr>
          <w:p>
            <w:pPr>
              <w:pStyle w:val="14"/>
              <w:spacing w:before="169"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.41-1</w:t>
            </w:r>
            <w:r>
              <w:rPr>
                <w:rFonts w:hint="eastAsia"/>
                <w:spacing w:val="-3"/>
                <w:sz w:val="21"/>
                <w:szCs w:val="21"/>
                <w:lang w:val="en-US" w:eastAsia="zh-CN"/>
              </w:rPr>
              <w:t>5</w:t>
            </w:r>
            <w:r>
              <w:rPr>
                <w:spacing w:val="-3"/>
                <w:sz w:val="21"/>
                <w:szCs w:val="21"/>
              </w:rPr>
              <w:t>.45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9" w:hRule="atLeast"/>
        </w:trPr>
        <w:tc>
          <w:tcPr>
            <w:tcW w:w="904" w:type="dxa"/>
            <w:vAlign w:val="top"/>
          </w:tcPr>
          <w:p>
            <w:pPr>
              <w:pStyle w:val="14"/>
              <w:spacing w:before="169" w:line="184" w:lineRule="auto"/>
              <w:ind w:left="235"/>
              <w:rPr>
                <w:sz w:val="21"/>
                <w:szCs w:val="21"/>
              </w:rPr>
            </w:pPr>
            <w:r>
              <w:rPr>
                <w:spacing w:val="-5"/>
                <w:sz w:val="21"/>
                <w:szCs w:val="21"/>
              </w:rPr>
              <w:t>13.7</w:t>
            </w:r>
          </w:p>
        </w:tc>
        <w:tc>
          <w:tcPr>
            <w:tcW w:w="1558" w:type="dxa"/>
            <w:vAlign w:val="top"/>
          </w:tcPr>
          <w:p>
            <w:pPr>
              <w:pStyle w:val="14"/>
              <w:spacing w:before="169" w:line="184" w:lineRule="auto"/>
              <w:ind w:left="252" w:leftChars="0"/>
              <w:rPr>
                <w:sz w:val="21"/>
                <w:szCs w:val="21"/>
              </w:rPr>
            </w:pPr>
            <w:r>
              <w:rPr>
                <w:spacing w:val="-3"/>
                <w:sz w:val="21"/>
                <w:szCs w:val="21"/>
              </w:rPr>
              <w:t>13.41-13.60</w:t>
            </w:r>
          </w:p>
        </w:tc>
        <w:tc>
          <w:tcPr>
            <w:tcW w:w="1688" w:type="dxa"/>
            <w:vAlign w:val="top"/>
          </w:tcPr>
          <w:p>
            <w:pPr>
              <w:pStyle w:val="14"/>
              <w:spacing w:before="169" w:line="184" w:lineRule="auto"/>
              <w:ind w:left="252"/>
              <w:rPr>
                <w:sz w:val="21"/>
                <w:szCs w:val="21"/>
              </w:rPr>
            </w:pPr>
            <w:r>
              <w:rPr>
                <w:spacing w:val="-3"/>
                <w:sz w:val="21"/>
                <w:szCs w:val="21"/>
              </w:rPr>
              <w:t>1</w:t>
            </w:r>
            <w:r>
              <w:rPr>
                <w:rFonts w:hint="eastAsia"/>
                <w:spacing w:val="-3"/>
                <w:sz w:val="21"/>
                <w:szCs w:val="21"/>
                <w:lang w:val="en-US" w:eastAsia="zh-CN"/>
              </w:rPr>
              <w:t>4</w:t>
            </w:r>
            <w:r>
              <w:rPr>
                <w:spacing w:val="-3"/>
                <w:sz w:val="21"/>
                <w:szCs w:val="21"/>
              </w:rPr>
              <w:t>.41-1</w:t>
            </w:r>
            <w:r>
              <w:rPr>
                <w:rFonts w:hint="eastAsia"/>
                <w:spacing w:val="-3"/>
                <w:sz w:val="21"/>
                <w:szCs w:val="21"/>
                <w:lang w:val="en-US" w:eastAsia="zh-CN"/>
              </w:rPr>
              <w:t>4</w:t>
            </w:r>
            <w:r>
              <w:rPr>
                <w:spacing w:val="-3"/>
                <w:sz w:val="21"/>
                <w:szCs w:val="21"/>
              </w:rPr>
              <w:t>.60</w:t>
            </w:r>
          </w:p>
        </w:tc>
        <w:tc>
          <w:tcPr>
            <w:tcW w:w="909" w:type="dxa"/>
            <w:vAlign w:val="top"/>
          </w:tcPr>
          <w:p>
            <w:pPr>
              <w:pStyle w:val="14"/>
              <w:spacing w:before="170" w:line="183" w:lineRule="auto"/>
              <w:ind w:left="285"/>
              <w:rPr>
                <w:sz w:val="21"/>
                <w:szCs w:val="21"/>
              </w:rPr>
            </w:pPr>
            <w:r>
              <w:rPr>
                <w:spacing w:val="-3"/>
                <w:sz w:val="21"/>
                <w:szCs w:val="21"/>
              </w:rPr>
              <w:t>3.2</w:t>
            </w:r>
          </w:p>
        </w:tc>
        <w:tc>
          <w:tcPr>
            <w:tcW w:w="1817" w:type="dxa"/>
            <w:vAlign w:val="top"/>
          </w:tcPr>
          <w:p>
            <w:pPr>
              <w:pStyle w:val="14"/>
              <w:spacing w:before="169" w:line="184" w:lineRule="auto"/>
              <w:ind w:left="189" w:leftChars="0"/>
              <w:jc w:val="center"/>
              <w:rPr>
                <w:sz w:val="21"/>
                <w:szCs w:val="21"/>
              </w:rPr>
            </w:pPr>
            <w:r>
              <w:rPr>
                <w:spacing w:val="-3"/>
                <w:sz w:val="21"/>
                <w:szCs w:val="21"/>
              </w:rPr>
              <w:t>14.46-14.50</w:t>
            </w:r>
          </w:p>
        </w:tc>
        <w:tc>
          <w:tcPr>
            <w:tcW w:w="1553" w:type="dxa"/>
            <w:vAlign w:val="top"/>
          </w:tcPr>
          <w:p>
            <w:pPr>
              <w:pStyle w:val="14"/>
              <w:spacing w:before="169"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.46-1</w:t>
            </w:r>
            <w:r>
              <w:rPr>
                <w:rFonts w:hint="eastAsia"/>
                <w:spacing w:val="-3"/>
                <w:sz w:val="21"/>
                <w:szCs w:val="21"/>
                <w:lang w:val="en-US" w:eastAsia="zh-CN"/>
              </w:rPr>
              <w:t>5</w:t>
            </w:r>
            <w:r>
              <w:rPr>
                <w:spacing w:val="-3"/>
                <w:sz w:val="21"/>
                <w:szCs w:val="21"/>
              </w:rPr>
              <w:t>.50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9" w:hRule="atLeast"/>
        </w:trPr>
        <w:tc>
          <w:tcPr>
            <w:tcW w:w="904" w:type="dxa"/>
            <w:vAlign w:val="top"/>
          </w:tcPr>
          <w:p>
            <w:pPr>
              <w:pStyle w:val="14"/>
              <w:spacing w:before="170" w:line="184" w:lineRule="auto"/>
              <w:ind w:left="334"/>
              <w:rPr>
                <w:sz w:val="21"/>
                <w:szCs w:val="21"/>
              </w:rPr>
            </w:pPr>
            <w:r>
              <w:rPr>
                <w:spacing w:val="-6"/>
                <w:sz w:val="21"/>
                <w:szCs w:val="21"/>
              </w:rPr>
              <w:t>13</w:t>
            </w:r>
          </w:p>
        </w:tc>
        <w:tc>
          <w:tcPr>
            <w:tcW w:w="1558" w:type="dxa"/>
            <w:vAlign w:val="top"/>
          </w:tcPr>
          <w:p>
            <w:pPr>
              <w:pStyle w:val="14"/>
              <w:spacing w:before="170" w:line="184" w:lineRule="auto"/>
              <w:ind w:left="252" w:leftChars="0"/>
              <w:rPr>
                <w:sz w:val="21"/>
                <w:szCs w:val="21"/>
              </w:rPr>
            </w:pPr>
            <w:r>
              <w:rPr>
                <w:spacing w:val="-3"/>
                <w:sz w:val="21"/>
                <w:szCs w:val="21"/>
              </w:rPr>
              <w:t>13.61-13.70</w:t>
            </w:r>
          </w:p>
        </w:tc>
        <w:tc>
          <w:tcPr>
            <w:tcW w:w="1688" w:type="dxa"/>
            <w:vAlign w:val="top"/>
          </w:tcPr>
          <w:p>
            <w:pPr>
              <w:pStyle w:val="14"/>
              <w:spacing w:before="170" w:line="184" w:lineRule="auto"/>
              <w:ind w:left="252"/>
              <w:rPr>
                <w:sz w:val="21"/>
                <w:szCs w:val="21"/>
              </w:rPr>
            </w:pPr>
            <w:r>
              <w:rPr>
                <w:spacing w:val="-3"/>
                <w:sz w:val="21"/>
                <w:szCs w:val="21"/>
              </w:rPr>
              <w:t>1</w:t>
            </w:r>
            <w:r>
              <w:rPr>
                <w:rFonts w:hint="eastAsia"/>
                <w:spacing w:val="-3"/>
                <w:sz w:val="21"/>
                <w:szCs w:val="21"/>
                <w:lang w:val="en-US" w:eastAsia="zh-CN"/>
              </w:rPr>
              <w:t>4</w:t>
            </w:r>
            <w:r>
              <w:rPr>
                <w:spacing w:val="-3"/>
                <w:sz w:val="21"/>
                <w:szCs w:val="21"/>
              </w:rPr>
              <w:t>.61-1</w:t>
            </w:r>
            <w:r>
              <w:rPr>
                <w:rFonts w:hint="eastAsia"/>
                <w:spacing w:val="-3"/>
                <w:sz w:val="21"/>
                <w:szCs w:val="21"/>
                <w:lang w:val="en-US" w:eastAsia="zh-CN"/>
              </w:rPr>
              <w:t>4</w:t>
            </w:r>
            <w:r>
              <w:rPr>
                <w:spacing w:val="-3"/>
                <w:sz w:val="21"/>
                <w:szCs w:val="21"/>
              </w:rPr>
              <w:t>.70</w:t>
            </w:r>
          </w:p>
        </w:tc>
        <w:tc>
          <w:tcPr>
            <w:tcW w:w="909" w:type="dxa"/>
            <w:vAlign w:val="top"/>
          </w:tcPr>
          <w:p>
            <w:pPr>
              <w:pStyle w:val="14"/>
              <w:spacing w:before="171" w:line="183" w:lineRule="auto"/>
              <w:ind w:left="285"/>
              <w:rPr>
                <w:sz w:val="21"/>
                <w:szCs w:val="21"/>
              </w:rPr>
            </w:pPr>
            <w:r>
              <w:rPr>
                <w:spacing w:val="-3"/>
                <w:sz w:val="21"/>
                <w:szCs w:val="21"/>
              </w:rPr>
              <w:t>2.5</w:t>
            </w:r>
          </w:p>
        </w:tc>
        <w:tc>
          <w:tcPr>
            <w:tcW w:w="1817" w:type="dxa"/>
            <w:vAlign w:val="top"/>
          </w:tcPr>
          <w:p>
            <w:pPr>
              <w:pStyle w:val="14"/>
              <w:spacing w:before="170" w:line="184" w:lineRule="auto"/>
              <w:ind w:left="189" w:leftChars="0"/>
              <w:jc w:val="center"/>
              <w:rPr>
                <w:sz w:val="21"/>
                <w:szCs w:val="21"/>
              </w:rPr>
            </w:pPr>
            <w:r>
              <w:rPr>
                <w:spacing w:val="-3"/>
                <w:sz w:val="21"/>
                <w:szCs w:val="21"/>
              </w:rPr>
              <w:t>14.51-14.55</w:t>
            </w:r>
          </w:p>
        </w:tc>
        <w:tc>
          <w:tcPr>
            <w:tcW w:w="1553" w:type="dxa"/>
            <w:vAlign w:val="top"/>
          </w:tcPr>
          <w:p>
            <w:pPr>
              <w:pStyle w:val="14"/>
              <w:spacing w:before="170"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.51-1</w:t>
            </w:r>
            <w:r>
              <w:rPr>
                <w:rFonts w:hint="eastAsia"/>
                <w:spacing w:val="-3"/>
                <w:sz w:val="21"/>
                <w:szCs w:val="21"/>
                <w:lang w:val="en-US" w:eastAsia="zh-CN"/>
              </w:rPr>
              <w:t>5</w:t>
            </w:r>
            <w:r>
              <w:rPr>
                <w:spacing w:val="-3"/>
                <w:sz w:val="21"/>
                <w:szCs w:val="21"/>
              </w:rPr>
              <w:t>.55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5" w:hRule="atLeast"/>
        </w:trPr>
        <w:tc>
          <w:tcPr>
            <w:tcW w:w="904" w:type="dxa"/>
            <w:vAlign w:val="top"/>
          </w:tcPr>
          <w:p>
            <w:pPr>
              <w:pStyle w:val="14"/>
              <w:spacing w:before="171" w:line="184" w:lineRule="auto"/>
              <w:ind w:left="235"/>
              <w:rPr>
                <w:sz w:val="21"/>
                <w:szCs w:val="21"/>
              </w:rPr>
            </w:pPr>
            <w:r>
              <w:rPr>
                <w:spacing w:val="-5"/>
                <w:sz w:val="21"/>
                <w:szCs w:val="21"/>
              </w:rPr>
              <w:t>12.3</w:t>
            </w:r>
          </w:p>
        </w:tc>
        <w:tc>
          <w:tcPr>
            <w:tcW w:w="1558" w:type="dxa"/>
            <w:vAlign w:val="top"/>
          </w:tcPr>
          <w:p>
            <w:pPr>
              <w:pStyle w:val="14"/>
              <w:spacing w:before="171" w:line="184" w:lineRule="auto"/>
              <w:ind w:left="252" w:leftChars="0"/>
              <w:rPr>
                <w:sz w:val="21"/>
                <w:szCs w:val="21"/>
              </w:rPr>
            </w:pPr>
            <w:r>
              <w:rPr>
                <w:spacing w:val="-3"/>
                <w:sz w:val="21"/>
                <w:szCs w:val="21"/>
              </w:rPr>
              <w:t>13.71-13.80</w:t>
            </w:r>
          </w:p>
        </w:tc>
        <w:tc>
          <w:tcPr>
            <w:tcW w:w="1688" w:type="dxa"/>
            <w:vAlign w:val="top"/>
          </w:tcPr>
          <w:p>
            <w:pPr>
              <w:pStyle w:val="14"/>
              <w:spacing w:before="171" w:line="184" w:lineRule="auto"/>
              <w:ind w:left="252"/>
              <w:rPr>
                <w:sz w:val="21"/>
                <w:szCs w:val="21"/>
              </w:rPr>
            </w:pPr>
            <w:r>
              <w:rPr>
                <w:spacing w:val="-3"/>
                <w:sz w:val="21"/>
                <w:szCs w:val="21"/>
              </w:rPr>
              <w:t>1</w:t>
            </w:r>
            <w:r>
              <w:rPr>
                <w:rFonts w:hint="eastAsia"/>
                <w:spacing w:val="-3"/>
                <w:sz w:val="21"/>
                <w:szCs w:val="21"/>
                <w:lang w:val="en-US" w:eastAsia="zh-CN"/>
              </w:rPr>
              <w:t>4</w:t>
            </w:r>
            <w:r>
              <w:rPr>
                <w:spacing w:val="-3"/>
                <w:sz w:val="21"/>
                <w:szCs w:val="21"/>
              </w:rPr>
              <w:t>.71-1</w:t>
            </w:r>
            <w:r>
              <w:rPr>
                <w:rFonts w:hint="eastAsia"/>
                <w:spacing w:val="-3"/>
                <w:sz w:val="21"/>
                <w:szCs w:val="21"/>
                <w:lang w:val="en-US" w:eastAsia="zh-CN"/>
              </w:rPr>
              <w:t>4</w:t>
            </w:r>
            <w:r>
              <w:rPr>
                <w:spacing w:val="-3"/>
                <w:sz w:val="21"/>
                <w:szCs w:val="21"/>
              </w:rPr>
              <w:t>.80</w:t>
            </w:r>
          </w:p>
        </w:tc>
        <w:tc>
          <w:tcPr>
            <w:tcW w:w="909" w:type="dxa"/>
            <w:vAlign w:val="top"/>
          </w:tcPr>
          <w:p>
            <w:pPr>
              <w:pStyle w:val="14"/>
              <w:spacing w:before="171" w:line="184" w:lineRule="auto"/>
              <w:ind w:left="285"/>
              <w:rPr>
                <w:sz w:val="21"/>
                <w:szCs w:val="21"/>
              </w:rPr>
            </w:pPr>
            <w:r>
              <w:rPr>
                <w:spacing w:val="-6"/>
                <w:sz w:val="21"/>
                <w:szCs w:val="21"/>
              </w:rPr>
              <w:t>1.8</w:t>
            </w:r>
          </w:p>
        </w:tc>
        <w:tc>
          <w:tcPr>
            <w:tcW w:w="1817" w:type="dxa"/>
            <w:vAlign w:val="top"/>
          </w:tcPr>
          <w:p>
            <w:pPr>
              <w:pStyle w:val="14"/>
              <w:spacing w:before="171" w:line="184" w:lineRule="auto"/>
              <w:ind w:left="189" w:leftChars="0"/>
              <w:jc w:val="center"/>
              <w:rPr>
                <w:sz w:val="21"/>
                <w:szCs w:val="21"/>
              </w:rPr>
            </w:pPr>
            <w:r>
              <w:rPr>
                <w:spacing w:val="-3"/>
                <w:sz w:val="21"/>
                <w:szCs w:val="21"/>
              </w:rPr>
              <w:t>14.56-14.60</w:t>
            </w:r>
          </w:p>
        </w:tc>
        <w:tc>
          <w:tcPr>
            <w:tcW w:w="1553" w:type="dxa"/>
            <w:vAlign w:val="top"/>
          </w:tcPr>
          <w:p>
            <w:pPr>
              <w:pStyle w:val="14"/>
              <w:spacing w:before="171" w:line="184" w:lineRule="auto"/>
              <w:ind w:left="189"/>
              <w:rPr>
                <w:sz w:val="21"/>
                <w:szCs w:val="21"/>
              </w:rPr>
            </w:pPr>
            <w:r>
              <w:rPr>
                <w:spacing w:val="-3"/>
                <w:sz w:val="21"/>
                <w:szCs w:val="21"/>
              </w:rPr>
              <w:t>1</w:t>
            </w:r>
            <w:r>
              <w:rPr>
                <w:rFonts w:hint="eastAsia"/>
                <w:spacing w:val="-3"/>
                <w:sz w:val="21"/>
                <w:szCs w:val="21"/>
                <w:lang w:val="en-US" w:eastAsia="zh-CN"/>
              </w:rPr>
              <w:t>5</w:t>
            </w:r>
            <w:r>
              <w:rPr>
                <w:spacing w:val="-3"/>
                <w:sz w:val="21"/>
                <w:szCs w:val="21"/>
              </w:rPr>
              <w:t>.56-1</w:t>
            </w:r>
            <w:r>
              <w:rPr>
                <w:rFonts w:hint="eastAsia"/>
                <w:spacing w:val="-3"/>
                <w:sz w:val="21"/>
                <w:szCs w:val="21"/>
                <w:lang w:val="en-US" w:eastAsia="zh-CN"/>
              </w:rPr>
              <w:t>5</w:t>
            </w:r>
            <w:r>
              <w:rPr>
                <w:spacing w:val="-3"/>
                <w:sz w:val="21"/>
                <w:szCs w:val="21"/>
              </w:rPr>
              <w:t>.60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5" w:hRule="atLeast"/>
        </w:trPr>
        <w:tc>
          <w:tcPr>
            <w:tcW w:w="904" w:type="dxa"/>
            <w:vAlign w:val="top"/>
          </w:tcPr>
          <w:p>
            <w:pPr>
              <w:pStyle w:val="14"/>
              <w:spacing w:before="166" w:line="184" w:lineRule="auto"/>
              <w:ind w:left="235" w:leftChars="0"/>
              <w:rPr>
                <w:spacing w:val="-5"/>
                <w:sz w:val="21"/>
                <w:szCs w:val="21"/>
              </w:rPr>
            </w:pPr>
            <w:r>
              <w:rPr>
                <w:spacing w:val="-5"/>
                <w:sz w:val="21"/>
                <w:szCs w:val="21"/>
              </w:rPr>
              <w:t>11.6</w:t>
            </w:r>
          </w:p>
        </w:tc>
        <w:tc>
          <w:tcPr>
            <w:tcW w:w="1558" w:type="dxa"/>
            <w:vAlign w:val="top"/>
          </w:tcPr>
          <w:p>
            <w:pPr>
              <w:pStyle w:val="14"/>
              <w:spacing w:before="166" w:line="184" w:lineRule="auto"/>
              <w:ind w:left="262" w:leftChars="0"/>
              <w:rPr>
                <w:spacing w:val="-3"/>
                <w:sz w:val="21"/>
                <w:szCs w:val="21"/>
              </w:rPr>
            </w:pPr>
            <w:r>
              <w:rPr>
                <w:spacing w:val="-3"/>
                <w:sz w:val="21"/>
                <w:szCs w:val="21"/>
              </w:rPr>
              <w:t>13.81-13.90</w:t>
            </w:r>
          </w:p>
        </w:tc>
        <w:tc>
          <w:tcPr>
            <w:tcW w:w="1688" w:type="dxa"/>
            <w:vAlign w:val="top"/>
          </w:tcPr>
          <w:p>
            <w:pPr>
              <w:pStyle w:val="14"/>
              <w:spacing w:before="166" w:line="184" w:lineRule="auto"/>
              <w:ind w:left="262" w:leftChars="0"/>
              <w:rPr>
                <w:spacing w:val="-3"/>
                <w:sz w:val="21"/>
                <w:szCs w:val="21"/>
              </w:rPr>
            </w:pPr>
            <w:r>
              <w:rPr>
                <w:spacing w:val="-3"/>
                <w:sz w:val="21"/>
                <w:szCs w:val="21"/>
              </w:rPr>
              <w:t>1</w:t>
            </w:r>
            <w:r>
              <w:rPr>
                <w:rFonts w:hint="eastAsia"/>
                <w:spacing w:val="-3"/>
                <w:sz w:val="21"/>
                <w:szCs w:val="21"/>
                <w:lang w:val="en-US" w:eastAsia="zh-CN"/>
              </w:rPr>
              <w:t>4</w:t>
            </w:r>
            <w:r>
              <w:rPr>
                <w:spacing w:val="-3"/>
                <w:sz w:val="21"/>
                <w:szCs w:val="21"/>
              </w:rPr>
              <w:t>.81-1</w:t>
            </w:r>
            <w:r>
              <w:rPr>
                <w:rFonts w:hint="eastAsia"/>
                <w:spacing w:val="-3"/>
                <w:sz w:val="21"/>
                <w:szCs w:val="21"/>
                <w:lang w:val="en-US" w:eastAsia="zh-CN"/>
              </w:rPr>
              <w:t>4</w:t>
            </w:r>
            <w:r>
              <w:rPr>
                <w:spacing w:val="-3"/>
                <w:sz w:val="21"/>
                <w:szCs w:val="21"/>
              </w:rPr>
              <w:t>.90</w:t>
            </w:r>
          </w:p>
        </w:tc>
        <w:tc>
          <w:tcPr>
            <w:tcW w:w="909" w:type="dxa"/>
            <w:vAlign w:val="top"/>
          </w:tcPr>
          <w:p>
            <w:pPr>
              <w:pStyle w:val="14"/>
              <w:spacing w:before="166" w:line="184" w:lineRule="auto"/>
              <w:ind w:left="284" w:leftChars="0"/>
              <w:rPr>
                <w:spacing w:val="-6"/>
                <w:sz w:val="21"/>
                <w:szCs w:val="21"/>
              </w:rPr>
            </w:pPr>
            <w:r>
              <w:rPr>
                <w:spacing w:val="-6"/>
                <w:sz w:val="21"/>
                <w:szCs w:val="21"/>
              </w:rPr>
              <w:t>1.1</w:t>
            </w:r>
          </w:p>
        </w:tc>
        <w:tc>
          <w:tcPr>
            <w:tcW w:w="1817" w:type="dxa"/>
            <w:vAlign w:val="top"/>
          </w:tcPr>
          <w:p>
            <w:pPr>
              <w:pStyle w:val="14"/>
              <w:spacing w:before="166" w:line="184" w:lineRule="auto"/>
              <w:ind w:left="199" w:leftChars="0"/>
              <w:jc w:val="center"/>
              <w:rPr>
                <w:spacing w:val="-3"/>
                <w:sz w:val="21"/>
                <w:szCs w:val="21"/>
              </w:rPr>
            </w:pPr>
            <w:r>
              <w:rPr>
                <w:spacing w:val="-3"/>
                <w:sz w:val="21"/>
                <w:szCs w:val="21"/>
              </w:rPr>
              <w:t>14.61-14.65</w:t>
            </w:r>
          </w:p>
        </w:tc>
        <w:tc>
          <w:tcPr>
            <w:tcW w:w="1553" w:type="dxa"/>
            <w:vAlign w:val="top"/>
          </w:tcPr>
          <w:p>
            <w:pPr>
              <w:pStyle w:val="14"/>
              <w:spacing w:before="166" w:line="184" w:lineRule="auto"/>
              <w:ind w:left="199" w:leftChars="0"/>
              <w:rPr>
                <w:spacing w:val="-3"/>
                <w:sz w:val="21"/>
                <w:szCs w:val="21"/>
              </w:rPr>
            </w:pPr>
            <w:r>
              <w:rPr>
                <w:spacing w:val="-3"/>
                <w:sz w:val="21"/>
                <w:szCs w:val="21"/>
              </w:rPr>
              <w:t>1</w:t>
            </w:r>
            <w:r>
              <w:rPr>
                <w:rFonts w:hint="eastAsia"/>
                <w:spacing w:val="-3"/>
                <w:sz w:val="21"/>
                <w:szCs w:val="21"/>
                <w:lang w:val="en-US" w:eastAsia="zh-CN"/>
              </w:rPr>
              <w:t>5</w:t>
            </w:r>
            <w:r>
              <w:rPr>
                <w:spacing w:val="-3"/>
                <w:sz w:val="21"/>
                <w:szCs w:val="21"/>
              </w:rPr>
              <w:t>.61-1</w:t>
            </w:r>
            <w:r>
              <w:rPr>
                <w:rFonts w:hint="eastAsia"/>
                <w:spacing w:val="-3"/>
                <w:sz w:val="21"/>
                <w:szCs w:val="21"/>
                <w:lang w:val="en-US" w:eastAsia="zh-CN"/>
              </w:rPr>
              <w:t>5</w:t>
            </w:r>
            <w:r>
              <w:rPr>
                <w:spacing w:val="-3"/>
                <w:sz w:val="21"/>
                <w:szCs w:val="21"/>
              </w:rPr>
              <w:t>.65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5" w:hRule="atLeast"/>
        </w:trPr>
        <w:tc>
          <w:tcPr>
            <w:tcW w:w="904" w:type="dxa"/>
            <w:vAlign w:val="top"/>
          </w:tcPr>
          <w:p>
            <w:pPr>
              <w:pStyle w:val="14"/>
              <w:spacing w:before="164" w:line="184" w:lineRule="auto"/>
              <w:ind w:left="235" w:leftChars="0"/>
              <w:rPr>
                <w:spacing w:val="-5"/>
                <w:sz w:val="21"/>
                <w:szCs w:val="21"/>
              </w:rPr>
            </w:pPr>
            <w:r>
              <w:rPr>
                <w:spacing w:val="-5"/>
                <w:sz w:val="21"/>
                <w:szCs w:val="21"/>
              </w:rPr>
              <w:t>10.9</w:t>
            </w:r>
          </w:p>
        </w:tc>
        <w:tc>
          <w:tcPr>
            <w:tcW w:w="1558" w:type="dxa"/>
            <w:vAlign w:val="top"/>
          </w:tcPr>
          <w:p>
            <w:pPr>
              <w:pStyle w:val="14"/>
              <w:spacing w:before="164" w:line="184" w:lineRule="auto"/>
              <w:ind w:left="262" w:leftChars="0"/>
              <w:rPr>
                <w:spacing w:val="-3"/>
                <w:sz w:val="21"/>
                <w:szCs w:val="21"/>
              </w:rPr>
            </w:pPr>
            <w:r>
              <w:rPr>
                <w:spacing w:val="-3"/>
                <w:sz w:val="21"/>
                <w:szCs w:val="21"/>
              </w:rPr>
              <w:t>13.91-13.95</w:t>
            </w:r>
          </w:p>
        </w:tc>
        <w:tc>
          <w:tcPr>
            <w:tcW w:w="1688" w:type="dxa"/>
            <w:vAlign w:val="top"/>
          </w:tcPr>
          <w:p>
            <w:pPr>
              <w:pStyle w:val="14"/>
              <w:spacing w:before="164" w:line="184" w:lineRule="auto"/>
              <w:ind w:left="262" w:leftChars="0"/>
              <w:rPr>
                <w:spacing w:val="-3"/>
                <w:sz w:val="21"/>
                <w:szCs w:val="21"/>
              </w:rPr>
            </w:pPr>
            <w:r>
              <w:rPr>
                <w:spacing w:val="-3"/>
                <w:sz w:val="21"/>
                <w:szCs w:val="21"/>
              </w:rPr>
              <w:t>1</w:t>
            </w:r>
            <w:r>
              <w:rPr>
                <w:rFonts w:hint="eastAsia"/>
                <w:spacing w:val="-3"/>
                <w:sz w:val="21"/>
                <w:szCs w:val="21"/>
                <w:lang w:val="en-US" w:eastAsia="zh-CN"/>
              </w:rPr>
              <w:t>4</w:t>
            </w:r>
            <w:r>
              <w:rPr>
                <w:spacing w:val="-3"/>
                <w:sz w:val="21"/>
                <w:szCs w:val="21"/>
              </w:rPr>
              <w:t>.91-1</w:t>
            </w:r>
            <w:r>
              <w:rPr>
                <w:rFonts w:hint="eastAsia"/>
                <w:spacing w:val="-3"/>
                <w:sz w:val="21"/>
                <w:szCs w:val="21"/>
                <w:lang w:val="en-US" w:eastAsia="zh-CN"/>
              </w:rPr>
              <w:t>4</w:t>
            </w:r>
            <w:r>
              <w:rPr>
                <w:spacing w:val="-3"/>
                <w:sz w:val="21"/>
                <w:szCs w:val="21"/>
              </w:rPr>
              <w:t>.95</w:t>
            </w:r>
          </w:p>
        </w:tc>
        <w:tc>
          <w:tcPr>
            <w:tcW w:w="909" w:type="dxa"/>
            <w:vAlign w:val="top"/>
          </w:tcPr>
          <w:p>
            <w:pPr>
              <w:pStyle w:val="14"/>
              <w:spacing w:before="165" w:line="183" w:lineRule="auto"/>
              <w:ind w:left="284" w:leftChars="0"/>
              <w:rPr>
                <w:spacing w:val="-6"/>
                <w:sz w:val="21"/>
                <w:szCs w:val="21"/>
              </w:rPr>
            </w:pPr>
            <w:r>
              <w:rPr>
                <w:spacing w:val="-3"/>
                <w:sz w:val="21"/>
                <w:szCs w:val="21"/>
              </w:rPr>
              <w:t>0.4</w:t>
            </w:r>
          </w:p>
        </w:tc>
        <w:tc>
          <w:tcPr>
            <w:tcW w:w="1817" w:type="dxa"/>
            <w:vAlign w:val="top"/>
          </w:tcPr>
          <w:p>
            <w:pPr>
              <w:pStyle w:val="14"/>
              <w:spacing w:before="164" w:line="184" w:lineRule="auto"/>
              <w:ind w:left="199" w:leftChars="0"/>
              <w:jc w:val="center"/>
              <w:rPr>
                <w:spacing w:val="-3"/>
                <w:sz w:val="21"/>
                <w:szCs w:val="21"/>
              </w:rPr>
            </w:pPr>
            <w:r>
              <w:rPr>
                <w:spacing w:val="-3"/>
                <w:sz w:val="21"/>
                <w:szCs w:val="21"/>
              </w:rPr>
              <w:t>14.66-14.70</w:t>
            </w:r>
          </w:p>
        </w:tc>
        <w:tc>
          <w:tcPr>
            <w:tcW w:w="1553" w:type="dxa"/>
            <w:vAlign w:val="top"/>
          </w:tcPr>
          <w:p>
            <w:pPr>
              <w:pStyle w:val="14"/>
              <w:spacing w:before="164" w:line="184" w:lineRule="auto"/>
              <w:ind w:left="199" w:leftChars="0"/>
              <w:rPr>
                <w:spacing w:val="-3"/>
                <w:sz w:val="21"/>
                <w:szCs w:val="21"/>
              </w:rPr>
            </w:pPr>
            <w:r>
              <w:rPr>
                <w:spacing w:val="-3"/>
                <w:sz w:val="21"/>
                <w:szCs w:val="21"/>
              </w:rPr>
              <w:t>1</w:t>
            </w:r>
            <w:r>
              <w:rPr>
                <w:rFonts w:hint="eastAsia"/>
                <w:spacing w:val="-3"/>
                <w:sz w:val="21"/>
                <w:szCs w:val="21"/>
                <w:lang w:val="en-US" w:eastAsia="zh-CN"/>
              </w:rPr>
              <w:t>5</w:t>
            </w:r>
            <w:r>
              <w:rPr>
                <w:spacing w:val="-3"/>
                <w:sz w:val="21"/>
                <w:szCs w:val="21"/>
              </w:rPr>
              <w:t>.66-1</w:t>
            </w:r>
            <w:r>
              <w:rPr>
                <w:rFonts w:hint="eastAsia"/>
                <w:spacing w:val="-3"/>
                <w:sz w:val="21"/>
                <w:szCs w:val="21"/>
                <w:lang w:val="en-US" w:eastAsia="zh-CN"/>
              </w:rPr>
              <w:t>5</w:t>
            </w:r>
            <w:r>
              <w:rPr>
                <w:spacing w:val="-3"/>
                <w:sz w:val="21"/>
                <w:szCs w:val="21"/>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5" w:hRule="atLeast"/>
        </w:trPr>
        <w:tc>
          <w:tcPr>
            <w:tcW w:w="904" w:type="dxa"/>
            <w:vAlign w:val="top"/>
          </w:tcPr>
          <w:p>
            <w:pPr>
              <w:pStyle w:val="14"/>
              <w:spacing w:before="167" w:line="184" w:lineRule="auto"/>
              <w:ind w:left="235" w:leftChars="0"/>
              <w:rPr>
                <w:spacing w:val="-5"/>
                <w:sz w:val="21"/>
                <w:szCs w:val="21"/>
              </w:rPr>
            </w:pPr>
            <w:r>
              <w:rPr>
                <w:spacing w:val="-5"/>
                <w:sz w:val="21"/>
                <w:szCs w:val="21"/>
              </w:rPr>
              <w:t>10.2</w:t>
            </w:r>
          </w:p>
        </w:tc>
        <w:tc>
          <w:tcPr>
            <w:tcW w:w="1558" w:type="dxa"/>
            <w:vAlign w:val="top"/>
          </w:tcPr>
          <w:p>
            <w:pPr>
              <w:pStyle w:val="14"/>
              <w:spacing w:before="167" w:line="184" w:lineRule="auto"/>
              <w:ind w:left="262" w:leftChars="0"/>
              <w:rPr>
                <w:spacing w:val="-3"/>
                <w:sz w:val="21"/>
                <w:szCs w:val="21"/>
              </w:rPr>
            </w:pPr>
            <w:r>
              <w:rPr>
                <w:spacing w:val="-3"/>
                <w:sz w:val="21"/>
                <w:szCs w:val="21"/>
              </w:rPr>
              <w:t>13.96-14.00</w:t>
            </w:r>
          </w:p>
        </w:tc>
        <w:tc>
          <w:tcPr>
            <w:tcW w:w="1688" w:type="dxa"/>
            <w:vAlign w:val="top"/>
          </w:tcPr>
          <w:p>
            <w:pPr>
              <w:pStyle w:val="14"/>
              <w:spacing w:before="167" w:line="184" w:lineRule="auto"/>
              <w:ind w:left="262" w:leftChars="0"/>
              <w:rPr>
                <w:spacing w:val="-3"/>
                <w:sz w:val="21"/>
                <w:szCs w:val="21"/>
              </w:rPr>
            </w:pPr>
            <w:r>
              <w:rPr>
                <w:spacing w:val="-3"/>
                <w:sz w:val="21"/>
                <w:szCs w:val="21"/>
              </w:rPr>
              <w:t>1</w:t>
            </w:r>
            <w:r>
              <w:rPr>
                <w:rFonts w:hint="eastAsia"/>
                <w:spacing w:val="-3"/>
                <w:sz w:val="21"/>
                <w:szCs w:val="21"/>
                <w:lang w:val="en-US" w:eastAsia="zh-CN"/>
              </w:rPr>
              <w:t>4</w:t>
            </w:r>
            <w:r>
              <w:rPr>
                <w:spacing w:val="-3"/>
                <w:sz w:val="21"/>
                <w:szCs w:val="21"/>
              </w:rPr>
              <w:t>.96-1</w:t>
            </w:r>
            <w:r>
              <w:rPr>
                <w:rFonts w:hint="eastAsia"/>
                <w:spacing w:val="-3"/>
                <w:sz w:val="21"/>
                <w:szCs w:val="21"/>
                <w:lang w:val="en-US" w:eastAsia="zh-CN"/>
              </w:rPr>
              <w:t>5</w:t>
            </w:r>
            <w:r>
              <w:rPr>
                <w:spacing w:val="-3"/>
                <w:sz w:val="21"/>
                <w:szCs w:val="21"/>
              </w:rPr>
              <w:t>.00</w:t>
            </w:r>
          </w:p>
        </w:tc>
        <w:tc>
          <w:tcPr>
            <w:tcW w:w="909" w:type="dxa"/>
            <w:vAlign w:val="top"/>
          </w:tcPr>
          <w:p>
            <w:pPr>
              <w:pStyle w:val="14"/>
              <w:spacing w:before="168" w:line="183" w:lineRule="auto"/>
              <w:ind w:left="384" w:leftChars="0"/>
              <w:rPr>
                <w:spacing w:val="-6"/>
                <w:sz w:val="21"/>
                <w:szCs w:val="21"/>
              </w:rPr>
            </w:pPr>
            <w:r>
              <w:rPr>
                <w:sz w:val="21"/>
                <w:szCs w:val="21"/>
              </w:rPr>
              <w:t>0</w:t>
            </w:r>
          </w:p>
        </w:tc>
        <w:tc>
          <w:tcPr>
            <w:tcW w:w="1817" w:type="dxa"/>
            <w:vAlign w:val="top"/>
          </w:tcPr>
          <w:p>
            <w:pPr>
              <w:pStyle w:val="14"/>
              <w:spacing w:before="118" w:line="222" w:lineRule="auto"/>
              <w:ind w:left="199" w:leftChars="0"/>
              <w:jc w:val="center"/>
              <w:rPr>
                <w:spacing w:val="-3"/>
                <w:sz w:val="21"/>
                <w:szCs w:val="21"/>
              </w:rPr>
            </w:pPr>
            <w:r>
              <w:rPr>
                <w:sz w:val="21"/>
                <w:szCs w:val="21"/>
              </w:rPr>
              <w:t>14.71及以上</w:t>
            </w:r>
          </w:p>
        </w:tc>
        <w:tc>
          <w:tcPr>
            <w:tcW w:w="1553" w:type="dxa"/>
            <w:vAlign w:val="top"/>
          </w:tcPr>
          <w:p>
            <w:pPr>
              <w:pStyle w:val="14"/>
              <w:spacing w:before="118" w:line="222" w:lineRule="auto"/>
              <w:ind w:left="199" w:leftChars="0"/>
              <w:rPr>
                <w:spacing w:val="-3"/>
                <w:sz w:val="21"/>
                <w:szCs w:val="21"/>
              </w:rPr>
            </w:pPr>
            <w:r>
              <w:rPr>
                <w:sz w:val="21"/>
                <w:szCs w:val="21"/>
              </w:rPr>
              <w:t>1</w:t>
            </w:r>
            <w:r>
              <w:rPr>
                <w:rFonts w:hint="eastAsia"/>
                <w:sz w:val="21"/>
                <w:szCs w:val="21"/>
                <w:lang w:val="en-US" w:eastAsia="zh-CN"/>
              </w:rPr>
              <w:t>5</w:t>
            </w:r>
            <w:r>
              <w:rPr>
                <w:sz w:val="21"/>
                <w:szCs w:val="21"/>
              </w:rPr>
              <w:t>.71及以上</w:t>
            </w:r>
          </w:p>
        </w:tc>
      </w:tr>
    </w:tbl>
    <w:p>
      <w:pPr>
        <w:pStyle w:val="4"/>
        <w:keepNext w:val="0"/>
        <w:keepLines w:val="0"/>
        <w:pageBreakBefore w:val="0"/>
        <w:widowControl/>
        <w:kinsoku w:val="0"/>
        <w:wordWrap/>
        <w:overflowPunct/>
        <w:topLinePunct w:val="0"/>
        <w:autoSpaceDE w:val="0"/>
        <w:autoSpaceDN w:val="0"/>
        <w:bidi w:val="0"/>
        <w:adjustRightInd w:val="0"/>
        <w:snapToGrid w:val="0"/>
        <w:spacing w:before="123" w:line="554" w:lineRule="exact"/>
        <w:ind w:right="74" w:firstLine="640" w:firstLineChars="200"/>
        <w:textAlignment w:val="baseline"/>
        <w:rPr>
          <w:rFonts w:hint="eastAsia" w:ascii="楷体_GB2312" w:hAnsi="楷体_GB2312" w:eastAsia="楷体_GB2312" w:cs="楷体_GB2312"/>
          <w:snapToGrid/>
          <w:kern w:val="2"/>
          <w:sz w:val="32"/>
          <w:szCs w:val="32"/>
          <w:lang w:val="en-US" w:eastAsia="zh-CN" w:bidi="ar-SA"/>
        </w:rPr>
      </w:pPr>
      <w:r>
        <w:rPr>
          <w:rFonts w:hint="eastAsia" w:ascii="楷体_GB2312" w:hAnsi="楷体_GB2312" w:eastAsia="楷体_GB2312" w:cs="楷体_GB2312"/>
          <w:snapToGrid/>
          <w:kern w:val="2"/>
          <w:sz w:val="32"/>
          <w:szCs w:val="32"/>
          <w:lang w:val="en-US" w:eastAsia="zh-CN" w:bidi="ar-SA"/>
        </w:rPr>
        <w:t>（四）比赛（40分）</w:t>
      </w:r>
    </w:p>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left="45" w:right="74" w:firstLine="640" w:firstLineChars="200"/>
        <w:textAlignment w:val="baseline"/>
        <w:rPr>
          <w:rFonts w:hint="eastAsia" w:ascii="方正楷体_GB2312" w:hAnsi="方正楷体_GB2312" w:eastAsia="方正楷体_GB2312" w:cs="方正楷体_GB2312"/>
          <w:color w:val="231F20"/>
          <w:spacing w:val="2"/>
          <w:sz w:val="32"/>
          <w:szCs w:val="32"/>
        </w:rPr>
      </w:pPr>
      <w:r>
        <w:rPr>
          <w:rFonts w:hint="default" w:ascii="仿宋_GB2312" w:hAnsi="仿宋_GB2312" w:eastAsia="仿宋_GB2312" w:cs="仿宋_GB2312"/>
          <w:snapToGrid/>
          <w:kern w:val="2"/>
          <w:sz w:val="32"/>
          <w:szCs w:val="32"/>
          <w:lang w:val="en-US" w:eastAsia="zh-CN" w:bidi="ar-SA"/>
        </w:rPr>
        <w:t>比赛分为两轮，</w:t>
      </w:r>
      <w:r>
        <w:rPr>
          <w:rFonts w:hint="eastAsia" w:ascii="仿宋_GB2312" w:hAnsi="仿宋_GB2312" w:eastAsia="仿宋_GB2312" w:cs="仿宋_GB2312"/>
          <w:snapToGrid/>
          <w:kern w:val="2"/>
          <w:sz w:val="32"/>
          <w:szCs w:val="32"/>
          <w:lang w:val="en-US" w:eastAsia="zh-CN" w:bidi="ar-SA"/>
        </w:rPr>
        <w:t>第一轮3v3无前传传接球</w:t>
      </w:r>
      <w:r>
        <w:rPr>
          <w:rFonts w:hint="default" w:ascii="仿宋_GB2312" w:hAnsi="仿宋_GB2312" w:eastAsia="仿宋_GB2312" w:cs="仿宋_GB2312"/>
          <w:snapToGrid/>
          <w:kern w:val="2"/>
          <w:sz w:val="32"/>
          <w:szCs w:val="32"/>
          <w:lang w:val="en-US" w:eastAsia="zh-CN" w:bidi="ar-SA"/>
        </w:rPr>
        <w:t>，第一轮10分，按照报考人员随机分组，</w:t>
      </w:r>
      <w:r>
        <w:rPr>
          <w:rFonts w:hint="eastAsia" w:ascii="仿宋_GB2312" w:hAnsi="仿宋_GB2312" w:eastAsia="仿宋_GB2312" w:cs="仿宋_GB2312"/>
          <w:snapToGrid/>
          <w:kern w:val="2"/>
          <w:sz w:val="32"/>
          <w:szCs w:val="32"/>
          <w:lang w:val="en-US" w:eastAsia="zh-CN" w:bidi="ar-SA"/>
        </w:rPr>
        <w:t>比赛时间为两分钟，在规定区域内（18mx18m）完成3对3快速移动传接球，考生有掉球或者3秒钟（除变向摆脱防守人等非故意拖延除外）传不出去球的情况转换球权，根据个人的传球意识和处理球的选择时机以及传递的流畅性进行打分。</w:t>
      </w:r>
      <w:r>
        <w:rPr>
          <w:rFonts w:hint="default" w:ascii="仿宋_GB2312" w:hAnsi="仿宋_GB2312" w:eastAsia="仿宋_GB2312" w:cs="仿宋_GB2312"/>
          <w:snapToGrid/>
          <w:kern w:val="2"/>
          <w:sz w:val="32"/>
          <w:szCs w:val="32"/>
          <w:lang w:val="en-US" w:eastAsia="zh-CN" w:bidi="ar-SA"/>
        </w:rPr>
        <w:t>第二轮由考官进行分组</w:t>
      </w:r>
      <w:r>
        <w:rPr>
          <w:rFonts w:hint="eastAsia" w:ascii="仿宋_GB2312" w:hAnsi="仿宋_GB2312" w:eastAsia="仿宋_GB2312" w:cs="仿宋_GB2312"/>
          <w:snapToGrid/>
          <w:kern w:val="2"/>
          <w:sz w:val="32"/>
          <w:szCs w:val="32"/>
          <w:lang w:val="en-US" w:eastAsia="zh-CN" w:bidi="ar-SA"/>
        </w:rPr>
        <w:t>，进行6v6 国际touch比赛（遵循现行国际touch规则），</w:t>
      </w:r>
      <w:r>
        <w:rPr>
          <w:rFonts w:hint="default" w:ascii="仿宋_GB2312" w:hAnsi="仿宋_GB2312" w:eastAsia="仿宋_GB2312" w:cs="仿宋_GB2312"/>
          <w:snapToGrid/>
          <w:kern w:val="2"/>
          <w:sz w:val="32"/>
          <w:szCs w:val="32"/>
          <w:lang w:val="en-US" w:eastAsia="zh-CN" w:bidi="ar-SA"/>
        </w:rPr>
        <w:t>比赛共两节，上下半场各6分钟。第二轮30分。两轮</w:t>
      </w:r>
      <w:r>
        <w:rPr>
          <w:rFonts w:hint="eastAsia" w:ascii="仿宋_GB2312" w:hAnsi="仿宋_GB2312" w:eastAsia="仿宋_GB2312" w:cs="仿宋_GB2312"/>
          <w:snapToGrid/>
          <w:kern w:val="2"/>
          <w:sz w:val="32"/>
          <w:szCs w:val="32"/>
          <w:lang w:val="en-US" w:eastAsia="zh-CN" w:bidi="ar-SA"/>
        </w:rPr>
        <w:t>总分值：40分。</w:t>
      </w:r>
    </w:p>
    <w:p>
      <w:pPr>
        <w:keepNext w:val="0"/>
        <w:keepLines w:val="0"/>
        <w:pageBreakBefore w:val="0"/>
        <w:widowControl/>
        <w:kinsoku w:val="0"/>
        <w:wordWrap/>
        <w:overflowPunct/>
        <w:topLinePunct w:val="0"/>
        <w:autoSpaceDE w:val="0"/>
        <w:autoSpaceDN w:val="0"/>
        <w:bidi w:val="0"/>
        <w:adjustRightInd w:val="0"/>
        <w:snapToGrid w:val="0"/>
        <w:spacing w:before="69" w:line="554" w:lineRule="exact"/>
        <w:ind w:left="2490" w:firstLine="648" w:firstLineChars="200"/>
        <w:textAlignment w:val="baseline"/>
        <w:rPr>
          <w:rFonts w:hint="eastAsia" w:ascii="方正楷体_GB2312" w:hAnsi="方正楷体_GB2312" w:eastAsia="方正楷体_GB2312" w:cs="方正楷体_GB2312"/>
          <w:color w:val="231F20"/>
          <w:spacing w:val="2"/>
          <w:sz w:val="32"/>
          <w:szCs w:val="32"/>
        </w:rPr>
      </w:pPr>
      <w:r>
        <w:rPr>
          <w:rFonts w:hint="eastAsia" w:ascii="方正楷体_GB2312" w:hAnsi="方正楷体_GB2312" w:eastAsia="方正楷体_GB2312" w:cs="方正楷体_GB2312"/>
          <w:color w:val="231F20"/>
          <w:spacing w:val="2"/>
          <w:sz w:val="32"/>
          <w:szCs w:val="32"/>
        </w:rPr>
        <w:t xml:space="preserve"> </w:t>
      </w:r>
      <w:r>
        <w:rPr>
          <w:rFonts w:hint="eastAsia" w:ascii="仿宋_GB2312" w:hAnsi="仿宋_GB2312" w:eastAsia="仿宋_GB2312" w:cs="仿宋_GB2312"/>
          <w:snapToGrid/>
          <w:color w:val="000000"/>
          <w:kern w:val="2"/>
          <w:sz w:val="32"/>
          <w:szCs w:val="32"/>
          <w:lang w:val="en-US" w:eastAsia="zh-CN" w:bidi="ar-SA"/>
        </w:rPr>
        <w:t>3v3评分细则</w:t>
      </w:r>
    </w:p>
    <w:p>
      <w:pPr>
        <w:keepNext w:val="0"/>
        <w:keepLines w:val="0"/>
        <w:pageBreakBefore w:val="0"/>
        <w:widowControl/>
        <w:kinsoku w:val="0"/>
        <w:wordWrap/>
        <w:overflowPunct/>
        <w:topLinePunct w:val="0"/>
        <w:autoSpaceDE w:val="0"/>
        <w:autoSpaceDN w:val="0"/>
        <w:bidi w:val="0"/>
        <w:adjustRightInd w:val="0"/>
        <w:snapToGrid w:val="0"/>
        <w:spacing w:before="69" w:line="554" w:lineRule="exact"/>
        <w:textAlignment w:val="baseline"/>
        <w:rPr>
          <w:rFonts w:hint="default"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第一轮：</w:t>
      </w:r>
    </w:p>
    <w:tbl>
      <w:tblPr>
        <w:tblStyle w:val="15"/>
        <w:tblpPr w:leftFromText="180" w:rightFromText="180" w:vertAnchor="text" w:horzAnchor="page" w:tblpX="1708" w:tblpY="418"/>
        <w:tblOverlap w:val="never"/>
        <w:tblW w:w="8525" w:type="dxa"/>
        <w:tblInd w:w="0" w:type="dxa"/>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2325"/>
        <w:gridCol w:w="6200"/>
      </w:tblGrid>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645" w:hRule="atLeast"/>
        </w:trPr>
        <w:tc>
          <w:tcPr>
            <w:tcW w:w="2325" w:type="dxa"/>
            <w:shd w:val="clear" w:color="auto" w:fill="FFFFFF" w:themeFill="background1"/>
            <w:vAlign w:val="center"/>
          </w:tcPr>
          <w:p>
            <w:pPr>
              <w:pStyle w:val="14"/>
              <w:spacing w:before="264" w:line="174" w:lineRule="auto"/>
              <w:ind w:left="214"/>
              <w:jc w:val="center"/>
              <w:rPr>
                <w:rFonts w:hint="eastAsia" w:ascii="仿宋_GB2312" w:hAnsi="仿宋_GB2312" w:eastAsia="仿宋_GB2312" w:cs="仿宋_GB2312"/>
                <w:color w:val="231F20"/>
                <w:spacing w:val="-7"/>
                <w:sz w:val="28"/>
                <w:szCs w:val="28"/>
                <w:lang w:eastAsia="zh-CN"/>
              </w:rPr>
            </w:pPr>
            <w:r>
              <w:rPr>
                <w:rFonts w:hint="eastAsia" w:ascii="仿宋_GB2312" w:hAnsi="仿宋_GB2312" w:eastAsia="仿宋_GB2312" w:cs="仿宋_GB2312"/>
                <w:color w:val="231F20"/>
                <w:spacing w:val="-7"/>
                <w:sz w:val="28"/>
                <w:szCs w:val="28"/>
                <w:lang w:eastAsia="zh-CN"/>
              </w:rPr>
              <w:t>等级（分值范围）</w:t>
            </w:r>
          </w:p>
        </w:tc>
        <w:tc>
          <w:tcPr>
            <w:tcW w:w="6200" w:type="dxa"/>
            <w:shd w:val="clear" w:color="auto" w:fill="FFFFFF" w:themeFill="background1"/>
            <w:vAlign w:val="center"/>
          </w:tcPr>
          <w:p>
            <w:pPr>
              <w:pStyle w:val="14"/>
              <w:spacing w:before="112" w:line="198" w:lineRule="auto"/>
              <w:ind w:right="110"/>
              <w:jc w:val="center"/>
              <w:rPr>
                <w:rFonts w:hint="eastAsia" w:ascii="仿宋_GB2312" w:hAnsi="仿宋_GB2312" w:eastAsia="仿宋_GB2312" w:cs="仿宋_GB2312"/>
                <w:color w:val="231F20"/>
                <w:spacing w:val="-1"/>
                <w:sz w:val="28"/>
                <w:szCs w:val="28"/>
                <w:lang w:eastAsia="zh-CN"/>
              </w:rPr>
            </w:pPr>
            <w:r>
              <w:rPr>
                <w:rFonts w:hint="eastAsia" w:ascii="仿宋_GB2312" w:hAnsi="仿宋_GB2312" w:eastAsia="仿宋_GB2312" w:cs="仿宋_GB2312"/>
                <w:color w:val="231F20"/>
                <w:spacing w:val="-1"/>
                <w:sz w:val="28"/>
                <w:szCs w:val="28"/>
                <w:lang w:eastAsia="zh-CN"/>
              </w:rPr>
              <w:t>评价标准（第一轮）</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1152" w:hRule="atLeast"/>
        </w:trPr>
        <w:tc>
          <w:tcPr>
            <w:tcW w:w="2325" w:type="dxa"/>
            <w:shd w:val="clear" w:color="auto" w:fill="FFFFFF" w:themeFill="background1"/>
            <w:vAlign w:val="center"/>
          </w:tcPr>
          <w:p>
            <w:pPr>
              <w:pStyle w:val="14"/>
              <w:spacing w:before="264" w:line="174" w:lineRule="auto"/>
              <w:ind w:left="214"/>
              <w:jc w:val="center"/>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7"/>
                <w:sz w:val="28"/>
                <w:szCs w:val="28"/>
              </w:rPr>
              <w:t>优（</w:t>
            </w:r>
            <w:r>
              <w:rPr>
                <w:rFonts w:hint="eastAsia" w:ascii="仿宋_GB2312" w:hAnsi="仿宋_GB2312" w:eastAsia="仿宋_GB2312" w:cs="仿宋_GB2312"/>
                <w:color w:val="231F20"/>
                <w:spacing w:val="-7"/>
                <w:sz w:val="28"/>
                <w:szCs w:val="28"/>
                <w:lang w:val="en-US" w:eastAsia="zh-CN"/>
              </w:rPr>
              <w:t>9-10</w:t>
            </w:r>
            <w:r>
              <w:rPr>
                <w:rFonts w:hint="eastAsia" w:ascii="仿宋_GB2312" w:hAnsi="仿宋_GB2312" w:eastAsia="仿宋_GB2312" w:cs="仿宋_GB2312"/>
                <w:color w:val="231F20"/>
                <w:spacing w:val="-7"/>
                <w:sz w:val="28"/>
                <w:szCs w:val="28"/>
              </w:rPr>
              <w:t>分）</w:t>
            </w:r>
          </w:p>
        </w:tc>
        <w:tc>
          <w:tcPr>
            <w:tcW w:w="6200" w:type="dxa"/>
            <w:shd w:val="clear" w:color="auto" w:fill="FFFFFF" w:themeFill="background1"/>
            <w:vAlign w:val="center"/>
          </w:tcPr>
          <w:p>
            <w:pPr>
              <w:pStyle w:val="14"/>
              <w:spacing w:before="112" w:line="198" w:lineRule="auto"/>
              <w:ind w:right="110"/>
              <w:jc w:val="left"/>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1"/>
                <w:sz w:val="28"/>
                <w:szCs w:val="28"/>
              </w:rPr>
              <w:t>团队配合意识水平表现突出，位置攻守职责完成很好；</w:t>
            </w:r>
            <w:r>
              <w:rPr>
                <w:rFonts w:hint="eastAsia" w:ascii="仿宋_GB2312" w:hAnsi="仿宋_GB2312" w:eastAsia="仿宋_GB2312" w:cs="仿宋_GB2312"/>
                <w:color w:val="231F20"/>
                <w:spacing w:val="-1"/>
                <w:sz w:val="28"/>
                <w:szCs w:val="28"/>
                <w:lang w:val="en-US" w:eastAsia="zh-CN"/>
              </w:rPr>
              <w:t>紧急</w:t>
            </w:r>
            <w:r>
              <w:rPr>
                <w:rFonts w:hint="eastAsia" w:ascii="仿宋_GB2312" w:hAnsi="仿宋_GB2312" w:eastAsia="仿宋_GB2312" w:cs="仿宋_GB2312"/>
                <w:color w:val="231F20"/>
                <w:spacing w:val="-1"/>
                <w:sz w:val="28"/>
                <w:szCs w:val="28"/>
              </w:rPr>
              <w:t>情</w:t>
            </w:r>
            <w:r>
              <w:rPr>
                <w:rFonts w:hint="eastAsia" w:ascii="仿宋_GB2312" w:hAnsi="仿宋_GB2312" w:eastAsia="仿宋_GB2312" w:cs="仿宋_GB2312"/>
                <w:color w:val="231F20"/>
                <w:spacing w:val="-2"/>
                <w:sz w:val="28"/>
                <w:szCs w:val="28"/>
              </w:rPr>
              <w:t>况下技术动作运用及完成合理、规范。</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610" w:hRule="atLeast"/>
        </w:trPr>
        <w:tc>
          <w:tcPr>
            <w:tcW w:w="2325" w:type="dxa"/>
            <w:shd w:val="clear" w:color="auto" w:fill="FFFFFF" w:themeFill="background1"/>
            <w:vAlign w:val="center"/>
          </w:tcPr>
          <w:p>
            <w:pPr>
              <w:pStyle w:val="14"/>
              <w:spacing w:before="266" w:line="173" w:lineRule="auto"/>
              <w:ind w:left="218"/>
              <w:jc w:val="center"/>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9"/>
                <w:sz w:val="28"/>
                <w:szCs w:val="28"/>
              </w:rPr>
              <w:t>良（</w:t>
            </w:r>
            <w:r>
              <w:rPr>
                <w:rFonts w:hint="eastAsia" w:ascii="仿宋_GB2312" w:hAnsi="仿宋_GB2312" w:eastAsia="仿宋_GB2312" w:cs="仿宋_GB2312"/>
                <w:color w:val="231F20"/>
                <w:spacing w:val="-9"/>
                <w:sz w:val="28"/>
                <w:szCs w:val="28"/>
                <w:lang w:val="en-US" w:eastAsia="zh-CN"/>
              </w:rPr>
              <w:t>6-8</w:t>
            </w:r>
            <w:r>
              <w:rPr>
                <w:rFonts w:hint="eastAsia" w:ascii="仿宋_GB2312" w:hAnsi="仿宋_GB2312" w:eastAsia="仿宋_GB2312" w:cs="仿宋_GB2312"/>
                <w:color w:val="231F20"/>
                <w:spacing w:val="-9"/>
                <w:sz w:val="28"/>
                <w:szCs w:val="28"/>
              </w:rPr>
              <w:t>分）</w:t>
            </w:r>
          </w:p>
        </w:tc>
        <w:tc>
          <w:tcPr>
            <w:tcW w:w="6200" w:type="dxa"/>
            <w:shd w:val="clear" w:color="auto" w:fill="FFFFFF" w:themeFill="background1"/>
            <w:vAlign w:val="center"/>
          </w:tcPr>
          <w:p>
            <w:pPr>
              <w:pStyle w:val="14"/>
              <w:spacing w:before="113" w:line="198" w:lineRule="auto"/>
              <w:ind w:right="110"/>
              <w:jc w:val="left"/>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1"/>
                <w:sz w:val="28"/>
                <w:szCs w:val="28"/>
              </w:rPr>
              <w:t>团队配合意识水平表现良好，位置攻守职责完成良好；</w:t>
            </w:r>
            <w:r>
              <w:rPr>
                <w:rFonts w:hint="eastAsia" w:ascii="仿宋_GB2312" w:hAnsi="仿宋_GB2312" w:eastAsia="仿宋_GB2312" w:cs="仿宋_GB2312"/>
                <w:color w:val="231F20"/>
                <w:spacing w:val="-1"/>
                <w:sz w:val="28"/>
                <w:szCs w:val="28"/>
                <w:lang w:val="en-US" w:eastAsia="zh-CN"/>
              </w:rPr>
              <w:t>紧急</w:t>
            </w:r>
            <w:r>
              <w:rPr>
                <w:rFonts w:hint="eastAsia" w:ascii="仿宋_GB2312" w:hAnsi="仿宋_GB2312" w:eastAsia="仿宋_GB2312" w:cs="仿宋_GB2312"/>
                <w:color w:val="231F20"/>
                <w:spacing w:val="-1"/>
                <w:sz w:val="28"/>
                <w:szCs w:val="28"/>
              </w:rPr>
              <w:t>情</w:t>
            </w:r>
            <w:r>
              <w:rPr>
                <w:rFonts w:hint="eastAsia" w:ascii="仿宋_GB2312" w:hAnsi="仿宋_GB2312" w:eastAsia="仿宋_GB2312" w:cs="仿宋_GB2312"/>
                <w:color w:val="231F20"/>
                <w:spacing w:val="-2"/>
                <w:sz w:val="28"/>
                <w:szCs w:val="28"/>
              </w:rPr>
              <w:t>况下技术动作运用较合理、完成动作较规范。</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1154" w:hRule="atLeast"/>
        </w:trPr>
        <w:tc>
          <w:tcPr>
            <w:tcW w:w="2325" w:type="dxa"/>
            <w:shd w:val="clear" w:color="auto" w:fill="FFFFFF" w:themeFill="background1"/>
            <w:vAlign w:val="center"/>
          </w:tcPr>
          <w:p>
            <w:pPr>
              <w:pStyle w:val="14"/>
              <w:spacing w:before="267" w:line="173" w:lineRule="auto"/>
              <w:ind w:left="210"/>
              <w:jc w:val="center"/>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8"/>
                <w:sz w:val="28"/>
                <w:szCs w:val="28"/>
              </w:rPr>
              <w:t>中（</w:t>
            </w:r>
            <w:r>
              <w:rPr>
                <w:rFonts w:hint="eastAsia" w:ascii="仿宋_GB2312" w:hAnsi="仿宋_GB2312" w:eastAsia="仿宋_GB2312" w:cs="仿宋_GB2312"/>
                <w:color w:val="231F20"/>
                <w:spacing w:val="-8"/>
                <w:sz w:val="28"/>
                <w:szCs w:val="28"/>
                <w:lang w:val="en-US" w:eastAsia="zh-CN"/>
              </w:rPr>
              <w:t>5-6</w:t>
            </w:r>
            <w:r>
              <w:rPr>
                <w:rFonts w:hint="eastAsia" w:ascii="仿宋_GB2312" w:hAnsi="仿宋_GB2312" w:eastAsia="仿宋_GB2312" w:cs="仿宋_GB2312"/>
                <w:color w:val="231F20"/>
                <w:spacing w:val="-8"/>
                <w:sz w:val="28"/>
                <w:szCs w:val="28"/>
              </w:rPr>
              <w:t>分）</w:t>
            </w:r>
          </w:p>
        </w:tc>
        <w:tc>
          <w:tcPr>
            <w:tcW w:w="6200" w:type="dxa"/>
            <w:shd w:val="clear" w:color="auto" w:fill="FFFFFF" w:themeFill="background1"/>
            <w:vAlign w:val="center"/>
          </w:tcPr>
          <w:p>
            <w:pPr>
              <w:pStyle w:val="14"/>
              <w:spacing w:before="114" w:line="198" w:lineRule="auto"/>
              <w:ind w:right="110"/>
              <w:jc w:val="left"/>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1"/>
                <w:sz w:val="28"/>
                <w:szCs w:val="28"/>
              </w:rPr>
              <w:t>团队配合意识水平表现一般，位置攻守职责完成一般；</w:t>
            </w:r>
            <w:r>
              <w:rPr>
                <w:rFonts w:hint="eastAsia" w:ascii="仿宋_GB2312" w:hAnsi="仿宋_GB2312" w:eastAsia="仿宋_GB2312" w:cs="仿宋_GB2312"/>
                <w:color w:val="231F20"/>
                <w:spacing w:val="-1"/>
                <w:sz w:val="28"/>
                <w:szCs w:val="28"/>
                <w:lang w:val="en-US" w:eastAsia="zh-CN"/>
              </w:rPr>
              <w:t>紧急</w:t>
            </w:r>
            <w:r>
              <w:rPr>
                <w:rFonts w:hint="eastAsia" w:ascii="仿宋_GB2312" w:hAnsi="仿宋_GB2312" w:eastAsia="仿宋_GB2312" w:cs="仿宋_GB2312"/>
                <w:color w:val="231F20"/>
                <w:spacing w:val="-1"/>
                <w:sz w:val="28"/>
                <w:szCs w:val="28"/>
              </w:rPr>
              <w:t>情</w:t>
            </w:r>
            <w:r>
              <w:rPr>
                <w:rFonts w:hint="eastAsia" w:ascii="仿宋_GB2312" w:hAnsi="仿宋_GB2312" w:eastAsia="仿宋_GB2312" w:cs="仿宋_GB2312"/>
                <w:color w:val="231F20"/>
                <w:spacing w:val="-2"/>
                <w:sz w:val="28"/>
                <w:szCs w:val="28"/>
              </w:rPr>
              <w:t>况下技术动作运用基本合理、完成动作基本规范。</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1166" w:hRule="atLeast"/>
        </w:trPr>
        <w:tc>
          <w:tcPr>
            <w:tcW w:w="2325" w:type="dxa"/>
            <w:shd w:val="clear" w:color="auto" w:fill="FFFFFF" w:themeFill="background1"/>
            <w:vAlign w:val="center"/>
          </w:tcPr>
          <w:p>
            <w:pPr>
              <w:pStyle w:val="14"/>
              <w:spacing w:before="269" w:line="173" w:lineRule="auto"/>
              <w:ind w:left="165"/>
              <w:jc w:val="both"/>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23"/>
                <w:sz w:val="28"/>
                <w:szCs w:val="28"/>
              </w:rPr>
              <w:t>差（</w:t>
            </w:r>
            <w:r>
              <w:rPr>
                <w:rFonts w:hint="eastAsia" w:ascii="仿宋_GB2312" w:hAnsi="仿宋_GB2312" w:eastAsia="仿宋_GB2312" w:cs="仿宋_GB2312"/>
                <w:color w:val="231F20"/>
                <w:spacing w:val="-23"/>
                <w:sz w:val="28"/>
                <w:szCs w:val="28"/>
                <w:lang w:val="en-US" w:eastAsia="zh-CN"/>
              </w:rPr>
              <w:t>4</w:t>
            </w:r>
            <w:r>
              <w:rPr>
                <w:rFonts w:hint="eastAsia" w:ascii="仿宋_GB2312" w:hAnsi="仿宋_GB2312" w:eastAsia="仿宋_GB2312" w:cs="仿宋_GB2312"/>
                <w:color w:val="231F20"/>
                <w:spacing w:val="-23"/>
                <w:sz w:val="28"/>
                <w:szCs w:val="28"/>
              </w:rPr>
              <w:t>分</w:t>
            </w:r>
            <w:r>
              <w:rPr>
                <w:rFonts w:hint="eastAsia" w:ascii="仿宋_GB2312" w:hAnsi="仿宋_GB2312" w:eastAsia="仿宋_GB2312" w:cs="仿宋_GB2312"/>
                <w:color w:val="231F20"/>
                <w:spacing w:val="-23"/>
                <w:sz w:val="28"/>
                <w:szCs w:val="28"/>
                <w:lang w:val="en-US" w:eastAsia="zh-CN"/>
              </w:rPr>
              <w:t>及</w:t>
            </w:r>
            <w:r>
              <w:rPr>
                <w:rFonts w:hint="eastAsia" w:ascii="仿宋_GB2312" w:hAnsi="仿宋_GB2312" w:eastAsia="仿宋_GB2312" w:cs="仿宋_GB2312"/>
                <w:color w:val="231F20"/>
                <w:spacing w:val="-23"/>
                <w:sz w:val="28"/>
                <w:szCs w:val="28"/>
              </w:rPr>
              <w:t>以下）</w:t>
            </w:r>
          </w:p>
        </w:tc>
        <w:tc>
          <w:tcPr>
            <w:tcW w:w="6200" w:type="dxa"/>
            <w:shd w:val="clear" w:color="auto" w:fill="FFFFFF" w:themeFill="background1"/>
            <w:vAlign w:val="center"/>
          </w:tcPr>
          <w:p>
            <w:pPr>
              <w:pStyle w:val="14"/>
              <w:spacing w:before="116" w:line="198" w:lineRule="auto"/>
              <w:ind w:right="144"/>
              <w:jc w:val="left"/>
              <w:rPr>
                <w:rFonts w:hint="eastAsia" w:ascii="仿宋_GB2312" w:hAnsi="仿宋_GB2312" w:eastAsia="仿宋_GB2312" w:cs="仿宋_GB2312"/>
                <w:sz w:val="28"/>
                <w:szCs w:val="28"/>
              </w:rPr>
            </w:pPr>
            <w:r>
              <w:rPr>
                <w:rFonts w:hint="eastAsia" w:ascii="仿宋_GB2312" w:hAnsi="仿宋_GB2312" w:eastAsia="仿宋_GB2312" w:cs="仿宋_GB2312"/>
                <w:color w:val="231F20"/>
                <w:spacing w:val="-2"/>
                <w:sz w:val="28"/>
                <w:szCs w:val="28"/>
              </w:rPr>
              <w:t>团队配合意识水平表现差，位置攻守职责不清楚，</w:t>
            </w:r>
            <w:r>
              <w:rPr>
                <w:rFonts w:hint="eastAsia" w:ascii="仿宋_GB2312" w:hAnsi="仿宋_GB2312" w:eastAsia="仿宋_GB2312" w:cs="仿宋_GB2312"/>
                <w:color w:val="231F20"/>
                <w:spacing w:val="-3"/>
                <w:sz w:val="28"/>
                <w:szCs w:val="28"/>
              </w:rPr>
              <w:t>完成很差；</w:t>
            </w:r>
            <w:r>
              <w:rPr>
                <w:rFonts w:hint="eastAsia" w:ascii="仿宋_GB2312" w:hAnsi="仿宋_GB2312" w:eastAsia="仿宋_GB2312" w:cs="仿宋_GB2312"/>
                <w:color w:val="231F20"/>
                <w:sz w:val="28"/>
                <w:szCs w:val="28"/>
              </w:rPr>
              <w:t xml:space="preserve"> </w:t>
            </w:r>
            <w:r>
              <w:rPr>
                <w:rFonts w:hint="eastAsia" w:ascii="仿宋_GB2312" w:hAnsi="仿宋_GB2312" w:eastAsia="仿宋_GB2312" w:cs="仿宋_GB2312"/>
                <w:color w:val="231F20"/>
                <w:sz w:val="28"/>
                <w:szCs w:val="28"/>
                <w:lang w:val="en-US" w:eastAsia="zh-CN"/>
              </w:rPr>
              <w:t>紧急</w:t>
            </w:r>
            <w:r>
              <w:rPr>
                <w:rFonts w:hint="eastAsia" w:ascii="仿宋_GB2312" w:hAnsi="仿宋_GB2312" w:eastAsia="仿宋_GB2312" w:cs="仿宋_GB2312"/>
                <w:color w:val="231F20"/>
                <w:spacing w:val="-2"/>
                <w:sz w:val="28"/>
                <w:szCs w:val="28"/>
              </w:rPr>
              <w:t>情况下技术动作运用不合理、完成动作不规范。</w:t>
            </w:r>
          </w:p>
        </w:tc>
      </w:tr>
    </w:tbl>
    <w:p>
      <w:pPr>
        <w:spacing w:before="69" w:line="242" w:lineRule="auto"/>
        <w:rPr>
          <w:rFonts w:hint="eastAsia" w:ascii="仿宋_GB2312" w:hAnsi="仿宋_GB2312" w:eastAsia="仿宋_GB2312" w:cs="仿宋_GB2312"/>
          <w:snapToGrid/>
          <w:color w:val="000000"/>
          <w:kern w:val="2"/>
          <w:sz w:val="28"/>
          <w:szCs w:val="28"/>
          <w:lang w:val="en-US" w:eastAsia="zh-CN" w:bidi="ar-SA"/>
        </w:rPr>
      </w:pPr>
    </w:p>
    <w:p>
      <w:pPr>
        <w:spacing w:before="69" w:line="242" w:lineRule="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第二轮：</w:t>
      </w:r>
    </w:p>
    <w:tbl>
      <w:tblPr>
        <w:tblStyle w:val="15"/>
        <w:tblpPr w:leftFromText="180" w:rightFromText="180" w:vertAnchor="text" w:horzAnchor="page" w:tblpX="1695" w:tblpY="418"/>
        <w:tblOverlap w:val="never"/>
        <w:tblW w:w="8563" w:type="dxa"/>
        <w:tblInd w:w="0" w:type="dxa"/>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shd w:val="clear" w:color="auto" w:fill="FFFFFF" w:themeFill="background1"/>
        <w:tblLayout w:type="fixed"/>
        <w:tblCellMar>
          <w:top w:w="0" w:type="dxa"/>
          <w:left w:w="0" w:type="dxa"/>
          <w:bottom w:w="0" w:type="dxa"/>
          <w:right w:w="0" w:type="dxa"/>
        </w:tblCellMar>
      </w:tblPr>
      <w:tblGrid>
        <w:gridCol w:w="2175"/>
        <w:gridCol w:w="6388"/>
      </w:tblGrid>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shd w:val="clear" w:color="auto" w:fill="FFFFFF" w:themeFill="background1"/>
          <w:tblLayout w:type="fixed"/>
          <w:tblCellMar>
            <w:top w:w="0" w:type="dxa"/>
            <w:left w:w="0" w:type="dxa"/>
            <w:bottom w:w="0" w:type="dxa"/>
            <w:right w:w="0" w:type="dxa"/>
          </w:tblCellMar>
        </w:tblPrEx>
        <w:trPr>
          <w:trHeight w:val="443" w:hRule="atLeast"/>
        </w:trPr>
        <w:tc>
          <w:tcPr>
            <w:tcW w:w="2175" w:type="dxa"/>
            <w:shd w:val="clear" w:color="auto" w:fill="FFFFFF" w:themeFill="background1"/>
            <w:vAlign w:val="center"/>
          </w:tcPr>
          <w:p>
            <w:pPr>
              <w:pStyle w:val="14"/>
              <w:spacing w:before="264" w:line="240" w:lineRule="auto"/>
              <w:ind w:left="214" w:leftChars="0"/>
              <w:jc w:val="both"/>
              <w:rPr>
                <w:rFonts w:ascii="新宋体" w:hAnsi="新宋体" w:eastAsia="新宋体" w:cs="新宋体"/>
                <w:sz w:val="21"/>
                <w:szCs w:val="21"/>
              </w:rPr>
            </w:pPr>
            <w:r>
              <w:rPr>
                <w:rFonts w:hint="eastAsia" w:ascii="仿宋_GB2312" w:hAnsi="仿宋_GB2312" w:eastAsia="仿宋_GB2312" w:cs="仿宋_GB2312"/>
                <w:color w:val="231F20"/>
                <w:spacing w:val="-7"/>
                <w:sz w:val="28"/>
                <w:szCs w:val="28"/>
                <w:lang w:eastAsia="zh-CN"/>
              </w:rPr>
              <w:t>等级（分值范围）</w:t>
            </w:r>
          </w:p>
        </w:tc>
        <w:tc>
          <w:tcPr>
            <w:tcW w:w="6388" w:type="dxa"/>
            <w:shd w:val="clear" w:color="auto" w:fill="FFFFFF" w:themeFill="background1"/>
            <w:vAlign w:val="center"/>
          </w:tcPr>
          <w:p>
            <w:pPr>
              <w:pStyle w:val="14"/>
              <w:spacing w:before="112" w:line="240" w:lineRule="auto"/>
              <w:ind w:right="110" w:rightChars="0"/>
              <w:jc w:val="center"/>
              <w:rPr>
                <w:rFonts w:hint="eastAsia" w:ascii="新宋体" w:hAnsi="新宋体" w:eastAsia="新宋体" w:cs="新宋体"/>
                <w:sz w:val="21"/>
                <w:szCs w:val="21"/>
                <w:lang w:eastAsia="zh-CN"/>
              </w:rPr>
            </w:pPr>
            <w:r>
              <w:rPr>
                <w:rFonts w:hint="eastAsia" w:ascii="仿宋_GB2312" w:hAnsi="仿宋_GB2312" w:eastAsia="仿宋_GB2312" w:cs="仿宋_GB2312"/>
                <w:color w:val="231F20"/>
                <w:spacing w:val="-1"/>
                <w:sz w:val="28"/>
                <w:szCs w:val="28"/>
                <w:lang w:eastAsia="zh-CN"/>
              </w:rPr>
              <w:t>评价标准（第一轮）</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1152" w:hRule="atLeast"/>
        </w:trPr>
        <w:tc>
          <w:tcPr>
            <w:tcW w:w="2175" w:type="dxa"/>
            <w:shd w:val="clear" w:color="auto" w:fill="FFFFFF" w:themeFill="background1"/>
            <w:vAlign w:val="center"/>
          </w:tcPr>
          <w:p>
            <w:pPr>
              <w:pStyle w:val="14"/>
              <w:spacing w:before="264" w:line="174" w:lineRule="auto"/>
              <w:ind w:left="214"/>
              <w:jc w:val="center"/>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7"/>
                <w:sz w:val="28"/>
                <w:szCs w:val="28"/>
              </w:rPr>
              <w:t>优（</w:t>
            </w:r>
            <w:r>
              <w:rPr>
                <w:rFonts w:hint="eastAsia" w:ascii="方正仿宋_GB18030" w:hAnsi="方正仿宋_GB18030" w:eastAsia="方正仿宋_GB18030" w:cs="方正仿宋_GB18030"/>
                <w:color w:val="231F20"/>
                <w:spacing w:val="-7"/>
                <w:sz w:val="28"/>
                <w:szCs w:val="28"/>
                <w:lang w:val="en-US" w:eastAsia="zh-CN"/>
              </w:rPr>
              <w:t>26-30</w:t>
            </w:r>
            <w:r>
              <w:rPr>
                <w:rFonts w:hint="eastAsia" w:ascii="方正仿宋_GB18030" w:hAnsi="方正仿宋_GB18030" w:eastAsia="方正仿宋_GB18030" w:cs="方正仿宋_GB18030"/>
                <w:color w:val="231F20"/>
                <w:spacing w:val="-7"/>
                <w:sz w:val="28"/>
                <w:szCs w:val="28"/>
              </w:rPr>
              <w:t>分）</w:t>
            </w:r>
          </w:p>
        </w:tc>
        <w:tc>
          <w:tcPr>
            <w:tcW w:w="6388" w:type="dxa"/>
            <w:shd w:val="clear" w:color="auto" w:fill="FFFFFF" w:themeFill="background1"/>
            <w:vAlign w:val="center"/>
          </w:tcPr>
          <w:p>
            <w:pPr>
              <w:pStyle w:val="14"/>
              <w:spacing w:before="112" w:line="198" w:lineRule="auto"/>
              <w:ind w:right="110"/>
              <w:jc w:val="left"/>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1"/>
                <w:sz w:val="28"/>
                <w:szCs w:val="28"/>
              </w:rPr>
              <w:t>团队配合意识水平表现突出，位置攻守职责完成很好；</w:t>
            </w:r>
            <w:r>
              <w:rPr>
                <w:rFonts w:hint="eastAsia" w:ascii="方正仿宋_GB18030" w:hAnsi="方正仿宋_GB18030" w:eastAsia="方正仿宋_GB18030" w:cs="方正仿宋_GB18030"/>
                <w:color w:val="231F20"/>
                <w:spacing w:val="-1"/>
                <w:sz w:val="28"/>
                <w:szCs w:val="28"/>
                <w:lang w:val="en-US" w:eastAsia="zh-CN"/>
              </w:rPr>
              <w:t>紧急</w:t>
            </w:r>
            <w:r>
              <w:rPr>
                <w:rFonts w:hint="eastAsia" w:ascii="方正仿宋_GB18030" w:hAnsi="方正仿宋_GB18030" w:eastAsia="方正仿宋_GB18030" w:cs="方正仿宋_GB18030"/>
                <w:color w:val="231F20"/>
                <w:spacing w:val="-1"/>
                <w:sz w:val="28"/>
                <w:szCs w:val="28"/>
              </w:rPr>
              <w:t>情</w:t>
            </w:r>
            <w:r>
              <w:rPr>
                <w:rFonts w:hint="eastAsia" w:ascii="方正仿宋_GB18030" w:hAnsi="方正仿宋_GB18030" w:eastAsia="方正仿宋_GB18030" w:cs="方正仿宋_GB18030"/>
                <w:color w:val="231F20"/>
                <w:spacing w:val="-2"/>
                <w:sz w:val="28"/>
                <w:szCs w:val="28"/>
              </w:rPr>
              <w:t>况下技术动作运用及完成合理、规范。</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1153" w:hRule="atLeast"/>
        </w:trPr>
        <w:tc>
          <w:tcPr>
            <w:tcW w:w="2175" w:type="dxa"/>
            <w:shd w:val="clear" w:color="auto" w:fill="FFFFFF" w:themeFill="background1"/>
            <w:vAlign w:val="center"/>
          </w:tcPr>
          <w:p>
            <w:pPr>
              <w:pStyle w:val="14"/>
              <w:spacing w:before="266" w:line="173" w:lineRule="auto"/>
              <w:ind w:left="218"/>
              <w:jc w:val="center"/>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9"/>
                <w:sz w:val="28"/>
                <w:szCs w:val="28"/>
              </w:rPr>
              <w:t>良（</w:t>
            </w:r>
            <w:r>
              <w:rPr>
                <w:rFonts w:hint="eastAsia" w:ascii="方正仿宋_GB18030" w:hAnsi="方正仿宋_GB18030" w:eastAsia="方正仿宋_GB18030" w:cs="方正仿宋_GB18030"/>
                <w:color w:val="231F20"/>
                <w:spacing w:val="-9"/>
                <w:sz w:val="28"/>
                <w:szCs w:val="28"/>
                <w:lang w:val="en-US" w:eastAsia="zh-CN"/>
              </w:rPr>
              <w:t>21-25</w:t>
            </w:r>
            <w:r>
              <w:rPr>
                <w:rFonts w:hint="eastAsia" w:ascii="方正仿宋_GB18030" w:hAnsi="方正仿宋_GB18030" w:eastAsia="方正仿宋_GB18030" w:cs="方正仿宋_GB18030"/>
                <w:color w:val="231F20"/>
                <w:spacing w:val="-9"/>
                <w:sz w:val="28"/>
                <w:szCs w:val="28"/>
              </w:rPr>
              <w:t>分）</w:t>
            </w:r>
          </w:p>
        </w:tc>
        <w:tc>
          <w:tcPr>
            <w:tcW w:w="6388" w:type="dxa"/>
            <w:shd w:val="clear" w:color="auto" w:fill="FFFFFF" w:themeFill="background1"/>
            <w:vAlign w:val="center"/>
          </w:tcPr>
          <w:p>
            <w:pPr>
              <w:pStyle w:val="14"/>
              <w:spacing w:before="113" w:line="198" w:lineRule="auto"/>
              <w:ind w:right="110"/>
              <w:jc w:val="left"/>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1"/>
                <w:sz w:val="28"/>
                <w:szCs w:val="28"/>
              </w:rPr>
              <w:t>团队配合意识水平表现良好，位置攻守职责完成良好；</w:t>
            </w:r>
            <w:r>
              <w:rPr>
                <w:rFonts w:hint="eastAsia" w:ascii="方正仿宋_GB18030" w:hAnsi="方正仿宋_GB18030" w:eastAsia="方正仿宋_GB18030" w:cs="方正仿宋_GB18030"/>
                <w:color w:val="231F20"/>
                <w:spacing w:val="-1"/>
                <w:sz w:val="28"/>
                <w:szCs w:val="28"/>
                <w:lang w:val="en-US" w:eastAsia="zh-CN"/>
              </w:rPr>
              <w:t>紧急</w:t>
            </w:r>
            <w:r>
              <w:rPr>
                <w:rFonts w:hint="eastAsia" w:ascii="方正仿宋_GB18030" w:hAnsi="方正仿宋_GB18030" w:eastAsia="方正仿宋_GB18030" w:cs="方正仿宋_GB18030"/>
                <w:color w:val="231F20"/>
                <w:spacing w:val="-1"/>
                <w:sz w:val="28"/>
                <w:szCs w:val="28"/>
              </w:rPr>
              <w:t>情</w:t>
            </w:r>
            <w:r>
              <w:rPr>
                <w:rFonts w:hint="eastAsia" w:ascii="方正仿宋_GB18030" w:hAnsi="方正仿宋_GB18030" w:eastAsia="方正仿宋_GB18030" w:cs="方正仿宋_GB18030"/>
                <w:color w:val="231F20"/>
                <w:spacing w:val="-2"/>
                <w:sz w:val="28"/>
                <w:szCs w:val="28"/>
              </w:rPr>
              <w:t>况下技术动作运用较合理、完成动作较规范。</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1154" w:hRule="atLeast"/>
        </w:trPr>
        <w:tc>
          <w:tcPr>
            <w:tcW w:w="2175" w:type="dxa"/>
            <w:shd w:val="clear" w:color="auto" w:fill="FFFFFF" w:themeFill="background1"/>
            <w:vAlign w:val="center"/>
          </w:tcPr>
          <w:p>
            <w:pPr>
              <w:pStyle w:val="14"/>
              <w:spacing w:before="267" w:line="173" w:lineRule="auto"/>
              <w:ind w:left="210"/>
              <w:jc w:val="center"/>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8"/>
                <w:sz w:val="28"/>
                <w:szCs w:val="28"/>
              </w:rPr>
              <w:t>中（</w:t>
            </w:r>
            <w:r>
              <w:rPr>
                <w:rFonts w:hint="eastAsia" w:ascii="方正仿宋_GB18030" w:hAnsi="方正仿宋_GB18030" w:eastAsia="方正仿宋_GB18030" w:cs="方正仿宋_GB18030"/>
                <w:color w:val="231F20"/>
                <w:spacing w:val="-8"/>
                <w:sz w:val="28"/>
                <w:szCs w:val="28"/>
                <w:lang w:val="en-US" w:eastAsia="zh-CN"/>
              </w:rPr>
              <w:t>10-20</w:t>
            </w:r>
            <w:r>
              <w:rPr>
                <w:rFonts w:hint="eastAsia" w:ascii="方正仿宋_GB18030" w:hAnsi="方正仿宋_GB18030" w:eastAsia="方正仿宋_GB18030" w:cs="方正仿宋_GB18030"/>
                <w:color w:val="231F20"/>
                <w:spacing w:val="-8"/>
                <w:sz w:val="28"/>
                <w:szCs w:val="28"/>
              </w:rPr>
              <w:t>分）</w:t>
            </w:r>
          </w:p>
        </w:tc>
        <w:tc>
          <w:tcPr>
            <w:tcW w:w="6388" w:type="dxa"/>
            <w:shd w:val="clear" w:color="auto" w:fill="FFFFFF" w:themeFill="background1"/>
            <w:vAlign w:val="center"/>
          </w:tcPr>
          <w:p>
            <w:pPr>
              <w:pStyle w:val="14"/>
              <w:spacing w:before="114" w:line="198" w:lineRule="auto"/>
              <w:ind w:right="110"/>
              <w:jc w:val="left"/>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1"/>
                <w:sz w:val="28"/>
                <w:szCs w:val="28"/>
              </w:rPr>
              <w:t>团队配合意识水平表现一般，位置攻守职责完成一般；</w:t>
            </w:r>
            <w:r>
              <w:rPr>
                <w:rFonts w:hint="eastAsia" w:ascii="方正仿宋_GB18030" w:hAnsi="方正仿宋_GB18030" w:eastAsia="方正仿宋_GB18030" w:cs="方正仿宋_GB18030"/>
                <w:color w:val="231F20"/>
                <w:spacing w:val="-1"/>
                <w:sz w:val="28"/>
                <w:szCs w:val="28"/>
                <w:lang w:val="en-US" w:eastAsia="zh-CN"/>
              </w:rPr>
              <w:t>紧急</w:t>
            </w:r>
            <w:r>
              <w:rPr>
                <w:rFonts w:hint="eastAsia" w:ascii="方正仿宋_GB18030" w:hAnsi="方正仿宋_GB18030" w:eastAsia="方正仿宋_GB18030" w:cs="方正仿宋_GB18030"/>
                <w:color w:val="231F20"/>
                <w:spacing w:val="-1"/>
                <w:sz w:val="28"/>
                <w:szCs w:val="28"/>
              </w:rPr>
              <w:t>情</w:t>
            </w:r>
            <w:r>
              <w:rPr>
                <w:rFonts w:hint="eastAsia" w:ascii="方正仿宋_GB18030" w:hAnsi="方正仿宋_GB18030" w:eastAsia="方正仿宋_GB18030" w:cs="方正仿宋_GB18030"/>
                <w:color w:val="231F20"/>
                <w:spacing w:val="-2"/>
                <w:sz w:val="28"/>
                <w:szCs w:val="28"/>
              </w:rPr>
              <w:t>况下技术动作运用基本合理、完成动作基本规范。</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Ex>
        <w:trPr>
          <w:trHeight w:val="1041" w:hRule="atLeast"/>
        </w:trPr>
        <w:tc>
          <w:tcPr>
            <w:tcW w:w="2175" w:type="dxa"/>
            <w:shd w:val="clear" w:color="auto" w:fill="FFFFFF" w:themeFill="background1"/>
            <w:vAlign w:val="center"/>
          </w:tcPr>
          <w:p>
            <w:pPr>
              <w:pStyle w:val="14"/>
              <w:spacing w:before="269" w:line="173" w:lineRule="auto"/>
              <w:ind w:left="165"/>
              <w:jc w:val="center"/>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17"/>
                <w:sz w:val="28"/>
                <w:szCs w:val="28"/>
              </w:rPr>
              <w:t>差（</w:t>
            </w:r>
            <w:r>
              <w:rPr>
                <w:rFonts w:hint="eastAsia" w:ascii="方正仿宋_GB18030" w:hAnsi="方正仿宋_GB18030" w:eastAsia="方正仿宋_GB18030" w:cs="方正仿宋_GB18030"/>
                <w:color w:val="231F20"/>
                <w:spacing w:val="-17"/>
                <w:sz w:val="28"/>
                <w:szCs w:val="28"/>
                <w:lang w:val="en-US" w:eastAsia="zh-CN"/>
              </w:rPr>
              <w:t>9</w:t>
            </w:r>
            <w:r>
              <w:rPr>
                <w:rFonts w:hint="eastAsia" w:ascii="方正仿宋_GB18030" w:hAnsi="方正仿宋_GB18030" w:eastAsia="方正仿宋_GB18030" w:cs="方正仿宋_GB18030"/>
                <w:color w:val="231F20"/>
                <w:spacing w:val="-17"/>
                <w:sz w:val="28"/>
                <w:szCs w:val="28"/>
              </w:rPr>
              <w:t>分</w:t>
            </w:r>
            <w:r>
              <w:rPr>
                <w:rFonts w:hint="eastAsia" w:ascii="方正仿宋_GB18030" w:hAnsi="方正仿宋_GB18030" w:eastAsia="方正仿宋_GB18030" w:cs="方正仿宋_GB18030"/>
                <w:color w:val="231F20"/>
                <w:spacing w:val="-17"/>
                <w:sz w:val="28"/>
                <w:szCs w:val="28"/>
                <w:lang w:val="en-US" w:eastAsia="zh-CN"/>
              </w:rPr>
              <w:t>及</w:t>
            </w:r>
            <w:r>
              <w:rPr>
                <w:rFonts w:hint="eastAsia" w:ascii="方正仿宋_GB18030" w:hAnsi="方正仿宋_GB18030" w:eastAsia="方正仿宋_GB18030" w:cs="方正仿宋_GB18030"/>
                <w:color w:val="231F20"/>
                <w:spacing w:val="-17"/>
                <w:sz w:val="28"/>
                <w:szCs w:val="28"/>
              </w:rPr>
              <w:t>以下）</w:t>
            </w:r>
          </w:p>
        </w:tc>
        <w:tc>
          <w:tcPr>
            <w:tcW w:w="6388" w:type="dxa"/>
            <w:shd w:val="clear" w:color="auto" w:fill="FFFFFF" w:themeFill="background1"/>
            <w:vAlign w:val="center"/>
          </w:tcPr>
          <w:p>
            <w:pPr>
              <w:pStyle w:val="14"/>
              <w:spacing w:before="116" w:line="198" w:lineRule="auto"/>
              <w:ind w:right="144"/>
              <w:jc w:val="left"/>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color w:val="231F20"/>
                <w:spacing w:val="-2"/>
                <w:sz w:val="28"/>
                <w:szCs w:val="28"/>
              </w:rPr>
              <w:t>团队配合意识水平表现差，位置攻守职责不清楚，</w:t>
            </w:r>
            <w:r>
              <w:rPr>
                <w:rFonts w:hint="eastAsia" w:ascii="方正仿宋_GB18030" w:hAnsi="方正仿宋_GB18030" w:eastAsia="方正仿宋_GB18030" w:cs="方正仿宋_GB18030"/>
                <w:color w:val="231F20"/>
                <w:spacing w:val="-3"/>
                <w:sz w:val="28"/>
                <w:szCs w:val="28"/>
              </w:rPr>
              <w:t>完成很差；</w:t>
            </w:r>
            <w:r>
              <w:rPr>
                <w:rFonts w:hint="eastAsia" w:ascii="方正仿宋_GB18030" w:hAnsi="方正仿宋_GB18030" w:eastAsia="方正仿宋_GB18030" w:cs="方正仿宋_GB18030"/>
                <w:color w:val="231F20"/>
                <w:sz w:val="28"/>
                <w:szCs w:val="28"/>
              </w:rPr>
              <w:t xml:space="preserve"> </w:t>
            </w:r>
            <w:r>
              <w:rPr>
                <w:rFonts w:hint="eastAsia" w:ascii="方正仿宋_GB18030" w:hAnsi="方正仿宋_GB18030" w:eastAsia="方正仿宋_GB18030" w:cs="方正仿宋_GB18030"/>
                <w:color w:val="231F20"/>
                <w:sz w:val="28"/>
                <w:szCs w:val="28"/>
                <w:lang w:val="en-US" w:eastAsia="zh-CN"/>
              </w:rPr>
              <w:t>紧急</w:t>
            </w:r>
            <w:r>
              <w:rPr>
                <w:rFonts w:hint="eastAsia" w:ascii="方正仿宋_GB18030" w:hAnsi="方正仿宋_GB18030" w:eastAsia="方正仿宋_GB18030" w:cs="方正仿宋_GB18030"/>
                <w:color w:val="231F20"/>
                <w:spacing w:val="-2"/>
                <w:sz w:val="28"/>
                <w:szCs w:val="28"/>
              </w:rPr>
              <w:t>情况下技术动作运用不合理、完成动作不规范。</w:t>
            </w:r>
          </w:p>
        </w:tc>
      </w:tr>
    </w:tbl>
    <w:p>
      <w:pPr>
        <w:pStyle w:val="4"/>
        <w:keepNext w:val="0"/>
        <w:keepLines w:val="0"/>
        <w:pageBreakBefore w:val="0"/>
        <w:widowControl/>
        <w:kinsoku w:val="0"/>
        <w:wordWrap/>
        <w:overflowPunct/>
        <w:topLinePunct w:val="0"/>
        <w:autoSpaceDE w:val="0"/>
        <w:autoSpaceDN w:val="0"/>
        <w:bidi w:val="0"/>
        <w:adjustRightInd w:val="0"/>
        <w:snapToGrid w:val="0"/>
        <w:spacing w:before="123" w:line="578" w:lineRule="exact"/>
        <w:ind w:right="74"/>
        <w:textAlignment w:val="baseline"/>
        <w:rPr>
          <w:rFonts w:hint="default" w:ascii="方正仿宋_GB2312" w:hAnsi="方正仿宋_GB2312" w:eastAsia="方正仿宋_GB2312" w:cs="方正仿宋_GB2312"/>
          <w:spacing w:val="11"/>
          <w:sz w:val="32"/>
          <w:szCs w:val="32"/>
          <w:lang w:val="en-US" w:eastAsia="zh-CN"/>
        </w:rPr>
      </w:pPr>
    </w:p>
    <w:p/>
    <w:p/>
    <w:p/>
    <w:p/>
    <w:p/>
    <w:p/>
    <w:p/>
    <w:p/>
    <w:p/>
    <w:p/>
    <w:p/>
    <w:p/>
    <w:p/>
    <w:p/>
    <w:p/>
    <w:p/>
    <w:p/>
    <w:p/>
    <w:p/>
    <w:p/>
    <w:p/>
    <w:p/>
    <w:p/>
    <w:p/>
    <w:p>
      <w:pPr>
        <w:pStyle w:val="4"/>
        <w:keepNext w:val="0"/>
        <w:keepLines w:val="0"/>
        <w:pageBreakBefore w:val="0"/>
        <w:widowControl w:val="0"/>
        <w:kinsoku/>
        <w:wordWrap/>
        <w:overflowPunct/>
        <w:topLinePunct w:val="0"/>
        <w:autoSpaceDE/>
        <w:autoSpaceDN/>
        <w:bidi w:val="0"/>
        <w:adjustRightInd/>
        <w:snapToGrid/>
        <w:spacing w:after="0" w:line="558" w:lineRule="exact"/>
        <w:jc w:val="center"/>
        <w:textAlignment w:val="auto"/>
        <w:rPr>
          <w:rFonts w:hint="eastAsia" w:ascii="方正小标宋简体" w:hAnsi="方正小标宋简体" w:eastAsia="方正小标宋简体" w:cs="方正小标宋简体"/>
          <w:sz w:val="44"/>
          <w:szCs w:val="44"/>
          <w:lang w:bidi="zh-CN"/>
        </w:rPr>
      </w:pPr>
      <w:r>
        <w:rPr>
          <w:rFonts w:hint="eastAsia" w:ascii="方正小标宋简体" w:hAnsi="方正小标宋简体" w:eastAsia="方正小标宋简体" w:cs="方正小标宋简体"/>
          <w:sz w:val="44"/>
          <w:szCs w:val="44"/>
          <w:lang w:bidi="zh-CN"/>
        </w:rPr>
        <w:t>健美操专项测试方法及评分标准</w:t>
      </w:r>
    </w:p>
    <w:p>
      <w:pPr>
        <w:keepNext w:val="0"/>
        <w:keepLines w:val="0"/>
        <w:pageBreakBefore w:val="0"/>
        <w:widowControl w:val="0"/>
        <w:kinsoku/>
        <w:wordWrap/>
        <w:overflowPunct/>
        <w:topLinePunct w:val="0"/>
        <w:autoSpaceDE/>
        <w:autoSpaceDN/>
        <w:bidi w:val="0"/>
        <w:adjustRightInd/>
        <w:snapToGrid/>
        <w:spacing w:line="558" w:lineRule="exact"/>
        <w:ind w:firstLine="630" w:firstLineChars="300"/>
        <w:textAlignment w:val="auto"/>
        <w:rPr>
          <w:rFonts w:hint="eastAsia" w:ascii="黑体" w:hAnsi="黑体" w:eastAsia="黑体" w:cs="黑体"/>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1.抽签决定出场顺序。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2.所有考生先进行第一项考试的6个内容的测试，每位考生需按顺序完成此六个内容，每个内容得分为评委的平均分。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Cs/>
          <w:sz w:val="32"/>
          <w:szCs w:val="32"/>
        </w:rPr>
        <w:t>3.成套操测试。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（一）难度（45分）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1.俯卧撑（4分）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男: 标准俯卧撑30个4分(每少一个或者不标准扣0.5分，扣完为止）。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女：标准俯卧撑20个4分(每少一个或者不标准扣0.5分，扣完为止）。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2.纵叉横叉（5分）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纵叉4分，左右腿各一次，每次2分；横叉1分；根据完成情况打分，腿部完全贴地面满分，每增加5厘米扣1分。男生腿部离地5厘米以内满分。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bCs/>
          <w:sz w:val="32"/>
          <w:szCs w:val="32"/>
        </w:rPr>
        <w:t>高踢腿（8分）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正踢腿4×8拍，4分；侧踢腿4×8拍，4分；脚尖达到180度满分，每少30度扣1分。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4.支撑类和依柳辛类（满分8分）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分腿支撑3分（臀部和脚同时离开地面保持3秒钟）；分腿支撑转体360°，5分。（二选一即可）</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依柳辛3分。动作过程中自由腿必须划一整圈，劈叉超过170°满分，每少30°扣1分。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5.动力性跳步（16分）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原地纵劈腿跳接叉4分；原地屈体分腿跳4分；原地科萨克跳4分；直体跳转360°4分。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6.其他类难度技巧（满分4分）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手翻、空翻、软翻、搬腿、跳跃等体现力量与柔韧的健美操专业难度或技巧，每完成一个1分（完成一般0.5分、完美完成1分）。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（二）成套操（55分）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学生形象气质佳表现力好，完成好；成套动作编排新颖，有一定的运动量；合理运用《国际体联（FIG）2022-2024竞技健美操竞赛规则》的各种难度技巧。</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优秀55—51分，良好50—46分，一般46分以下。</w:t>
      </w:r>
    </w:p>
    <w:p/>
    <w:p/>
    <w:p/>
    <w:p/>
    <w:p/>
    <w:p/>
    <w:p/>
    <w:p/>
    <w:p/>
    <w:p/>
    <w:p>
      <w:pPr>
        <w:jc w:val="center"/>
        <w:rPr>
          <w:rFonts w:hint="eastAsia" w:ascii="宋体" w:hAnsi="宋体" w:eastAsia="黑体"/>
          <w:szCs w:val="22"/>
        </w:rPr>
      </w:pPr>
      <w:r>
        <w:rPr>
          <w:rFonts w:hint="eastAsia" w:ascii="方正小标宋简体" w:hAnsi="方正小标宋简体" w:eastAsia="方正小标宋简体" w:cs="方正小标宋简体"/>
          <w:kern w:val="2"/>
          <w:sz w:val="44"/>
          <w:szCs w:val="44"/>
          <w:lang w:val="en-US" w:eastAsia="zh-CN" w:bidi="zh-CN"/>
        </w:rPr>
        <w:t>田径专项测试方法及评分标准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sz w:val="32"/>
          <w:szCs w:val="32"/>
        </w:rPr>
      </w:pPr>
      <w:r>
        <w:rPr>
          <w:rFonts w:hint="eastAsia" w:ascii="宋体" w:hAnsi="宋体" w:eastAsia="黑体"/>
          <w:sz w:val="32"/>
          <w:szCs w:val="32"/>
        </w:rPr>
        <w:t>一、测试项目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_GB2312" w:eastAsia="楷体_GB2312" w:cs="楷体_GB2312"/>
          <w:sz w:val="32"/>
          <w:szCs w:val="32"/>
          <w:lang w:val="en-US" w:eastAsia="zh-CN" w:bidi="ar-SA"/>
        </w:rPr>
      </w:pPr>
      <w:r>
        <w:rPr>
          <w:rFonts w:hint="eastAsia" w:ascii="楷体_GB2312" w:eastAsia="楷体_GB2312" w:cs="楷体_GB2312"/>
          <w:sz w:val="32"/>
          <w:szCs w:val="32"/>
          <w:lang w:bidi="ar-SA"/>
        </w:rPr>
        <w:t>（一）</w:t>
      </w:r>
      <w:r>
        <w:rPr>
          <w:rFonts w:hint="eastAsia" w:ascii="楷体_GB2312" w:eastAsia="楷体_GB2312" w:cs="楷体_GB2312"/>
          <w:sz w:val="32"/>
          <w:szCs w:val="32"/>
          <w:lang w:eastAsia="zh-CN" w:bidi="ar-SA"/>
        </w:rPr>
        <w:t>径赛</w:t>
      </w:r>
    </w:p>
    <w:p>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hint="eastAsia" w:ascii="仿宋_GB2312" w:eastAsia="仿宋_GB2312" w:cs="仿宋_GB2312"/>
          <w:color w:val="auto"/>
          <w:sz w:val="32"/>
          <w:szCs w:val="32"/>
          <w:lang w:val="en-US" w:eastAsia="zh-CN" w:bidi="ar-SA"/>
        </w:rPr>
      </w:pPr>
      <w:r>
        <w:rPr>
          <w:rFonts w:hint="eastAsia" w:ascii="仿宋_GB2312" w:eastAsia="仿宋_GB2312" w:cs="仿宋_GB2312"/>
          <w:b/>
          <w:bCs/>
          <w:sz w:val="32"/>
          <w:szCs w:val="32"/>
          <w:lang w:bidi="ar-SA"/>
        </w:rPr>
        <w:t>男生：</w:t>
      </w:r>
      <w:r>
        <w:rPr>
          <w:rFonts w:hint="eastAsia" w:ascii="仿宋_GB2312" w:eastAsia="仿宋_GB2312" w:cs="仿宋_GB2312"/>
          <w:color w:val="auto"/>
          <w:sz w:val="32"/>
          <w:szCs w:val="32"/>
          <w:lang w:bidi="ar-SA"/>
        </w:rPr>
        <w:t>100米、200米、400米、800米</w:t>
      </w:r>
      <w:r>
        <w:rPr>
          <w:rFonts w:hint="eastAsia" w:ascii="仿宋_GB2312" w:eastAsia="仿宋_GB2312" w:cs="仿宋_GB2312"/>
          <w:color w:val="auto"/>
          <w:sz w:val="32"/>
          <w:szCs w:val="32"/>
          <w:lang w:eastAsia="zh-CN" w:bidi="ar-SA"/>
        </w:rPr>
        <w:t>、</w:t>
      </w:r>
      <w:r>
        <w:rPr>
          <w:rFonts w:hint="eastAsia" w:ascii="仿宋_GB2312" w:eastAsia="仿宋_GB2312" w:cs="仿宋_GB2312"/>
          <w:color w:val="auto"/>
          <w:sz w:val="32"/>
          <w:szCs w:val="32"/>
          <w:lang w:val="en-US" w:eastAsia="zh-CN" w:bidi="ar-SA"/>
        </w:rPr>
        <w:t>1500米、110米栏</w:t>
      </w:r>
    </w:p>
    <w:p>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hint="eastAsia" w:ascii="仿宋_GB2312" w:eastAsia="仿宋_GB2312" w:cs="仿宋_GB2312"/>
          <w:sz w:val="32"/>
          <w:szCs w:val="32"/>
          <w:lang w:val="en-US" w:eastAsia="zh-CN" w:bidi="ar-SA"/>
        </w:rPr>
      </w:pPr>
      <w:r>
        <w:rPr>
          <w:rFonts w:hint="eastAsia" w:ascii="仿宋_GB2312" w:eastAsia="仿宋_GB2312" w:cs="仿宋_GB2312"/>
          <w:b/>
          <w:bCs/>
          <w:color w:val="auto"/>
          <w:sz w:val="32"/>
          <w:szCs w:val="32"/>
          <w:lang w:bidi="ar-SA"/>
        </w:rPr>
        <w:t>女生：</w:t>
      </w:r>
      <w:r>
        <w:rPr>
          <w:rFonts w:hint="eastAsia" w:ascii="仿宋_GB2312" w:eastAsia="仿宋_GB2312" w:cs="仿宋_GB2312"/>
          <w:color w:val="auto"/>
          <w:sz w:val="32"/>
          <w:szCs w:val="32"/>
          <w:lang w:bidi="ar-SA"/>
        </w:rPr>
        <w:t>100米、</w:t>
      </w:r>
      <w:r>
        <w:rPr>
          <w:rFonts w:hint="eastAsia" w:ascii="仿宋_GB2312" w:eastAsia="仿宋_GB2312" w:cs="仿宋_GB2312"/>
          <w:sz w:val="32"/>
          <w:szCs w:val="32"/>
          <w:lang w:bidi="ar-SA"/>
        </w:rPr>
        <w:t>200米、400米</w:t>
      </w:r>
      <w:r>
        <w:rPr>
          <w:rFonts w:hint="eastAsia" w:ascii="仿宋_GB2312" w:eastAsia="仿宋_GB2312" w:cs="仿宋_GB2312"/>
          <w:sz w:val="32"/>
          <w:szCs w:val="32"/>
          <w:lang w:eastAsia="zh-CN" w:bidi="ar-SA"/>
        </w:rPr>
        <w:t>、</w:t>
      </w:r>
      <w:r>
        <w:rPr>
          <w:rFonts w:hint="eastAsia" w:ascii="仿宋_GB2312" w:eastAsia="仿宋_GB2312" w:cs="仿宋_GB2312"/>
          <w:sz w:val="32"/>
          <w:szCs w:val="32"/>
          <w:lang w:val="en-US" w:eastAsia="zh-CN" w:bidi="ar-SA"/>
        </w:rPr>
        <w:t>800米、1500米、100米栏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楷体_GB2312" w:eastAsia="楷体_GB2312" w:cs="楷体_GB2312"/>
          <w:sz w:val="32"/>
          <w:szCs w:val="32"/>
          <w:lang w:eastAsia="zh-CN" w:bidi="ar-SA"/>
        </w:rPr>
      </w:pPr>
      <w:r>
        <w:rPr>
          <w:rFonts w:hint="eastAsia" w:ascii="楷体_GB2312" w:eastAsia="楷体_GB2312" w:cs="楷体_GB2312"/>
          <w:sz w:val="32"/>
          <w:szCs w:val="32"/>
          <w:lang w:bidi="ar-SA"/>
        </w:rPr>
        <w:t>（二）</w:t>
      </w:r>
      <w:r>
        <w:rPr>
          <w:rFonts w:hint="eastAsia" w:ascii="楷体_GB2312" w:eastAsia="楷体_GB2312" w:cs="楷体_GB2312"/>
          <w:sz w:val="32"/>
          <w:szCs w:val="32"/>
          <w:lang w:eastAsia="zh-CN" w:bidi="ar-SA"/>
        </w:rPr>
        <w:t>田赛</w:t>
      </w:r>
    </w:p>
    <w:p>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hint="eastAsia" w:ascii="仿宋_GB2312" w:eastAsia="仿宋_GB2312" w:cs="仿宋_GB2312"/>
          <w:sz w:val="32"/>
          <w:szCs w:val="32"/>
          <w:lang w:eastAsia="zh-CN" w:bidi="ar-SA"/>
        </w:rPr>
      </w:pPr>
      <w:r>
        <w:rPr>
          <w:rFonts w:hint="eastAsia" w:ascii="仿宋_GB2312" w:eastAsia="仿宋_GB2312" w:cs="仿宋_GB2312"/>
          <w:b/>
          <w:bCs/>
          <w:sz w:val="32"/>
          <w:szCs w:val="32"/>
          <w:lang w:bidi="ar-SA"/>
        </w:rPr>
        <w:t>男生：</w:t>
      </w:r>
      <w:r>
        <w:rPr>
          <w:rFonts w:hint="eastAsia" w:ascii="仿宋_GB2312" w:eastAsia="仿宋_GB2312" w:cs="仿宋_GB2312"/>
          <w:sz w:val="32"/>
          <w:szCs w:val="32"/>
          <w:lang w:bidi="ar-SA"/>
        </w:rPr>
        <w:t>跳高、跳远</w:t>
      </w:r>
      <w:r>
        <w:rPr>
          <w:rFonts w:hint="eastAsia" w:ascii="仿宋_GB2312" w:eastAsia="仿宋_GB2312" w:cs="仿宋_GB2312"/>
          <w:sz w:val="32"/>
          <w:szCs w:val="32"/>
          <w:lang w:eastAsia="zh-CN" w:bidi="ar-SA"/>
        </w:rPr>
        <w:t>、三级跳远、标枪、铁饼、铅球</w:t>
      </w:r>
    </w:p>
    <w:p>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hint="eastAsia" w:ascii="仿宋_GB2312" w:eastAsia="仿宋_GB2312" w:cs="仿宋_GB2312"/>
          <w:sz w:val="32"/>
          <w:szCs w:val="32"/>
          <w:lang w:eastAsia="zh-CN" w:bidi="ar-SA"/>
        </w:rPr>
      </w:pPr>
      <w:r>
        <w:rPr>
          <w:rFonts w:hint="eastAsia" w:ascii="仿宋_GB2312" w:eastAsia="仿宋_GB2312" w:cs="仿宋_GB2312"/>
          <w:b/>
          <w:bCs/>
          <w:sz w:val="32"/>
          <w:szCs w:val="32"/>
          <w:lang w:bidi="ar-SA"/>
        </w:rPr>
        <w:t>女生：</w:t>
      </w:r>
      <w:r>
        <w:rPr>
          <w:rFonts w:hint="eastAsia" w:ascii="仿宋_GB2312" w:eastAsia="仿宋_GB2312" w:cs="仿宋_GB2312"/>
          <w:sz w:val="32"/>
          <w:szCs w:val="32"/>
          <w:lang w:bidi="ar-SA"/>
        </w:rPr>
        <w:t>跳高、跳远</w:t>
      </w:r>
      <w:r>
        <w:rPr>
          <w:rFonts w:hint="eastAsia" w:ascii="仿宋_GB2312" w:eastAsia="仿宋_GB2312" w:cs="仿宋_GB2312"/>
          <w:sz w:val="32"/>
          <w:szCs w:val="32"/>
          <w:lang w:eastAsia="zh-CN" w:bidi="ar-SA"/>
        </w:rPr>
        <w:t>、三级跳远、标枪、铁饼、铅球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sz w:val="32"/>
          <w:szCs w:val="32"/>
          <w:lang w:eastAsia="zh-CN"/>
        </w:rPr>
      </w:pPr>
      <w:r>
        <w:rPr>
          <w:rFonts w:hint="eastAsia" w:ascii="宋体" w:hAnsi="宋体" w:eastAsia="黑体"/>
          <w:sz w:val="32"/>
          <w:szCs w:val="32"/>
        </w:rPr>
        <w:t>二、测试方法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sz w:val="32"/>
          <w:szCs w:val="32"/>
          <w:lang w:bidi="ar-SA"/>
        </w:rPr>
      </w:pPr>
      <w:r>
        <w:rPr>
          <w:rFonts w:hint="eastAsia" w:ascii="仿宋_GB2312" w:eastAsia="仿宋_GB2312" w:cs="仿宋_GB2312"/>
          <w:sz w:val="32"/>
          <w:szCs w:val="32"/>
          <w:lang w:bidi="ar-SA"/>
        </w:rPr>
        <w:t>（一）考生根据个人特长任选一个单项进行测试。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lang w:bidi="ar-SA"/>
        </w:rPr>
      </w:pPr>
      <w:r>
        <w:rPr>
          <w:rFonts w:hint="eastAsia" w:ascii="仿宋_GB2312" w:eastAsia="仿宋_GB2312" w:cs="仿宋_GB2312"/>
          <w:sz w:val="32"/>
          <w:szCs w:val="32"/>
          <w:lang w:bidi="ar-SA"/>
        </w:rPr>
        <w:t>（二）测试方法均按田径运动竞赛规则进行。径赛项目测试中，对每组第一次起跑犯规的考生应给予警告，之后同一组的一名或多名考生每次起跑犯规，均将被取消该单项的当场比赛资格，待全部体育专业测试正常组织完成后，再给予一次比赛机会，如再次发生起跑犯规，则取消该单项比赛资格。</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baseline"/>
        <w:rPr>
          <w:rFonts w:hint="eastAsia" w:ascii="宋体" w:hAnsi="宋体" w:eastAsia="黑体"/>
          <w:sz w:val="32"/>
          <w:szCs w:val="32"/>
          <w:lang w:eastAsia="zh-CN"/>
        </w:rPr>
      </w:pPr>
      <w:r>
        <w:rPr>
          <w:rFonts w:hint="eastAsia" w:ascii="宋体" w:hAnsi="宋体" w:eastAsia="黑体"/>
          <w:sz w:val="32"/>
          <w:szCs w:val="32"/>
        </w:rPr>
        <w:t>三、评分</w:t>
      </w:r>
      <w:r>
        <w:rPr>
          <w:rFonts w:hint="eastAsia" w:ascii="宋体" w:hAnsi="宋体" w:eastAsia="黑体"/>
          <w:sz w:val="32"/>
          <w:szCs w:val="32"/>
          <w:lang w:eastAsia="zh-CN"/>
        </w:rPr>
        <w:t>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sz w:val="32"/>
          <w:szCs w:val="32"/>
          <w:lang w:eastAsia="zh-CN" w:bidi="ar-SA"/>
        </w:rPr>
      </w:pPr>
      <w:r>
        <w:rPr>
          <w:rFonts w:hint="eastAsia" w:ascii="仿宋_GB2312" w:eastAsia="仿宋_GB2312" w:cs="仿宋_GB2312"/>
          <w:sz w:val="32"/>
          <w:szCs w:val="32"/>
          <w:lang w:eastAsia="zh-CN" w:bidi="ar-SA"/>
        </w:rPr>
        <w:t>（一）考生单项成绩的评分即为该专项总分。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sz w:val="32"/>
          <w:szCs w:val="32"/>
          <w:lang w:eastAsia="zh-CN" w:bidi="ar-SA"/>
        </w:rPr>
      </w:pPr>
      <w:r>
        <w:rPr>
          <w:rFonts w:hint="eastAsia" w:ascii="仿宋_GB2312" w:eastAsia="仿宋_GB2312" w:cs="仿宋_GB2312"/>
          <w:sz w:val="32"/>
          <w:szCs w:val="32"/>
          <w:lang w:eastAsia="zh-CN" w:bidi="ar-SA"/>
        </w:rPr>
        <w:t>（二）各项测试成绩超过满分标准者，均按满分计算。</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lang w:eastAsia="zh-CN" w:bidi="ar-SA"/>
        </w:rPr>
      </w:pPr>
      <w:r>
        <w:rPr>
          <w:rFonts w:hint="eastAsia" w:ascii="仿宋_GB2312" w:eastAsia="仿宋_GB2312" w:cs="仿宋_GB2312"/>
          <w:sz w:val="32"/>
          <w:szCs w:val="32"/>
          <w:lang w:eastAsia="zh-CN" w:bidi="ar-SA"/>
        </w:rPr>
        <w:t>（三）成绩依据项目评分表采用就高的原则折算分值，即在两个档次之间的，按就近靠上一档的评分标准折算分值。</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方正小标宋简体" w:eastAsia="方正小标宋简体" w:cs="方正小标宋简体"/>
          <w:sz w:val="32"/>
          <w:szCs w:val="32"/>
          <w:lang w:eastAsia="zh-CN" w:bidi="ar-SA"/>
        </w:rPr>
      </w:pPr>
      <w:r>
        <w:rPr>
          <w:rFonts w:hint="eastAsia" w:ascii="仿宋_GB2312" w:eastAsia="仿宋_GB2312" w:cs="仿宋_GB2312"/>
          <w:sz w:val="32"/>
          <w:szCs w:val="32"/>
          <w:lang w:eastAsia="zh-CN" w:bidi="ar-SA"/>
        </w:rPr>
        <w:t>（四）各项测试成绩评分标准详见各项评分表。</w:t>
      </w:r>
    </w:p>
    <w:p>
      <w:pPr>
        <w:keepNext w:val="0"/>
        <w:keepLines w:val="0"/>
        <w:pageBreakBefore w:val="0"/>
        <w:widowControl w:val="0"/>
        <w:kinsoku/>
        <w:wordWrap/>
        <w:overflowPunct/>
        <w:topLinePunct w:val="0"/>
        <w:autoSpaceDE/>
        <w:autoSpaceDN/>
        <w:adjustRightInd/>
        <w:snapToGrid/>
        <w:spacing w:line="560" w:lineRule="exact"/>
        <w:jc w:val="both"/>
        <w:rPr>
          <w:rFonts w:hint="eastAsia" w:ascii="方正小标宋简体" w:eastAsia="方正小标宋简体" w:cs="方正小标宋简体"/>
          <w:sz w:val="36"/>
          <w:szCs w:val="36"/>
          <w:lang w:eastAsia="zh-CN" w:bidi="ar-SA"/>
        </w:rPr>
      </w:pPr>
    </w:p>
    <w:p>
      <w:pPr>
        <w:keepNext w:val="0"/>
        <w:keepLines w:val="0"/>
        <w:pageBreakBefore w:val="0"/>
        <w:widowControl w:val="0"/>
        <w:kinsoku/>
        <w:wordWrap/>
        <w:overflowPunct/>
        <w:topLinePunct w:val="0"/>
        <w:autoSpaceDE/>
        <w:autoSpaceDN/>
        <w:adjustRightInd/>
        <w:snapToGrid/>
        <w:spacing w:line="560" w:lineRule="exact"/>
        <w:ind w:firstLine="3780" w:firstLineChars="1050"/>
        <w:jc w:val="both"/>
        <w:rPr>
          <w:rFonts w:hint="eastAsia" w:ascii="方正小标宋简体" w:eastAsia="方正小标宋简体" w:cs="方正小标宋简体"/>
          <w:sz w:val="36"/>
          <w:szCs w:val="36"/>
          <w:lang w:eastAsia="zh-CN" w:bidi="ar-SA"/>
        </w:rPr>
      </w:pPr>
      <w:r>
        <w:rPr>
          <w:rFonts w:hint="eastAsia" w:ascii="方正小标宋简体" w:eastAsia="方正小标宋简体" w:cs="方正小标宋简体"/>
          <w:sz w:val="36"/>
          <w:szCs w:val="36"/>
          <w:lang w:eastAsia="zh-CN" w:bidi="ar-SA"/>
        </w:rPr>
        <w:t>评分表</w:t>
      </w:r>
    </w:p>
    <w:p>
      <w:pPr>
        <w:keepNext w:val="0"/>
        <w:keepLines w:val="0"/>
        <w:pageBreakBefore w:val="0"/>
        <w:widowControl w:val="0"/>
        <w:kinsoku/>
        <w:wordWrap/>
        <w:overflowPunct/>
        <w:topLinePunct w:val="0"/>
        <w:autoSpaceDE/>
        <w:autoSpaceDN/>
        <w:adjustRightInd/>
        <w:snapToGrid/>
        <w:spacing w:line="560" w:lineRule="exact"/>
        <w:ind w:firstLine="3780" w:firstLineChars="1050"/>
        <w:jc w:val="both"/>
        <w:rPr>
          <w:rFonts w:hint="eastAsia" w:ascii="方正小标宋简体" w:eastAsia="方正小标宋简体" w:cs="方正小标宋简体"/>
          <w:sz w:val="36"/>
          <w:szCs w:val="36"/>
          <w:lang w:eastAsia="zh-CN" w:bidi="ar-SA"/>
        </w:rPr>
      </w:pPr>
    </w:p>
    <w:p>
      <w:pPr>
        <w:spacing w:line="320" w:lineRule="exact"/>
        <w:jc w:val="both"/>
        <w:rPr>
          <w:rFonts w:hint="eastAsia" w:ascii="黑体" w:hAnsi="黑体" w:eastAsia="黑体" w:cs="黑体"/>
          <w:sz w:val="32"/>
          <w:szCs w:val="32"/>
          <w:lang w:eastAsia="zh-CN"/>
        </w:rPr>
      </w:pPr>
      <w:r>
        <w:rPr>
          <w:rFonts w:hint="eastAsia" w:ascii="黑体" w:hAnsi="黑体" w:eastAsia="黑体" w:cs="黑体"/>
          <w:sz w:val="32"/>
          <w:szCs w:val="32"/>
          <w:lang w:eastAsia="zh-CN"/>
        </w:rPr>
        <w:t>男子100米</w:t>
      </w:r>
      <w:r>
        <w:rPr>
          <w:rFonts w:hint="eastAsia" w:ascii="黑体" w:hAnsi="黑体" w:eastAsia="黑体" w:cs="黑体"/>
          <w:sz w:val="32"/>
          <w:szCs w:val="32"/>
          <w:lang w:val="en-US" w:eastAsia="zh-CN"/>
        </w:rPr>
        <w:t>(电计)</w:t>
      </w:r>
    </w:p>
    <w:tbl>
      <w:tblPr>
        <w:tblStyle w:val="8"/>
        <w:tblW w:w="9044" w:type="dxa"/>
        <w:tblInd w:w="0" w:type="dxa"/>
        <w:tblLayout w:type="fixed"/>
        <w:tblCellMar>
          <w:top w:w="0" w:type="dxa"/>
          <w:left w:w="108" w:type="dxa"/>
          <w:bottom w:w="0" w:type="dxa"/>
          <w:right w:w="108" w:type="dxa"/>
        </w:tblCellMar>
      </w:tblPr>
      <w:tblGrid>
        <w:gridCol w:w="2261"/>
        <w:gridCol w:w="2261"/>
        <w:gridCol w:w="2261"/>
        <w:gridCol w:w="2261"/>
      </w:tblGrid>
      <w:tr>
        <w:tblPrEx>
          <w:tblLayout w:type="fixed"/>
          <w:tblCellMar>
            <w:top w:w="0" w:type="dxa"/>
            <w:left w:w="108" w:type="dxa"/>
            <w:bottom w:w="0" w:type="dxa"/>
            <w:right w:w="108" w:type="dxa"/>
          </w:tblCellMar>
        </w:tblPrEx>
        <w:trPr>
          <w:trHeight w:val="380"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成</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绩</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分</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值</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成</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绩</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分</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值</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11秒54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12秒24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76.55</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11秒59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98.10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12秒29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75.10</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11秒64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96.25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12秒34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73.65</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11秒69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94.45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12秒39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72.20</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11秒74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92.70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12秒44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70.75</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11秒79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90.95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12秒49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69.35</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11秒84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89.25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12秒54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68.00</w:t>
            </w:r>
          </w:p>
        </w:tc>
      </w:tr>
      <w:tr>
        <w:tblPrEx>
          <w:tblLayout w:type="fixed"/>
          <w:tblCellMar>
            <w:top w:w="0" w:type="dxa"/>
            <w:left w:w="108" w:type="dxa"/>
            <w:bottom w:w="0" w:type="dxa"/>
            <w:right w:w="108" w:type="dxa"/>
          </w:tblCellMar>
        </w:tblPrEx>
        <w:trPr>
          <w:trHeight w:val="380"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11秒89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87.55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12秒59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66.60</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11秒94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85.90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12秒64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65.25</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11秒99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84.30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12秒69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63.95</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12秒04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82.70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12秒74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62.60</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12秒09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81.15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12秒79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61.30</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12秒14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79.60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12秒84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r>
        <w:tblPrEx>
          <w:tblLayout w:type="fixed"/>
          <w:tblCellMar>
            <w:top w:w="0" w:type="dxa"/>
            <w:left w:w="108" w:type="dxa"/>
            <w:bottom w:w="0" w:type="dxa"/>
            <w:right w:w="108" w:type="dxa"/>
          </w:tblCellMar>
        </w:tblPrEx>
        <w:trPr>
          <w:trHeight w:val="359" w:hRule="atLeas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12秒19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78.05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r>
    </w:tbl>
    <w:p>
      <w:pPr>
        <w:spacing w:line="320" w:lineRule="exact"/>
        <w:jc w:val="both"/>
        <w:rPr>
          <w:rFonts w:hint="eastAsia" w:ascii="宋体"/>
          <w:sz w:val="24"/>
          <w:szCs w:val="24"/>
        </w:rPr>
      </w:pPr>
    </w:p>
    <w:p>
      <w:pPr>
        <w:spacing w:line="320" w:lineRule="exact"/>
        <w:jc w:val="both"/>
        <w:rPr>
          <w:rFonts w:hint="eastAsia" w:ascii="黑体" w:eastAsia="黑体" w:cs="黑体"/>
          <w:sz w:val="28"/>
          <w:szCs w:val="28"/>
          <w:lang w:bidi="ar-SA"/>
        </w:rPr>
      </w:pPr>
    </w:p>
    <w:p>
      <w:pPr>
        <w:spacing w:line="320" w:lineRule="exact"/>
        <w:jc w:val="both"/>
        <w:rPr>
          <w:rFonts w:hint="eastAsia" w:ascii="黑体" w:eastAsia="黑体" w:cs="黑体"/>
          <w:sz w:val="28"/>
          <w:szCs w:val="28"/>
          <w:lang w:bidi="ar-SA"/>
        </w:rPr>
      </w:pPr>
    </w:p>
    <w:p>
      <w:pPr>
        <w:spacing w:line="320" w:lineRule="exact"/>
        <w:jc w:val="both"/>
        <w:rPr>
          <w:rFonts w:hint="eastAsia" w:ascii="黑体" w:hAnsi="黑体" w:eastAsia="黑体" w:cs="黑体"/>
          <w:sz w:val="32"/>
          <w:szCs w:val="32"/>
          <w:lang w:eastAsia="zh-CN"/>
        </w:rPr>
      </w:pPr>
      <w:r>
        <w:rPr>
          <w:rFonts w:hint="eastAsia" w:ascii="黑体" w:hAnsi="黑体" w:eastAsia="黑体" w:cs="黑体"/>
          <w:sz w:val="32"/>
          <w:szCs w:val="32"/>
          <w:lang w:eastAsia="zh-CN"/>
        </w:rPr>
        <w:t>女子100米</w:t>
      </w:r>
      <w:r>
        <w:rPr>
          <w:rFonts w:hint="eastAsia" w:ascii="黑体" w:hAnsi="黑体" w:eastAsia="黑体" w:cs="黑体"/>
          <w:sz w:val="32"/>
          <w:szCs w:val="32"/>
          <w:lang w:val="en-US" w:eastAsia="zh-CN"/>
        </w:rPr>
        <w:t>(电计)</w:t>
      </w:r>
    </w:p>
    <w:tbl>
      <w:tblPr>
        <w:tblStyle w:val="8"/>
        <w:tblW w:w="9051" w:type="dxa"/>
        <w:tblInd w:w="0" w:type="dxa"/>
        <w:tblLayout w:type="fixed"/>
        <w:tblCellMar>
          <w:top w:w="0" w:type="dxa"/>
          <w:left w:w="108" w:type="dxa"/>
          <w:bottom w:w="0" w:type="dxa"/>
          <w:right w:w="108" w:type="dxa"/>
        </w:tblCellMar>
      </w:tblPr>
      <w:tblGrid>
        <w:gridCol w:w="1877"/>
        <w:gridCol w:w="1877"/>
        <w:gridCol w:w="1877"/>
        <w:gridCol w:w="3420"/>
      </w:tblGrid>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成</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绩</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分</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值</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成</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绩</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分</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值</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12秒87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13秒82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77.85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12秒92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98.70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13秒87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76.80</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12秒97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97.45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13秒92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75.75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13秒02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96.20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13秒97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74.70</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13秒07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94.95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14秒02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73.70</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13秒12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93.75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14秒07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72.65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13秒17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92.55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14秒12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71.65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13秒22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91.35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14秒17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70.65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13秒27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90.15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14秒22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69.65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13秒32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89.00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14秒27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68.65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13秒37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87.80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14秒32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67.65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13秒42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86.65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14秒37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66.65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13秒47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85.55</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14秒42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65.70</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13秒52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84.40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14秒47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64.75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13秒57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83.30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14秒52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63.75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13秒62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82.20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14秒57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62.80</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13秒67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81.10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14秒62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61.85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13秒72</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80.00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14秒67</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60.95</w:t>
            </w:r>
          </w:p>
        </w:tc>
      </w:tr>
      <w:tr>
        <w:tblPrEx>
          <w:tblLayout w:type="fixed"/>
          <w:tblCellMar>
            <w:top w:w="0" w:type="dxa"/>
            <w:left w:w="108" w:type="dxa"/>
            <w:bottom w:w="0" w:type="dxa"/>
            <w:right w:w="108" w:type="dxa"/>
          </w:tblCellMar>
        </w:tblPrEx>
        <w:trPr>
          <w:trHeight w:val="567" w:hRule="exact"/>
        </w:trPr>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13秒77</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78.90</w:t>
            </w:r>
          </w:p>
        </w:tc>
        <w:tc>
          <w:tcPr>
            <w:tcW w:w="187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14秒72</w:t>
            </w:r>
          </w:p>
        </w:tc>
        <w:tc>
          <w:tcPr>
            <w:tcW w:w="342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bl>
    <w:p>
      <w:pPr>
        <w:spacing w:line="320" w:lineRule="exact"/>
        <w:jc w:val="both"/>
        <w:rPr>
          <w:rFonts w:eastAsia="黑体"/>
          <w:sz w:val="24"/>
          <w:szCs w:val="24"/>
        </w:rPr>
      </w:pPr>
    </w:p>
    <w:p>
      <w:pPr>
        <w:spacing w:line="320" w:lineRule="exact"/>
        <w:jc w:val="center"/>
        <w:rPr>
          <w:rFonts w:eastAsia="黑体"/>
          <w:sz w:val="24"/>
          <w:szCs w:val="24"/>
        </w:rPr>
      </w:pPr>
    </w:p>
    <w:p>
      <w:pPr>
        <w:spacing w:line="320" w:lineRule="exact"/>
        <w:jc w:val="both"/>
        <w:rPr>
          <w:rFonts w:hint="eastAsia" w:ascii="黑体" w:eastAsia="黑体"/>
          <w:sz w:val="28"/>
          <w:szCs w:val="28"/>
          <w:lang w:eastAsia="zh-CN"/>
        </w:rPr>
      </w:pPr>
    </w:p>
    <w:p>
      <w:pPr>
        <w:spacing w:line="320" w:lineRule="exact"/>
        <w:jc w:val="both"/>
        <w:rPr>
          <w:rFonts w:hint="eastAsia" w:ascii="黑体" w:eastAsia="黑体"/>
          <w:sz w:val="28"/>
          <w:szCs w:val="28"/>
          <w:lang w:eastAsia="zh-CN"/>
        </w:rPr>
      </w:pPr>
    </w:p>
    <w:p>
      <w:pPr>
        <w:spacing w:line="32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eastAsia="zh-CN"/>
        </w:rPr>
        <w:t>男子</w:t>
      </w:r>
      <w:r>
        <w:rPr>
          <w:rFonts w:hint="eastAsia" w:ascii="黑体" w:hAnsi="黑体" w:eastAsia="黑体" w:cs="黑体"/>
          <w:sz w:val="32"/>
          <w:szCs w:val="32"/>
          <w:lang w:val="en-US" w:eastAsia="zh-CN"/>
        </w:rPr>
        <w:t>200米(电计)</w:t>
      </w:r>
    </w:p>
    <w:tbl>
      <w:tblPr>
        <w:tblStyle w:val="8"/>
        <w:tblW w:w="9044" w:type="dxa"/>
        <w:tblInd w:w="0" w:type="dxa"/>
        <w:tblLayout w:type="fixed"/>
        <w:tblCellMar>
          <w:top w:w="0" w:type="dxa"/>
          <w:left w:w="108" w:type="dxa"/>
          <w:bottom w:w="0" w:type="dxa"/>
          <w:right w:w="108" w:type="dxa"/>
        </w:tblCellMar>
      </w:tblPr>
      <w:tblGrid>
        <w:gridCol w:w="2261"/>
        <w:gridCol w:w="2261"/>
        <w:gridCol w:w="2261"/>
        <w:gridCol w:w="2261"/>
      </w:tblGrid>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23秒51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24秒46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78.45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23秒56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98.72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24秒51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77.45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23秒61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97.47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24秒56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76.47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23秒66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96.25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24秒61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75.50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23秒71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95.02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24秒66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74.55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23秒76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93.82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24秒71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73.60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23秒81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92.62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24秒76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72.67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23秒86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91.45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24秒81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71.75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23秒91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90.30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24秒86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70.82</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23秒96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89.15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24秒91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69.92</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24秒01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88.00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24秒96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69.05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24秒06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86.90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25秒01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68.17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24秒11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85.80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25秒06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67.30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24秒16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84.70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25秒11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66.45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24秒21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83.62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25秒16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62.35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24秒26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82.57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25秒21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61.55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24秒31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81.52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25秒26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60.77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24秒36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80.47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25秒31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24秒41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79.47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DengXian" w:eastAsia="DengXian" w:cs="Arial"/>
                <w:color w:val="000000"/>
                <w:sz w:val="22"/>
                <w:lang w:bidi="ar-SA"/>
              </w:rPr>
            </w:pP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宋体" w:eastAsia="宋体" w:cs="Arial"/>
                <w:color w:val="000000"/>
                <w:sz w:val="21"/>
                <w:u w:val="none"/>
                <w:lang w:bidi="ar-SA"/>
              </w:rPr>
            </w:pPr>
          </w:p>
        </w:tc>
      </w:tr>
    </w:tbl>
    <w:p>
      <w:pPr>
        <w:rPr>
          <w:rFonts w:hint="default"/>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32"/>
          <w:szCs w:val="32"/>
          <w:lang w:val="en-US" w:eastAsia="zh-CN"/>
        </w:rPr>
      </w:pPr>
      <w:r>
        <w:rPr>
          <w:rFonts w:hint="eastAsia" w:ascii="黑体" w:eastAsia="黑体"/>
          <w:sz w:val="32"/>
          <w:szCs w:val="32"/>
          <w:lang w:val="en-US" w:eastAsia="zh-CN"/>
        </w:rPr>
        <w:t>女子200米(电计)</w:t>
      </w:r>
    </w:p>
    <w:tbl>
      <w:tblPr>
        <w:tblStyle w:val="8"/>
        <w:tblW w:w="9031" w:type="dxa"/>
        <w:tblInd w:w="0" w:type="dxa"/>
        <w:tblLayout w:type="fixed"/>
        <w:tblCellMar>
          <w:top w:w="0" w:type="dxa"/>
          <w:left w:w="108" w:type="dxa"/>
          <w:bottom w:w="0" w:type="dxa"/>
          <w:right w:w="108" w:type="dxa"/>
        </w:tblCellMar>
      </w:tblPr>
      <w:tblGrid>
        <w:gridCol w:w="2257"/>
        <w:gridCol w:w="2257"/>
        <w:gridCol w:w="2257"/>
        <w:gridCol w:w="2260"/>
      </w:tblGrid>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26秒73</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28秒13</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77.45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26秒80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98.72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28秒20</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76.47</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26秒87</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97.47</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28秒27</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75.50</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26秒94</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96.25</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28秒34</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74.55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27秒01</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95.02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28秒41</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73.60</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27秒08</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93.82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28秒48</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72.67</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27秒15</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92.62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28秒55</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71.75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27秒22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91.45</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28秒62</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70.82</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27秒29</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90.30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28秒69</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69.92</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27秒36</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89.15</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28秒76</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69.05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27秒43</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88.00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28秒83</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68.17</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27秒50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86.90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28秒90</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67.30</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27秒57</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85.80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28秒97</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66.45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27秒64</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84.70</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29秒04</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65.60</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27秒71</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83.62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29秒11</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64.77</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27秒78</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82.57</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29秒18</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63.35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27秒85</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81.52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29秒25</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62.35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27秒92</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80.47</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29秒32</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61.55</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27秒99</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79.47</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29秒39</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60.77</w:t>
            </w:r>
          </w:p>
        </w:tc>
      </w:tr>
      <w:tr>
        <w:tblPrEx>
          <w:tblLayout w:type="fixed"/>
          <w:tblCellMar>
            <w:top w:w="0" w:type="dxa"/>
            <w:left w:w="108" w:type="dxa"/>
            <w:bottom w:w="0" w:type="dxa"/>
            <w:right w:w="108" w:type="dxa"/>
          </w:tblCellMar>
        </w:tblPrEx>
        <w:trPr>
          <w:trHeight w:val="567" w:hRule="exact"/>
        </w:trPr>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28秒06</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78.45</w:t>
            </w:r>
          </w:p>
        </w:tc>
        <w:tc>
          <w:tcPr>
            <w:tcW w:w="2257"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29秒46</w:t>
            </w:r>
          </w:p>
        </w:tc>
        <w:tc>
          <w:tcPr>
            <w:tcW w:w="2260"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r>
              <w:rPr>
                <w:rFonts w:hint="eastAsia" w:ascii="等线" w:eastAsia="等线" w:cs="Arial"/>
                <w:color w:val="000000"/>
                <w:sz w:val="22"/>
                <w:lang w:val="en-US" w:eastAsia="zh-CN" w:bidi="ar-SA"/>
              </w:rPr>
              <w:t>.</w:t>
            </w:r>
            <w:r>
              <w:rPr>
                <w:rFonts w:hint="eastAsia" w:ascii="等线" w:eastAsia="等线" w:cs="Arial"/>
                <w:color w:val="000000"/>
                <w:sz w:val="22"/>
                <w:lang w:bidi="ar-SA"/>
              </w:rPr>
              <w:t>0</w:t>
            </w:r>
            <w:r>
              <w:rPr>
                <w:rFonts w:hint="eastAsia" w:ascii="等线" w:eastAsia="等线" w:cs="Arial"/>
                <w:color w:val="000000"/>
                <w:sz w:val="22"/>
                <w:lang w:val="en-US" w:eastAsia="zh-CN" w:bidi="ar-SA"/>
              </w:rPr>
              <w:t>0</w:t>
            </w: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男子400米(电计)</w:t>
      </w:r>
    </w:p>
    <w:tbl>
      <w:tblPr>
        <w:tblStyle w:val="8"/>
        <w:tblW w:w="9044" w:type="dxa"/>
        <w:tblInd w:w="0" w:type="dxa"/>
        <w:tblLayout w:type="fixed"/>
        <w:tblCellMar>
          <w:top w:w="0" w:type="dxa"/>
          <w:left w:w="108" w:type="dxa"/>
          <w:bottom w:w="0" w:type="dxa"/>
          <w:right w:w="108" w:type="dxa"/>
        </w:tblCellMar>
      </w:tblPr>
      <w:tblGrid>
        <w:gridCol w:w="2261"/>
        <w:gridCol w:w="2261"/>
        <w:gridCol w:w="2261"/>
        <w:gridCol w:w="2261"/>
      </w:tblGrid>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highlight w:val="none"/>
                <w:lang w:bidi="ar-SA"/>
              </w:rPr>
            </w:pPr>
            <w:r>
              <w:rPr>
                <w:rFonts w:hint="eastAsia" w:ascii="黑体" w:hAnsi="黑体" w:eastAsia="黑体" w:cs="黑体"/>
                <w:color w:val="000000"/>
                <w:sz w:val="28"/>
                <w:szCs w:val="28"/>
                <w:highlight w:val="none"/>
                <w:lang w:bidi="ar-SA"/>
              </w:rPr>
              <w:t>成</w:t>
            </w:r>
            <w:r>
              <w:rPr>
                <w:rFonts w:hint="eastAsia" w:ascii="黑体" w:hAnsi="黑体" w:eastAsia="黑体" w:cs="黑体"/>
                <w:color w:val="000000"/>
                <w:sz w:val="28"/>
                <w:szCs w:val="28"/>
                <w:highlight w:val="none"/>
                <w:lang w:val="en-US" w:eastAsia="zh-CN" w:bidi="ar-SA"/>
              </w:rPr>
              <w:t xml:space="preserve"> </w:t>
            </w:r>
            <w:r>
              <w:rPr>
                <w:rFonts w:hint="eastAsia" w:ascii="黑体" w:hAnsi="黑体" w:eastAsia="黑体" w:cs="黑体"/>
                <w:color w:val="000000"/>
                <w:sz w:val="28"/>
                <w:szCs w:val="28"/>
                <w:highlight w:val="none"/>
                <w:lang w:bidi="ar-SA"/>
              </w:rPr>
              <w:t>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highlight w:val="none"/>
                <w:lang w:bidi="ar-SA"/>
              </w:rPr>
            </w:pPr>
            <w:r>
              <w:rPr>
                <w:rFonts w:hint="eastAsia" w:ascii="黑体" w:hAnsi="黑体" w:eastAsia="黑体" w:cs="黑体"/>
                <w:color w:val="000000"/>
                <w:sz w:val="28"/>
                <w:szCs w:val="28"/>
                <w:highlight w:val="none"/>
                <w:lang w:bidi="ar-SA"/>
              </w:rPr>
              <w:t>分</w:t>
            </w:r>
            <w:r>
              <w:rPr>
                <w:rFonts w:hint="eastAsia" w:ascii="黑体" w:hAnsi="黑体" w:eastAsia="黑体" w:cs="黑体"/>
                <w:color w:val="000000"/>
                <w:sz w:val="28"/>
                <w:szCs w:val="28"/>
                <w:highlight w:val="none"/>
                <w:lang w:val="en-US" w:eastAsia="zh-CN" w:bidi="ar-SA"/>
              </w:rPr>
              <w:t xml:space="preserve"> </w:t>
            </w:r>
            <w:r>
              <w:rPr>
                <w:rFonts w:hint="eastAsia" w:ascii="黑体" w:hAnsi="黑体" w:eastAsia="黑体" w:cs="黑体"/>
                <w:color w:val="000000"/>
                <w:sz w:val="28"/>
                <w:szCs w:val="28"/>
                <w:highlight w:val="none"/>
                <w:lang w:bidi="ar-SA"/>
              </w:rPr>
              <w:t>值</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highlight w:val="none"/>
                <w:lang w:bidi="ar-SA"/>
              </w:rPr>
            </w:pPr>
            <w:r>
              <w:rPr>
                <w:rFonts w:hint="eastAsia" w:ascii="黑体" w:hAnsi="黑体" w:eastAsia="黑体" w:cs="黑体"/>
                <w:color w:val="000000"/>
                <w:sz w:val="28"/>
                <w:szCs w:val="28"/>
                <w:highlight w:val="none"/>
                <w:lang w:bidi="ar-SA"/>
              </w:rPr>
              <w:t>成</w:t>
            </w:r>
            <w:r>
              <w:rPr>
                <w:rFonts w:hint="eastAsia" w:ascii="黑体" w:hAnsi="黑体" w:eastAsia="黑体" w:cs="黑体"/>
                <w:color w:val="000000"/>
                <w:sz w:val="28"/>
                <w:szCs w:val="28"/>
                <w:highlight w:val="none"/>
                <w:lang w:val="en-US" w:eastAsia="zh-CN" w:bidi="ar-SA"/>
              </w:rPr>
              <w:t xml:space="preserve"> </w:t>
            </w:r>
            <w:r>
              <w:rPr>
                <w:rFonts w:hint="eastAsia" w:ascii="黑体" w:hAnsi="黑体" w:eastAsia="黑体" w:cs="黑体"/>
                <w:color w:val="000000"/>
                <w:sz w:val="28"/>
                <w:szCs w:val="28"/>
                <w:highlight w:val="none"/>
                <w:lang w:bidi="ar-SA"/>
              </w:rPr>
              <w:t>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highlight w:val="none"/>
                <w:lang w:bidi="ar-SA"/>
              </w:rPr>
            </w:pPr>
            <w:r>
              <w:rPr>
                <w:rFonts w:hint="eastAsia" w:ascii="黑体" w:hAnsi="黑体" w:eastAsia="黑体" w:cs="黑体"/>
                <w:color w:val="000000"/>
                <w:sz w:val="28"/>
                <w:szCs w:val="28"/>
                <w:highlight w:val="none"/>
                <w:lang w:bidi="ar-SA"/>
              </w:rPr>
              <w:t>分</w:t>
            </w:r>
            <w:r>
              <w:rPr>
                <w:rFonts w:hint="eastAsia" w:ascii="黑体" w:hAnsi="黑体" w:eastAsia="黑体" w:cs="黑体"/>
                <w:color w:val="000000"/>
                <w:sz w:val="28"/>
                <w:szCs w:val="28"/>
                <w:highlight w:val="none"/>
                <w:lang w:val="en-US" w:eastAsia="zh-CN" w:bidi="ar-SA"/>
              </w:rPr>
              <w:t xml:space="preserve"> </w:t>
            </w:r>
            <w:r>
              <w:rPr>
                <w:rFonts w:hint="eastAsia" w:ascii="黑体" w:hAnsi="黑体" w:eastAsia="黑体" w:cs="黑体"/>
                <w:color w:val="000000"/>
                <w:sz w:val="28"/>
                <w:szCs w:val="28"/>
                <w:highlight w:val="none"/>
                <w:lang w:bidi="ar-SA"/>
              </w:rPr>
              <w:t>值</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52秒43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100.00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54秒23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76.90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52秒53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98.55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54秒33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75.77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52秒63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97.12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54秒43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74.67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52秒73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95.72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54秒53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73.60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52秒83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94.32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54秒63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72.52</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52秒93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92.95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54秒73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71.47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53秒03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91.62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w:t>
            </w:r>
            <w:r>
              <w:rPr>
                <w:rFonts w:hint="eastAsia" w:ascii="等线" w:eastAsia="等线" w:cs="Arial"/>
                <w:color w:val="000000"/>
                <w:sz w:val="22"/>
                <w:highlight w:val="none"/>
                <w:lang w:val="en-US" w:eastAsia="zh-CN" w:bidi="ar-SA"/>
              </w:rPr>
              <w:t>8</w:t>
            </w:r>
            <w:r>
              <w:rPr>
                <w:rFonts w:hint="eastAsia" w:ascii="等线" w:eastAsia="等线" w:cs="Arial"/>
                <w:color w:val="000000"/>
                <w:sz w:val="22"/>
                <w:highlight w:val="none"/>
                <w:lang w:bidi="ar-SA"/>
              </w:rPr>
              <w:t>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val="en-US" w:eastAsia="zh-CN" w:bidi="ar-SA"/>
              </w:rPr>
              <w:t>70.45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53秒13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90.30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w:t>
            </w:r>
            <w:r>
              <w:rPr>
                <w:rFonts w:hint="eastAsia" w:ascii="等线" w:eastAsia="等线" w:cs="Arial"/>
                <w:color w:val="000000"/>
                <w:sz w:val="22"/>
                <w:highlight w:val="none"/>
                <w:lang w:val="en-US" w:eastAsia="zh-CN" w:bidi="ar-SA"/>
              </w:rPr>
              <w:t>9</w:t>
            </w:r>
            <w:r>
              <w:rPr>
                <w:rFonts w:hint="eastAsia" w:ascii="等线" w:eastAsia="等线" w:cs="Arial"/>
                <w:color w:val="000000"/>
                <w:sz w:val="22"/>
                <w:highlight w:val="none"/>
                <w:lang w:bidi="ar-SA"/>
              </w:rPr>
              <w:t>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val="en-US" w:eastAsia="zh-CN" w:bidi="ar-SA"/>
              </w:rPr>
              <w:t>69.42</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53秒23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88.97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w:t>
            </w:r>
            <w:r>
              <w:rPr>
                <w:rFonts w:hint="eastAsia" w:ascii="等线" w:eastAsia="等线" w:cs="Arial"/>
                <w:color w:val="000000"/>
                <w:sz w:val="22"/>
                <w:highlight w:val="none"/>
                <w:lang w:val="en-US" w:eastAsia="zh-CN" w:bidi="ar-SA"/>
              </w:rPr>
              <w:t>5</w:t>
            </w:r>
            <w:r>
              <w:rPr>
                <w:rFonts w:hint="eastAsia" w:ascii="等线" w:eastAsia="等线" w:cs="Arial"/>
                <w:color w:val="000000"/>
                <w:sz w:val="22"/>
                <w:highlight w:val="none"/>
                <w:lang w:bidi="ar-SA"/>
              </w:rPr>
              <w:t>秒</w:t>
            </w:r>
            <w:r>
              <w:rPr>
                <w:rFonts w:hint="eastAsia" w:ascii="等线" w:eastAsia="等线" w:cs="Arial"/>
                <w:color w:val="000000"/>
                <w:sz w:val="22"/>
                <w:highlight w:val="none"/>
                <w:lang w:val="en-US" w:eastAsia="zh-CN" w:bidi="ar-SA"/>
              </w:rPr>
              <w:t>0</w:t>
            </w:r>
            <w:r>
              <w:rPr>
                <w:rFonts w:hint="eastAsia" w:ascii="等线" w:eastAsia="等线" w:cs="Arial"/>
                <w:color w:val="000000"/>
                <w:sz w:val="22"/>
                <w:highlight w:val="none"/>
                <w:lang w:bidi="ar-SA"/>
              </w:rPr>
              <w:t>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val="en-US" w:eastAsia="zh-CN" w:bidi="ar-SA"/>
              </w:rPr>
              <w:t>68.42</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53秒33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87.70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55秒13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67.42</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53秒43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86.42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55秒23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66.45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53秒53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85.17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55秒33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65.50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53秒63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83.92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55秒43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64.55</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53秒73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82.72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55秒53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63.60</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53秒83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81.52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55秒63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62.67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53秒93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80.35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55秒73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61.77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54秒03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79.17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55秒83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60.87</w:t>
            </w:r>
          </w:p>
        </w:tc>
      </w:tr>
      <w:tr>
        <w:tblPrEx>
          <w:tblLayout w:type="fixed"/>
          <w:tblCellMar>
            <w:top w:w="0" w:type="dxa"/>
            <w:left w:w="108" w:type="dxa"/>
            <w:bottom w:w="0" w:type="dxa"/>
            <w:right w:w="108" w:type="dxa"/>
          </w:tblCellMar>
        </w:tblPrEx>
        <w:trPr>
          <w:trHeight w:val="567"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54秒13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78.02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55秒93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60.00</w:t>
            </w: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32"/>
          <w:szCs w:val="32"/>
          <w:lang w:val="en-US" w:eastAsia="zh-CN"/>
        </w:rPr>
      </w:pPr>
      <w:r>
        <w:rPr>
          <w:rFonts w:hint="eastAsia" w:ascii="黑体" w:eastAsia="黑体"/>
          <w:sz w:val="32"/>
          <w:szCs w:val="32"/>
          <w:lang w:val="en-US" w:eastAsia="zh-CN"/>
        </w:rPr>
        <w:t>女子400米(电计)</w:t>
      </w:r>
    </w:p>
    <w:tbl>
      <w:tblPr>
        <w:tblStyle w:val="8"/>
        <w:tblW w:w="9056" w:type="dxa"/>
        <w:tblInd w:w="0" w:type="dxa"/>
        <w:tblLayout w:type="fixed"/>
        <w:tblCellMar>
          <w:top w:w="0" w:type="dxa"/>
          <w:left w:w="108" w:type="dxa"/>
          <w:bottom w:w="0" w:type="dxa"/>
          <w:right w:w="108" w:type="dxa"/>
        </w:tblCellMar>
      </w:tblPr>
      <w:tblGrid>
        <w:gridCol w:w="2264"/>
        <w:gridCol w:w="2264"/>
        <w:gridCol w:w="2264"/>
        <w:gridCol w:w="2264"/>
      </w:tblGrid>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1分01秒88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1分04秒68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76.67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1分02秒18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98.97</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1分04秒78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75.90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1分02秒28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97.97</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1分04秒88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75.12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1分02秒38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96.97</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1分04秒98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74.35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1分02秒48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96.00</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1分5秒08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73.60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1分02秒58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95.02</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1分05秒18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72.85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1分02秒68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94.05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1分05秒28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72.12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1分02秒78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93.10</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1分05秒38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71.37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1分02秒88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92.15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1分05秒48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70.65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1分02秒98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91.22</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1分05秒58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69.92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1分03秒08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90.30</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1分05秒68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69.22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1分03秒18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89.37</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1分05秒78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68.52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1分03秒28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88.45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1分05秒88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67.82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1分03秒38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87.57</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1分05秒98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67.12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1分03秒48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86.67</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1分06秒08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66.45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1分03秒58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85.80</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1分06秒18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65.77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1分03秒68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84.92</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1分06秒28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65.10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1分03秒78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84.05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1分06秒38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64.45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1分03秒88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83.20</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1分06秒48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63.80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1分03秒98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82.35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1分06秒58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63.15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1分04秒08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81.52</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1分06秒68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62.50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1分04秒18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80.70</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1分06秒78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61.87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1分04秒28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79.87</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1分06秒88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61.25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1分04秒38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79.05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1分06秒98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60.62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1分04秒48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78.25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1分07秒08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1分04秒</w:t>
            </w:r>
            <w:r>
              <w:rPr>
                <w:rFonts w:hint="eastAsia" w:ascii="等线" w:eastAsia="等线" w:cs="Arial"/>
                <w:color w:val="000000"/>
                <w:sz w:val="22"/>
                <w:highlight w:val="none"/>
                <w:lang w:val="en-US" w:eastAsia="zh-CN" w:bidi="ar-SA"/>
              </w:rPr>
              <w:t>5</w:t>
            </w:r>
            <w:r>
              <w:rPr>
                <w:rFonts w:hint="eastAsia" w:ascii="等线" w:eastAsia="等线" w:cs="Arial"/>
                <w:color w:val="000000"/>
                <w:sz w:val="22"/>
                <w:highlight w:val="none"/>
                <w:lang w:bidi="ar-SA"/>
              </w:rPr>
              <w:t>8</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hAnsi="Times New Roman" w:eastAsia="等线" w:cs="Arial"/>
                <w:color w:val="000000"/>
                <w:kern w:val="2"/>
                <w:sz w:val="22"/>
                <w:szCs w:val="32"/>
                <w:highlight w:val="none"/>
                <w:lang w:val="en-US" w:eastAsia="zh-CN" w:bidi="ar-SA"/>
              </w:rPr>
            </w:pPr>
            <w:r>
              <w:rPr>
                <w:rFonts w:hint="eastAsia" w:ascii="等线" w:eastAsia="等线" w:cs="Arial"/>
                <w:color w:val="000000"/>
                <w:sz w:val="22"/>
                <w:highlight w:val="none"/>
                <w:lang w:bidi="ar-SA"/>
              </w:rPr>
              <w:t>77.45</w:t>
            </w: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DengXian" w:eastAsia="DengXian" w:cs="Arial"/>
                <w:color w:val="000000"/>
                <w:sz w:val="20"/>
                <w:highlight w:val="none"/>
                <w:lang w:bidi="ar-SA"/>
              </w:rPr>
            </w:pPr>
          </w:p>
        </w:tc>
        <w:tc>
          <w:tcPr>
            <w:tcW w:w="226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等线" w:eastAsia="等线" w:cs="Arial"/>
                <w:color w:val="000000"/>
                <w:sz w:val="22"/>
                <w:lang w:bidi="ar-SA"/>
              </w:rPr>
            </w:pPr>
          </w:p>
        </w:tc>
      </w:tr>
    </w:tbl>
    <w:p>
      <w:pPr>
        <w:rPr>
          <w:lang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男子800米(电计)</w:t>
      </w:r>
    </w:p>
    <w:tbl>
      <w:tblPr>
        <w:tblStyle w:val="8"/>
        <w:tblW w:w="9044" w:type="dxa"/>
        <w:tblInd w:w="0" w:type="dxa"/>
        <w:tblLayout w:type="fixed"/>
        <w:tblCellMar>
          <w:top w:w="0" w:type="dxa"/>
          <w:left w:w="108" w:type="dxa"/>
          <w:bottom w:w="0" w:type="dxa"/>
          <w:right w:w="108" w:type="dxa"/>
        </w:tblCellMar>
      </w:tblPr>
      <w:tblGrid>
        <w:gridCol w:w="2261"/>
        <w:gridCol w:w="2261"/>
        <w:gridCol w:w="2261"/>
        <w:gridCol w:w="2261"/>
      </w:tblGrid>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02分02秒11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02分09秒84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02分02秒33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02分10秒27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02分02秒67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02分10秒70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02分03秒01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02分11秒13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02分03秒36</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02分11秒57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02分03秒71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02分12秒02</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02分04秒06</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02分12秒47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02分04秒42</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02分12秒93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02分04秒77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02分13秒40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02分05秒14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02分13秒87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02分05秒51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02分14秒35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02分05秒88</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02分14秒83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02分06秒25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02分15秒33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02分06秒63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02分15秒83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02分07秒02</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02分16秒34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02分07秒41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02分17秒85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02分07秒80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02分17秒38</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02分08秒20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02分17秒91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02分08秒60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02分18秒45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02分09秒01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02分19秒00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02分09秒43</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DengXian" w:eastAsia="DengXian" w:cs="Arial"/>
                <w:color w:val="000000"/>
                <w:sz w:val="22"/>
                <w:lang w:bidi="ar-SA"/>
              </w:rPr>
            </w:pPr>
          </w:p>
        </w:tc>
        <w:tc>
          <w:tcPr>
            <w:tcW w:w="2261"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32"/>
          <w:szCs w:val="32"/>
          <w:lang w:val="en-US" w:eastAsia="zh-CN"/>
        </w:rPr>
      </w:pPr>
      <w:r>
        <w:rPr>
          <w:rFonts w:hint="eastAsia" w:ascii="黑体" w:eastAsia="黑体"/>
          <w:sz w:val="32"/>
          <w:szCs w:val="32"/>
          <w:lang w:val="en-US" w:eastAsia="zh-CN"/>
        </w:rPr>
        <w:t>女子800米(电计)</w:t>
      </w:r>
    </w:p>
    <w:tbl>
      <w:tblPr>
        <w:tblStyle w:val="8"/>
        <w:tblW w:w="9019" w:type="dxa"/>
        <w:tblInd w:w="0" w:type="dxa"/>
        <w:tblLayout w:type="fixed"/>
        <w:tblCellMar>
          <w:top w:w="0" w:type="dxa"/>
          <w:left w:w="108" w:type="dxa"/>
          <w:bottom w:w="0" w:type="dxa"/>
          <w:right w:w="108" w:type="dxa"/>
        </w:tblCellMar>
      </w:tblPr>
      <w:tblGrid>
        <w:gridCol w:w="2254"/>
        <w:gridCol w:w="2254"/>
        <w:gridCol w:w="2254"/>
        <w:gridCol w:w="2257"/>
      </w:tblGrid>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02分25秒20</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02分36秒07</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02分25秒47</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02分36秒67</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02分25秒95</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02分37秒28</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02分26秒43</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02分37秒89</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02分26秒92</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02分38秒52</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02分27秒41</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02分39秒15</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02分27秒91</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02分39秒79</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02分28秒41</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02分40秒43</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02分28秒92</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02分41秒09</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02分29秒43</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02分41秒76</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02分29秒95</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02分42秒43</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02分30秒48</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02分43秒12</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02分31秒01</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02分43秒82</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02分31秒54</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02分44秒52</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02分32秒09</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02分45秒24</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02分32秒64</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02分45秒97</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02分33秒19</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02分46秒71</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02分33秒75</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02分47秒46</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02分34秒32</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02分48秒22</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02分34秒90</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02分49秒00</w:t>
            </w: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67" w:hRule="exact"/>
        </w:trPr>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02分35秒48</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54"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DengXian" w:eastAsia="DengXian" w:cs="Arial"/>
                <w:color w:val="000000"/>
                <w:sz w:val="22"/>
                <w:lang w:bidi="ar-SA"/>
              </w:rPr>
            </w:pPr>
          </w:p>
        </w:tc>
        <w:tc>
          <w:tcPr>
            <w:tcW w:w="225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p>
        </w:tc>
      </w:tr>
    </w:tbl>
    <w:p>
      <w:pPr>
        <w:rPr>
          <w:rFonts w:hint="eastAsia" w:ascii="黑体" w:eastAsia="黑体"/>
          <w:sz w:val="28"/>
          <w:szCs w:val="28"/>
          <w:lang w:val="en-US" w:eastAsia="zh-CN"/>
        </w:rPr>
      </w:pPr>
    </w:p>
    <w:p>
      <w:pPr>
        <w:rPr>
          <w:sz w:val="32"/>
          <w:szCs w:val="32"/>
          <w:lang w:eastAsia="zh-CN"/>
        </w:rPr>
      </w:pPr>
      <w:r>
        <w:rPr>
          <w:rFonts w:hint="eastAsia" w:ascii="黑体" w:eastAsia="黑体"/>
          <w:sz w:val="32"/>
          <w:szCs w:val="32"/>
          <w:lang w:val="en-US" w:eastAsia="zh-CN"/>
        </w:rPr>
        <w:t>男子1500米电计(电计)</w:t>
      </w:r>
    </w:p>
    <w:tbl>
      <w:tblPr>
        <w:tblStyle w:val="8"/>
        <w:tblpPr w:leftFromText="180" w:rightFromText="180" w:vertAnchor="text" w:horzAnchor="page" w:tblpX="1551" w:tblpY="27"/>
        <w:tblOverlap w:val="never"/>
        <w:tblW w:w="9005" w:type="dxa"/>
        <w:tblInd w:w="0" w:type="dxa"/>
        <w:tblLayout w:type="fixed"/>
        <w:tblCellMar>
          <w:top w:w="0" w:type="dxa"/>
          <w:left w:w="108" w:type="dxa"/>
          <w:bottom w:w="0" w:type="dxa"/>
          <w:right w:w="108" w:type="dxa"/>
        </w:tblCellMar>
      </w:tblPr>
      <w:tblGrid>
        <w:gridCol w:w="2251"/>
        <w:gridCol w:w="2251"/>
        <w:gridCol w:w="2251"/>
        <w:gridCol w:w="2252"/>
      </w:tblGrid>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val="en-US" w:eastAsia="zh-CN"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r>
              <w:rPr>
                <w:rFonts w:hint="eastAsia" w:ascii="黑体" w:hAnsi="黑体" w:eastAsia="黑体" w:cs="黑体"/>
                <w:color w:val="000000"/>
                <w:sz w:val="28"/>
                <w:szCs w:val="28"/>
                <w:lang w:val="en-US" w:eastAsia="zh-CN" w:bidi="ar-SA"/>
              </w:rPr>
              <w:t xml:space="preserve"> </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04分13秒86</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04分28秒61</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04分14秒41</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04分29秒28</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04分15秒03</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04分29秒86</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04分15秒65</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04分30秒45</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04分16秒28</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04分31秒06</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04分16秒81</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04分31秒67</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04分17秒45</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04分32秒20</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04分18秒00</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04分32秒84</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04分18秒66</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04分33秒68</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04分19秒22</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04分34秒25</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04分19秒89</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04分34秒82</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04分20秒67</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04分35秒40</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04分21秒26</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04分36秒00</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04分22秒85</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04分37秒62</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04分23秒45</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04分38秒24</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04分24秒06</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04分39秒88</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04分25秒68</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04分40秒44</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04分26秒21</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04分41秒01</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04分26秒84</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04分42秒60</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04分27秒49</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04分43秒20</w:t>
            </w: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67" w:hRule="exact"/>
        </w:trPr>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04分28秒04</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5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DengXian" w:eastAsia="DengXian" w:cs="Arial"/>
                <w:color w:val="000000"/>
                <w:sz w:val="22"/>
                <w:lang w:bidi="ar-SA"/>
              </w:rPr>
            </w:pPr>
          </w:p>
        </w:tc>
        <w:tc>
          <w:tcPr>
            <w:tcW w:w="2252"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eastAsia="等线" w:cs="Arial"/>
                <w:color w:val="000000"/>
                <w:sz w:val="22"/>
                <w:lang w:bidi="ar-SA"/>
              </w:rPr>
            </w:pPr>
          </w:p>
        </w:tc>
      </w:tr>
    </w:tbl>
    <w:p>
      <w:pPr>
        <w:rPr>
          <w:lang w:eastAsia="zh-CN"/>
        </w:rPr>
      </w:pPr>
    </w:p>
    <w:p>
      <w:pPr>
        <w:rPr>
          <w:lang w:eastAsia="zh-CN"/>
        </w:rPr>
      </w:pPr>
    </w:p>
    <w:p>
      <w:pPr>
        <w:spacing w:line="320" w:lineRule="exact"/>
        <w:jc w:val="both"/>
        <w:rPr>
          <w:rFonts w:hint="default" w:ascii="黑体" w:eastAsia="黑体"/>
          <w:sz w:val="28"/>
          <w:szCs w:val="28"/>
          <w:lang w:val="en-US" w:eastAsia="zh-CN"/>
        </w:rPr>
      </w:pPr>
      <w:r>
        <w:rPr>
          <w:rFonts w:hint="eastAsia" w:ascii="黑体" w:eastAsia="黑体"/>
          <w:sz w:val="32"/>
          <w:szCs w:val="32"/>
          <w:lang w:val="en-US" w:eastAsia="zh-CN"/>
        </w:rPr>
        <w:t>女子1500米(电计)</w:t>
      </w:r>
    </w:p>
    <w:tbl>
      <w:tblPr>
        <w:tblStyle w:val="8"/>
        <w:tblW w:w="8975" w:type="dxa"/>
        <w:tblInd w:w="96" w:type="dxa"/>
        <w:tblLayout w:type="fixed"/>
        <w:tblCellMar>
          <w:top w:w="0" w:type="dxa"/>
          <w:left w:w="108" w:type="dxa"/>
          <w:bottom w:w="0" w:type="dxa"/>
          <w:right w:w="108" w:type="dxa"/>
        </w:tblCellMar>
      </w:tblPr>
      <w:tblGrid>
        <w:gridCol w:w="2243"/>
        <w:gridCol w:w="2243"/>
        <w:gridCol w:w="2243"/>
        <w:gridCol w:w="2246"/>
      </w:tblGrid>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04分58秒01</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05分16秒9</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04分58秒9</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05分17秒8</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04分59秒8</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05分18秒7</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05分00秒7</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05分19秒6</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05分01秒6</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05分20秒5</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05分02秒5</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05分21秒4</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05分03秒4</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05分22秒3</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05分04秒3</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05分23秒2</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05分05秒2</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05分24秒1</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05分06秒1</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05分25秒0</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05分07秒0</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05分25秒9</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05分07秒9</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05分26秒8</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05分08秒8</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05分27秒7</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05分09秒7</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05分28秒6</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05分10秒6</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05分29秒5</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05分11秒5</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05分30秒4</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05分12秒4</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05分31秒3</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05分13秒3</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05分32秒2</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05分14秒2</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05分33秒1</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05分15秒1</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05分34秒0</w:t>
            </w: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67" w:hRule="exact"/>
        </w:trPr>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05分16秒0</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43"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DengXian" w:eastAsia="DengXian" w:cs="Arial"/>
                <w:color w:val="000000"/>
                <w:sz w:val="22"/>
                <w:lang w:bidi="ar-SA"/>
              </w:rPr>
            </w:pPr>
          </w:p>
        </w:tc>
        <w:tc>
          <w:tcPr>
            <w:tcW w:w="2246"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等线" w:eastAsia="等线" w:cs="Arial"/>
                <w:color w:val="000000"/>
                <w:sz w:val="22"/>
                <w:lang w:bidi="ar-SA"/>
              </w:rPr>
            </w:pPr>
          </w:p>
        </w:tc>
      </w:tr>
    </w:tbl>
    <w:p>
      <w:pPr>
        <w:rPr>
          <w:lang w:eastAsia="zh-CN"/>
        </w:rPr>
      </w:pPr>
    </w:p>
    <w:p>
      <w:pPr>
        <w:rPr>
          <w:lang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男子110米栏电计栏高1.0米、栏间距9.14米(电计)</w:t>
      </w:r>
    </w:p>
    <w:tbl>
      <w:tblPr>
        <w:tblStyle w:val="8"/>
        <w:tblW w:w="9056" w:type="dxa"/>
        <w:tblInd w:w="0" w:type="dxa"/>
        <w:tblLayout w:type="fixed"/>
        <w:tblCellMar>
          <w:top w:w="0" w:type="dxa"/>
          <w:left w:w="108" w:type="dxa"/>
          <w:bottom w:w="0" w:type="dxa"/>
          <w:right w:w="108" w:type="dxa"/>
        </w:tblCellMar>
      </w:tblPr>
      <w:tblGrid>
        <w:gridCol w:w="2264"/>
        <w:gridCol w:w="2264"/>
        <w:gridCol w:w="2264"/>
        <w:gridCol w:w="2264"/>
      </w:tblGrid>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16秒24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17秒34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75.50</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16秒34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97.47</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17秒44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73.60</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16秒44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95.02</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17秒54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71.75</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16秒54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92.62</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17秒64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69.92</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16秒64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90.30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17秒74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68.17</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16秒74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88.00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17秒84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66.45</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16秒84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85.80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17秒94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64.77</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16秒94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83.62</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18秒04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63.15</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17秒04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81.52</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18秒14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61.55</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17秒14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79.47</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18秒24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17秒24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77.45</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DengXian" w:eastAsia="DengXian" w:cs="Arial"/>
                <w:color w:val="000000"/>
                <w:sz w:val="22"/>
                <w:lang w:bidi="ar-SA"/>
              </w:rPr>
            </w:pP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right"/>
              <w:textAlignment w:val="auto"/>
              <w:rPr>
                <w:rFonts w:hint="eastAsia" w:ascii="等线" w:eastAsia="等线" w:cs="Arial"/>
                <w:color w:val="000000"/>
                <w:sz w:val="22"/>
                <w:lang w:bidi="ar-SA"/>
              </w:rPr>
            </w:pPr>
          </w:p>
        </w:tc>
      </w:tr>
    </w:tbl>
    <w:p>
      <w:pPr>
        <w:rPr>
          <w:lang w:eastAsia="zh-CN"/>
        </w:rPr>
      </w:pPr>
    </w:p>
    <w:p>
      <w:pPr>
        <w:spacing w:line="320" w:lineRule="exact"/>
        <w:jc w:val="both"/>
        <w:rPr>
          <w:rFonts w:hint="eastAsia" w:ascii="黑体" w:eastAsia="黑体"/>
          <w:sz w:val="32"/>
          <w:szCs w:val="32"/>
          <w:lang w:val="en-US" w:eastAsia="zh-CN"/>
        </w:rPr>
      </w:pPr>
      <w:r>
        <w:rPr>
          <w:rFonts w:hint="eastAsia" w:ascii="黑体" w:eastAsia="黑体"/>
          <w:sz w:val="32"/>
          <w:szCs w:val="32"/>
          <w:lang w:val="en-US" w:eastAsia="zh-CN"/>
        </w:rPr>
        <w:t>女子100米栏 栏高0.839米、栏间距8.5米(电计)</w:t>
      </w:r>
    </w:p>
    <w:tbl>
      <w:tblPr>
        <w:tblStyle w:val="8"/>
        <w:tblW w:w="9044" w:type="dxa"/>
        <w:tblInd w:w="0" w:type="dxa"/>
        <w:tblLayout w:type="fixed"/>
        <w:tblCellMar>
          <w:top w:w="0" w:type="dxa"/>
          <w:left w:w="108" w:type="dxa"/>
          <w:bottom w:w="0" w:type="dxa"/>
          <w:right w:w="108" w:type="dxa"/>
        </w:tblCellMar>
      </w:tblPr>
      <w:tblGrid>
        <w:gridCol w:w="2261"/>
        <w:gridCol w:w="2261"/>
        <w:gridCol w:w="2261"/>
        <w:gridCol w:w="2261"/>
      </w:tblGrid>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分值</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15秒74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16秒54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76.15</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15秒84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96.65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16秒64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73.60</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15秒94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93.42</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16秒74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71.15</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16秒04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90.30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16秒84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68.75</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16秒14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87.27</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16秒94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66.45</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16秒24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84.35</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17秒04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64.22</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16秒34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81.52</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17秒14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62.07</w:t>
            </w:r>
          </w:p>
        </w:tc>
      </w:tr>
      <w:tr>
        <w:tblPrEx>
          <w:tblLayout w:type="fixed"/>
          <w:tblCellMar>
            <w:top w:w="0" w:type="dxa"/>
            <w:left w:w="108" w:type="dxa"/>
            <w:bottom w:w="0" w:type="dxa"/>
            <w:right w:w="108" w:type="dxa"/>
          </w:tblCellMar>
        </w:tblPrEx>
        <w:trPr>
          <w:trHeight w:val="567" w:hRule="exact"/>
        </w:trPr>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16秒44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78.80</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17秒24</w:t>
            </w:r>
          </w:p>
        </w:tc>
        <w:tc>
          <w:tcPr>
            <w:tcW w:w="2261"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32"/>
          <w:szCs w:val="32"/>
          <w:lang w:val="en-US" w:eastAsia="zh-CN"/>
        </w:rPr>
      </w:pPr>
      <w:r>
        <w:rPr>
          <w:rFonts w:hint="eastAsia" w:ascii="黑体" w:eastAsia="黑体"/>
          <w:sz w:val="32"/>
          <w:szCs w:val="32"/>
          <w:lang w:val="en-US" w:eastAsia="zh-CN"/>
        </w:rPr>
        <w:t>男子跳高(单位：米)</w:t>
      </w:r>
    </w:p>
    <w:tbl>
      <w:tblPr>
        <w:tblStyle w:val="8"/>
        <w:tblW w:w="9069" w:type="dxa"/>
        <w:tblInd w:w="0" w:type="dxa"/>
        <w:tblLayout w:type="fixed"/>
        <w:tblCellMar>
          <w:top w:w="0" w:type="dxa"/>
          <w:left w:w="108" w:type="dxa"/>
          <w:bottom w:w="0" w:type="dxa"/>
          <w:right w:w="108" w:type="dxa"/>
        </w:tblCellMar>
      </w:tblPr>
      <w:tblGrid>
        <w:gridCol w:w="2267"/>
        <w:gridCol w:w="2267"/>
        <w:gridCol w:w="2267"/>
        <w:gridCol w:w="2268"/>
      </w:tblGrid>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val="en-US" w:eastAsia="zh-CN"/>
              </w:rPr>
            </w:pPr>
            <w:r>
              <w:rPr>
                <w:rFonts w:hint="eastAsia" w:ascii="黑体" w:hAnsi="黑体" w:eastAsia="黑体" w:cs="黑体"/>
                <w:color w:val="000000"/>
                <w:sz w:val="28"/>
                <w:szCs w:val="28"/>
              </w:rPr>
              <w:t>成</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绩</w:t>
            </w:r>
            <w:r>
              <w:rPr>
                <w:rFonts w:hint="eastAsia" w:ascii="黑体" w:hAnsi="黑体" w:eastAsia="黑体" w:cs="黑体"/>
                <w:color w:val="000000"/>
                <w:sz w:val="28"/>
                <w:szCs w:val="28"/>
                <w:lang w:val="en-US" w:eastAsia="zh-CN"/>
              </w:rPr>
              <w:t xml:space="preserve"> </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分</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值</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成</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绩</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分</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值</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7" w:type="dxa"/>
            <w:tcBorders>
              <w:top w:val="single" w:color="000000" w:sz="6" w:space="0"/>
              <w:left w:val="single" w:color="000000" w:sz="6" w:space="0"/>
              <w:bottom w:val="single" w:color="000000" w:sz="6" w:space="0"/>
              <w:right w:val="single" w:color="000000" w:sz="6" w:space="0"/>
            </w:tcBorders>
            <w:noWrap/>
            <w:vAlign w:val="bottom"/>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1.72</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76.67</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97.97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75.12</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1.70</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73.60</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94.05</w:t>
            </w:r>
          </w:p>
        </w:tc>
        <w:tc>
          <w:tcPr>
            <w:tcW w:w="2267" w:type="dxa"/>
            <w:tcBorders>
              <w:top w:val="single" w:color="000000" w:sz="6" w:space="0"/>
              <w:left w:val="single" w:color="000000" w:sz="6" w:space="0"/>
              <w:bottom w:val="single" w:color="000000" w:sz="6" w:space="0"/>
              <w:right w:val="single" w:color="000000" w:sz="6" w:space="0"/>
            </w:tcBorders>
            <w:noWrap/>
            <w:vAlign w:val="bottom"/>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72.12</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92.15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1.68</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70.65</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1.80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1.67</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69.22</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88.45</w:t>
            </w:r>
          </w:p>
        </w:tc>
        <w:tc>
          <w:tcPr>
            <w:tcW w:w="2267" w:type="dxa"/>
            <w:tcBorders>
              <w:top w:val="single" w:color="000000" w:sz="6" w:space="0"/>
              <w:left w:val="single" w:color="000000" w:sz="6" w:space="0"/>
              <w:bottom w:val="single" w:color="000000" w:sz="6" w:space="0"/>
              <w:right w:val="single" w:color="000000" w:sz="6" w:space="0"/>
            </w:tcBorders>
            <w:noWrap/>
            <w:vAlign w:val="bottom"/>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67.82</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86.67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66.45</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84.92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1.64</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65.10</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83.20</w:t>
            </w:r>
          </w:p>
        </w:tc>
        <w:tc>
          <w:tcPr>
            <w:tcW w:w="2267" w:type="dxa"/>
            <w:tcBorders>
              <w:top w:val="single" w:color="000000" w:sz="6" w:space="0"/>
              <w:left w:val="single" w:color="000000" w:sz="6" w:space="0"/>
              <w:bottom w:val="single" w:color="000000" w:sz="6" w:space="0"/>
              <w:right w:val="single" w:color="000000" w:sz="6" w:space="0"/>
            </w:tcBorders>
            <w:noWrap/>
            <w:vAlign w:val="bottom"/>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1.63</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63.80</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bottom"/>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81.52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1.62</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62.50</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79.87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61.25</w:t>
            </w:r>
          </w:p>
        </w:tc>
      </w:tr>
      <w:tr>
        <w:tblPrEx>
          <w:tblLayout w:type="fixed"/>
          <w:tblCellMar>
            <w:top w:w="0" w:type="dxa"/>
            <w:left w:w="108" w:type="dxa"/>
            <w:bottom w:w="0" w:type="dxa"/>
            <w:right w:w="108" w:type="dxa"/>
          </w:tblCellMar>
        </w:tblPrEx>
        <w:trPr>
          <w:trHeight w:val="567"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1.73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78.25</w:t>
            </w:r>
          </w:p>
        </w:tc>
        <w:tc>
          <w:tcPr>
            <w:tcW w:w="2267" w:type="dxa"/>
            <w:tcBorders>
              <w:top w:val="single" w:color="000000" w:sz="6" w:space="0"/>
              <w:left w:val="single" w:color="000000" w:sz="6" w:space="0"/>
              <w:bottom w:val="single" w:color="000000" w:sz="6" w:space="0"/>
              <w:right w:val="single" w:color="000000" w:sz="6" w:space="0"/>
            </w:tcBorders>
            <w:noWrap/>
            <w:vAlign w:val="bottom"/>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1.60</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32"/>
          <w:szCs w:val="32"/>
          <w:lang w:val="en-US" w:eastAsia="zh-CN"/>
        </w:rPr>
      </w:pPr>
      <w:r>
        <w:rPr>
          <w:rFonts w:hint="eastAsia" w:ascii="黑体" w:eastAsia="黑体"/>
          <w:sz w:val="32"/>
          <w:szCs w:val="32"/>
          <w:lang w:val="en-US" w:eastAsia="zh-CN"/>
        </w:rPr>
        <w:t>女子跳高(单位：米)</w:t>
      </w:r>
    </w:p>
    <w:tbl>
      <w:tblPr>
        <w:tblStyle w:val="8"/>
        <w:tblW w:w="9056" w:type="dxa"/>
        <w:tblInd w:w="0" w:type="dxa"/>
        <w:tblLayout w:type="fixed"/>
        <w:tblCellMar>
          <w:top w:w="0" w:type="dxa"/>
          <w:left w:w="108" w:type="dxa"/>
          <w:bottom w:w="0" w:type="dxa"/>
          <w:right w:w="108" w:type="dxa"/>
        </w:tblCellMar>
      </w:tblPr>
      <w:tblGrid>
        <w:gridCol w:w="2264"/>
        <w:gridCol w:w="2264"/>
        <w:gridCol w:w="2264"/>
        <w:gridCol w:w="2264"/>
      </w:tblGrid>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1.56</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1.47</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75.02</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1.55</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96.85</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1.46</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72.67</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93.82</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1.45</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70.37</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1.53</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90.87</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1.44</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68.17</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1.52</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88.00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1.43</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66.02</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1.51</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85.25</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1.42</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63.95</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1.50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82.57</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1.41</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61.95</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1.49</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79.97</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1.40</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60.00</w:t>
            </w:r>
          </w:p>
        </w:tc>
      </w:tr>
      <w:tr>
        <w:tblPrEx>
          <w:tblLayout w:type="fixed"/>
          <w:tblCellMar>
            <w:top w:w="0" w:type="dxa"/>
            <w:left w:w="108" w:type="dxa"/>
            <w:bottom w:w="0" w:type="dxa"/>
            <w:right w:w="108" w:type="dxa"/>
          </w:tblCellMar>
        </w:tblPrEx>
        <w:trPr>
          <w:trHeight w:val="567" w:hRule="exact"/>
        </w:trPr>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1.48</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77.45</w:t>
            </w: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p>
        </w:tc>
        <w:tc>
          <w:tcPr>
            <w:tcW w:w="2264"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等线" w:hAnsi="Times New Roman" w:eastAsia="等线" w:cs="Arial"/>
                <w:color w:val="000000"/>
                <w:kern w:val="2"/>
                <w:sz w:val="22"/>
                <w:szCs w:val="32"/>
                <w:lang w:val="en-US" w:eastAsia="zh-CN" w:bidi="ar-SA"/>
              </w:rPr>
            </w:pP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r>
        <w:rPr>
          <w:rFonts w:hint="eastAsia" w:ascii="黑体" w:eastAsia="黑体"/>
          <w:sz w:val="28"/>
          <w:szCs w:val="28"/>
          <w:lang w:val="en-US" w:eastAsia="zh-CN"/>
        </w:rPr>
        <w:t>男子跳远</w:t>
      </w:r>
      <w:r>
        <w:rPr>
          <w:rFonts w:hint="eastAsia" w:ascii="黑体" w:eastAsia="黑体"/>
          <w:sz w:val="24"/>
          <w:szCs w:val="24"/>
          <w:lang w:val="en-US" w:eastAsia="zh-CN"/>
        </w:rPr>
        <w:t>(单位：米)</w:t>
      </w:r>
    </w:p>
    <w:tbl>
      <w:tblPr>
        <w:tblStyle w:val="8"/>
        <w:tblW w:w="9044" w:type="dxa"/>
        <w:tblInd w:w="0" w:type="dxa"/>
        <w:tblLayout w:type="fixed"/>
        <w:tblCellMar>
          <w:top w:w="0" w:type="dxa"/>
          <w:left w:w="108" w:type="dxa"/>
          <w:bottom w:w="0" w:type="dxa"/>
          <w:right w:w="108" w:type="dxa"/>
        </w:tblCellMar>
      </w:tblPr>
      <w:tblGrid>
        <w:gridCol w:w="2261"/>
        <w:gridCol w:w="2261"/>
        <w:gridCol w:w="2261"/>
        <w:gridCol w:w="2261"/>
      </w:tblGrid>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分值</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分值</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6.02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71</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6.00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70</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5.98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69</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5.96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kern w:val="2"/>
                <w:sz w:val="22"/>
                <w:szCs w:val="32"/>
                <w:lang w:val="en-US" w:eastAsia="zh-CN" w:bidi="ar-SA"/>
              </w:rPr>
              <w:t>68</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5.94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5.92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default"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5.90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5.88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5.86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5.84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5.82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5.80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r>
        <w:rPr>
          <w:rFonts w:hint="eastAsia" w:ascii="黑体" w:eastAsia="黑体"/>
          <w:sz w:val="28"/>
          <w:szCs w:val="28"/>
          <w:lang w:val="en-US" w:eastAsia="zh-CN"/>
        </w:rPr>
        <w:t>女子跳远</w:t>
      </w:r>
      <w:r>
        <w:rPr>
          <w:rFonts w:hint="eastAsia" w:ascii="黑体" w:eastAsia="黑体"/>
          <w:sz w:val="24"/>
          <w:szCs w:val="24"/>
          <w:lang w:val="en-US" w:eastAsia="zh-CN"/>
        </w:rPr>
        <w:t>(单位：米)</w:t>
      </w:r>
    </w:p>
    <w:tbl>
      <w:tblPr>
        <w:tblStyle w:val="8"/>
        <w:tblW w:w="9044" w:type="dxa"/>
        <w:tblInd w:w="0" w:type="dxa"/>
        <w:tblLayout w:type="fixed"/>
        <w:tblCellMar>
          <w:top w:w="0" w:type="dxa"/>
          <w:left w:w="108" w:type="dxa"/>
          <w:bottom w:w="0" w:type="dxa"/>
          <w:right w:w="108" w:type="dxa"/>
        </w:tblCellMar>
      </w:tblPr>
      <w:tblGrid>
        <w:gridCol w:w="2261"/>
        <w:gridCol w:w="2261"/>
        <w:gridCol w:w="2261"/>
        <w:gridCol w:w="2261"/>
      </w:tblGrid>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5.35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5.33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5.31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5.29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5.27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5.25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5.23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5.21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5.19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5.17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5.15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5.13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5.11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4.59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4.99</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4.57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4.97</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4.55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10" w:hRule="exact"/>
        </w:trPr>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4.95</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c>
          <w:tcPr>
            <w:tcW w:w="2261"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r>
        <w:rPr>
          <w:rFonts w:hint="eastAsia" w:ascii="黑体" w:eastAsia="黑体"/>
          <w:sz w:val="28"/>
          <w:szCs w:val="28"/>
          <w:lang w:val="en-US" w:eastAsia="zh-CN"/>
        </w:rPr>
        <w:t>男子三级跳远</w:t>
      </w:r>
      <w:r>
        <w:rPr>
          <w:rFonts w:hint="eastAsia" w:ascii="黑体" w:eastAsia="黑体"/>
          <w:sz w:val="24"/>
          <w:szCs w:val="24"/>
          <w:lang w:val="en-US" w:eastAsia="zh-CN"/>
        </w:rPr>
        <w:t>(单位：米)</w:t>
      </w:r>
    </w:p>
    <w:tbl>
      <w:tblPr>
        <w:tblStyle w:val="8"/>
        <w:tblW w:w="9056" w:type="dxa"/>
        <w:tblInd w:w="0" w:type="dxa"/>
        <w:tblLayout w:type="fixed"/>
        <w:tblCellMar>
          <w:top w:w="0" w:type="dxa"/>
          <w:left w:w="108" w:type="dxa"/>
          <w:bottom w:w="0" w:type="dxa"/>
          <w:right w:w="108" w:type="dxa"/>
        </w:tblCellMar>
      </w:tblPr>
      <w:tblGrid>
        <w:gridCol w:w="2264"/>
        <w:gridCol w:w="2264"/>
        <w:gridCol w:w="2264"/>
        <w:gridCol w:w="2264"/>
      </w:tblGrid>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val="en-US" w:eastAsia="zh-CN"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r>
              <w:rPr>
                <w:rFonts w:hint="eastAsia" w:ascii="黑体" w:hAnsi="黑体" w:eastAsia="黑体" w:cs="黑体"/>
                <w:color w:val="000000"/>
                <w:sz w:val="28"/>
                <w:szCs w:val="28"/>
                <w:lang w:val="en-US" w:eastAsia="zh-CN" w:bidi="ar-SA"/>
              </w:rPr>
              <w:t xml:space="preserve"> </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13.80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12.80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13.75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12.75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13.70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12.70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13.65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12.65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13.60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12.60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13.55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12.55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13.50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12.50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13.45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12.45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13.40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12.40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13.35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12.35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13.30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12.30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13.25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12.25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13.20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12.20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13.15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12.15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13.10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12.10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13.05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12.05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13.00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12.00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12.95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11.95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12.90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11.90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12.85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11.85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bl>
    <w:p>
      <w:pPr>
        <w:rPr>
          <w:lang w:eastAsia="zh-CN"/>
        </w:rPr>
      </w:pPr>
    </w:p>
    <w:p>
      <w:pPr>
        <w:spacing w:line="320" w:lineRule="exact"/>
        <w:jc w:val="both"/>
        <w:rPr>
          <w:rFonts w:hint="eastAsia" w:ascii="黑体" w:eastAsia="黑体"/>
          <w:sz w:val="28"/>
          <w:szCs w:val="28"/>
          <w:lang w:val="en-US" w:eastAsia="zh-CN"/>
        </w:rPr>
      </w:pPr>
      <w:r>
        <w:rPr>
          <w:rFonts w:hint="eastAsia" w:ascii="黑体" w:eastAsia="黑体"/>
          <w:sz w:val="28"/>
          <w:szCs w:val="28"/>
          <w:lang w:val="en-US" w:eastAsia="zh-CN"/>
        </w:rPr>
        <w:t>女子三级跳远</w:t>
      </w:r>
      <w:r>
        <w:rPr>
          <w:rFonts w:hint="eastAsia" w:ascii="黑体" w:eastAsia="黑体"/>
          <w:sz w:val="24"/>
          <w:szCs w:val="24"/>
          <w:lang w:val="en-US" w:eastAsia="zh-CN"/>
        </w:rPr>
        <w:t>(单位：米)</w:t>
      </w:r>
    </w:p>
    <w:tbl>
      <w:tblPr>
        <w:tblStyle w:val="8"/>
        <w:tblW w:w="9056" w:type="dxa"/>
        <w:tblInd w:w="0" w:type="dxa"/>
        <w:tblLayout w:type="fixed"/>
        <w:tblCellMar>
          <w:top w:w="0" w:type="dxa"/>
          <w:left w:w="108" w:type="dxa"/>
          <w:bottom w:w="0" w:type="dxa"/>
          <w:right w:w="108" w:type="dxa"/>
        </w:tblCellMar>
      </w:tblPr>
      <w:tblGrid>
        <w:gridCol w:w="2264"/>
        <w:gridCol w:w="2264"/>
        <w:gridCol w:w="2264"/>
        <w:gridCol w:w="2264"/>
      </w:tblGrid>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11.20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10.20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11.15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10.15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11.10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10.10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11.05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11.00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10.95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10.90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10.85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10.80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10.75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10.70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10.65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10.60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10.55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10.50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10.45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10.40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10.35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10.30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67" w:hRule="exac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10.25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bl>
    <w:p>
      <w:pPr>
        <w:rPr>
          <w:lang w:eastAsia="zh-CN"/>
        </w:rPr>
      </w:pPr>
    </w:p>
    <w:p>
      <w:pPr>
        <w:spacing w:line="320" w:lineRule="exact"/>
        <w:jc w:val="both"/>
        <w:rPr>
          <w:rFonts w:hint="eastAsia" w:ascii="DengXian" w:eastAsia="DengXian"/>
          <w:color w:val="000000"/>
          <w:sz w:val="22"/>
          <w:lang w:eastAsia="zh-CN"/>
        </w:rPr>
      </w:pPr>
      <w:r>
        <w:rPr>
          <w:rFonts w:hint="eastAsia" w:ascii="黑体" w:eastAsia="黑体"/>
          <w:sz w:val="28"/>
          <w:szCs w:val="28"/>
          <w:lang w:val="en-US" w:eastAsia="zh-CN"/>
        </w:rPr>
        <w:t>铅球男6公斤、女4公斤</w:t>
      </w:r>
      <w:r>
        <w:rPr>
          <w:rFonts w:hint="eastAsia" w:ascii="黑体" w:eastAsia="黑体"/>
          <w:sz w:val="24"/>
          <w:szCs w:val="24"/>
          <w:lang w:val="en-US" w:eastAsia="zh-CN"/>
        </w:rPr>
        <w:t>(单位：米)</w:t>
      </w:r>
    </w:p>
    <w:tbl>
      <w:tblPr>
        <w:tblStyle w:val="8"/>
        <w:tblW w:w="9069" w:type="dxa"/>
        <w:tblInd w:w="0" w:type="dxa"/>
        <w:tblLayout w:type="fixed"/>
        <w:tblCellMar>
          <w:top w:w="0" w:type="dxa"/>
          <w:left w:w="108" w:type="dxa"/>
          <w:bottom w:w="0" w:type="dxa"/>
          <w:right w:w="108" w:type="dxa"/>
        </w:tblCellMar>
      </w:tblPr>
      <w:tblGrid>
        <w:gridCol w:w="2267"/>
        <w:gridCol w:w="2267"/>
        <w:gridCol w:w="2267"/>
        <w:gridCol w:w="2268"/>
      </w:tblGrid>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成</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绩</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分</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值</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成</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绩</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2"/>
                <w:lang w:bidi="ar-SA"/>
              </w:rPr>
            </w:pPr>
            <w:r>
              <w:rPr>
                <w:rFonts w:hint="eastAsia" w:ascii="黑体" w:hAnsi="黑体" w:eastAsia="黑体" w:cs="黑体"/>
                <w:color w:val="000000"/>
                <w:sz w:val="22"/>
                <w:lang w:bidi="ar-SA"/>
              </w:rPr>
              <w:t>分</w:t>
            </w:r>
            <w:r>
              <w:rPr>
                <w:rFonts w:hint="eastAsia" w:ascii="黑体" w:hAnsi="黑体" w:eastAsia="黑体" w:cs="黑体"/>
                <w:color w:val="000000"/>
                <w:sz w:val="22"/>
                <w:lang w:val="en-US" w:eastAsia="zh-CN" w:bidi="ar-SA"/>
              </w:rPr>
              <w:t xml:space="preserve"> </w:t>
            </w:r>
            <w:r>
              <w:rPr>
                <w:rFonts w:hint="eastAsia" w:ascii="黑体" w:hAnsi="黑体" w:eastAsia="黑体" w:cs="黑体"/>
                <w:color w:val="000000"/>
                <w:sz w:val="22"/>
                <w:lang w:bidi="ar-SA"/>
              </w:rPr>
              <w:t>值</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11.12</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12.44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11.04</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12.38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10.97</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12.32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10.89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12.26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10.81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12.20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10.73</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12.14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10.65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12.07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10.57</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12.01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10.49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11.95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10.41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11.88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90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10.32</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11.82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10.24</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11.75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10.15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11.68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10.06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11.61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9.97</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11.55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9.88</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11.48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9.79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11.41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9.69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11.33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9.60</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11.26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bidi="ar-SA"/>
              </w:rPr>
            </w:pPr>
            <w:r>
              <w:rPr>
                <w:rFonts w:hint="eastAsia" w:ascii="等线" w:eastAsia="等线" w:cs="Arial"/>
                <w:color w:val="000000"/>
                <w:sz w:val="22"/>
                <w:lang w:bidi="ar-SA"/>
              </w:rPr>
              <w:t>81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9.5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11.19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r>
              <w:rPr>
                <w:rFonts w:hint="eastAsia" w:ascii="等线" w:eastAsia="等线" w:cs="Arial"/>
                <w:color w:val="000000"/>
                <w:sz w:val="22"/>
                <w:lang w:bidi="ar-SA"/>
              </w:rPr>
              <w:t>80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eastAsia="等线" w:cs="Arial"/>
                <w:color w:val="000000"/>
                <w:sz w:val="22"/>
                <w:lang w:val="en-US" w:eastAsia="zh-CN" w:bidi="ar-SA"/>
              </w:rPr>
            </w:pP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DengXian" w:eastAsia="DengXian"/>
          <w:color w:val="000000"/>
          <w:sz w:val="22"/>
          <w:lang w:eastAsia="zh-CN"/>
        </w:rPr>
      </w:pPr>
      <w:r>
        <w:rPr>
          <w:rFonts w:hint="eastAsia" w:ascii="黑体" w:eastAsia="黑体"/>
          <w:sz w:val="28"/>
          <w:szCs w:val="28"/>
          <w:lang w:val="en-US" w:eastAsia="zh-CN"/>
        </w:rPr>
        <w:t>铁饼男1.5公斤、女1公斤</w:t>
      </w:r>
      <w:r>
        <w:rPr>
          <w:rFonts w:hint="eastAsia" w:ascii="黑体" w:eastAsia="黑体"/>
          <w:sz w:val="24"/>
          <w:szCs w:val="24"/>
          <w:lang w:val="en-US" w:eastAsia="zh-CN"/>
        </w:rPr>
        <w:t>(单位：米)</w:t>
      </w:r>
    </w:p>
    <w:tbl>
      <w:tblPr>
        <w:tblStyle w:val="8"/>
        <w:tblW w:w="9069" w:type="dxa"/>
        <w:tblInd w:w="0" w:type="dxa"/>
        <w:tblLayout w:type="fixed"/>
        <w:tblCellMar>
          <w:top w:w="0" w:type="dxa"/>
          <w:left w:w="108" w:type="dxa"/>
          <w:bottom w:w="0" w:type="dxa"/>
          <w:right w:w="108" w:type="dxa"/>
        </w:tblCellMar>
      </w:tblPr>
      <w:tblGrid>
        <w:gridCol w:w="2267"/>
        <w:gridCol w:w="2267"/>
        <w:gridCol w:w="2267"/>
        <w:gridCol w:w="2268"/>
      </w:tblGrid>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38.00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34.31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37.84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34.11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37.68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33.91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37.52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33.70</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37.36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33.49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37.20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33.28</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37.03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33.07</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36.86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32.86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36.69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32.64</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36.52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32.41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36.35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32.19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36.17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31.96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31.73</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35.82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31.49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35.64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31.25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35.45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31.01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35.27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30.76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35.08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30.51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34.89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30.26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34.70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30.00</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34.51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DengXian" w:eastAsia="DengXian" w:cs="Arial"/>
                <w:color w:val="000000"/>
                <w:sz w:val="22"/>
                <w:lang w:bidi="ar-SA"/>
              </w:rPr>
            </w:pPr>
          </w:p>
        </w:tc>
        <w:tc>
          <w:tcPr>
            <w:tcW w:w="2268" w:type="dxa"/>
            <w:tcBorders>
              <w:top w:val="single" w:color="000000" w:sz="6" w:space="0"/>
              <w:left w:val="single" w:color="000000" w:sz="6" w:space="0"/>
              <w:bottom w:val="single" w:color="000000" w:sz="6" w:space="0"/>
              <w:right w:val="single" w:color="000000" w:sz="6" w:space="0"/>
            </w:tcBorders>
            <w:noWrap/>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等线" w:eastAsia="等线" w:cs="Arial"/>
                <w:color w:val="000000"/>
                <w:sz w:val="22"/>
                <w:lang w:bidi="ar-SA"/>
              </w:rPr>
            </w:pPr>
          </w:p>
        </w:tc>
      </w:tr>
    </w:tbl>
    <w:p>
      <w:pPr>
        <w:jc w:val="both"/>
        <w:rPr>
          <w:rFonts w:hint="eastAsia" w:ascii="DengXian" w:eastAsia="DengXian"/>
          <w:color w:val="000000"/>
          <w:sz w:val="22"/>
          <w:lang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default" w:ascii="黑体" w:eastAsia="黑体"/>
          <w:sz w:val="28"/>
          <w:szCs w:val="28"/>
          <w:lang w:val="en-US" w:eastAsia="zh-CN"/>
        </w:rPr>
      </w:pPr>
      <w:r>
        <w:rPr>
          <w:rFonts w:hint="eastAsia" w:ascii="黑体" w:eastAsia="黑体"/>
          <w:sz w:val="28"/>
          <w:szCs w:val="28"/>
          <w:lang w:val="en-US" w:eastAsia="zh-CN"/>
        </w:rPr>
        <w:t>男子标枪700克</w:t>
      </w:r>
      <w:r>
        <w:rPr>
          <w:rFonts w:hint="eastAsia" w:ascii="黑体" w:eastAsia="黑体"/>
          <w:sz w:val="24"/>
          <w:szCs w:val="24"/>
          <w:lang w:val="en-US" w:eastAsia="zh-CN"/>
        </w:rPr>
        <w:t>(单位：米)</w:t>
      </w:r>
    </w:p>
    <w:tbl>
      <w:tblPr>
        <w:tblStyle w:val="8"/>
        <w:tblW w:w="9069" w:type="dxa"/>
        <w:tblInd w:w="0" w:type="dxa"/>
        <w:tblLayout w:type="fixed"/>
        <w:tblCellMar>
          <w:top w:w="0" w:type="dxa"/>
          <w:left w:w="108" w:type="dxa"/>
          <w:bottom w:w="0" w:type="dxa"/>
          <w:right w:w="108" w:type="dxa"/>
        </w:tblCellMar>
      </w:tblPr>
      <w:tblGrid>
        <w:gridCol w:w="2267"/>
        <w:gridCol w:w="2267"/>
        <w:gridCol w:w="2267"/>
        <w:gridCol w:w="2268"/>
      </w:tblGrid>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成</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绩</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分</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值</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成</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绩</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黑体" w:hAnsi="黑体" w:eastAsia="黑体" w:cs="黑体"/>
                <w:color w:val="000000"/>
                <w:sz w:val="28"/>
                <w:szCs w:val="28"/>
              </w:rPr>
            </w:pPr>
            <w:r>
              <w:rPr>
                <w:rFonts w:hint="eastAsia" w:ascii="黑体" w:hAnsi="黑体" w:eastAsia="黑体" w:cs="黑体"/>
                <w:color w:val="000000"/>
                <w:sz w:val="28"/>
                <w:szCs w:val="28"/>
              </w:rPr>
              <w:t>分</w:t>
            </w:r>
            <w:r>
              <w:rPr>
                <w:rFonts w:hint="eastAsia" w:ascii="黑体" w:hAnsi="黑体" w:eastAsia="黑体" w:cs="黑体"/>
                <w:color w:val="000000"/>
                <w:sz w:val="28"/>
                <w:szCs w:val="28"/>
                <w:lang w:val="en-US" w:eastAsia="zh-CN"/>
              </w:rPr>
              <w:t xml:space="preserve"> </w:t>
            </w:r>
            <w:r>
              <w:rPr>
                <w:rFonts w:hint="eastAsia" w:ascii="黑体" w:hAnsi="黑体" w:eastAsia="黑体" w:cs="黑体"/>
                <w:color w:val="000000"/>
                <w:sz w:val="28"/>
                <w:szCs w:val="28"/>
              </w:rPr>
              <w:t>值</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51.00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45.46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50.76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45.16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50.53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44.86</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50.28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44.55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50.04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44.24</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49.80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43.93</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49.55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43.61</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49.30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43.28</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49.04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42.95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48.78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42.62</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48.52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42.28</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48.26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41.94</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48.00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41.59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47.73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41.24</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47.46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40.88</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47.18</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40.52</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46.90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40.15</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46.62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39.77</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46.34</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39.39</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46.05</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39.00</w:t>
            </w: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10" w:hRule="exact"/>
        </w:trPr>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45.76</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67"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c>
          <w:tcPr>
            <w:tcW w:w="2268" w:type="dxa"/>
            <w:tcBorders>
              <w:top w:val="single" w:color="000000" w:sz="6" w:space="0"/>
              <w:left w:val="single" w:color="000000" w:sz="6" w:space="0"/>
              <w:bottom w:val="single" w:color="000000" w:sz="6" w:space="0"/>
              <w:right w:val="single" w:color="000000" w:sz="6" w:space="0"/>
            </w:tcBorders>
            <w:noWrap/>
            <w:vAlign w:val="center"/>
          </w:tcPr>
          <w:p>
            <w:pPr>
              <w:jc w:val="center"/>
              <w:rPr>
                <w:rFonts w:hint="eastAsia" w:ascii="等线" w:hAnsi="Times New Roman" w:eastAsia="等线" w:cs="Arial"/>
                <w:color w:val="000000"/>
                <w:kern w:val="2"/>
                <w:sz w:val="22"/>
                <w:szCs w:val="32"/>
                <w:lang w:val="en-US" w:eastAsia="zh-CN" w:bidi="ar-SA"/>
              </w:rPr>
            </w:pPr>
          </w:p>
        </w:tc>
      </w:tr>
    </w:tbl>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eastAsia" w:ascii="黑体" w:eastAsia="黑体"/>
          <w:sz w:val="28"/>
          <w:szCs w:val="28"/>
          <w:lang w:val="en-US" w:eastAsia="zh-CN"/>
        </w:rPr>
      </w:pPr>
    </w:p>
    <w:p>
      <w:pPr>
        <w:spacing w:line="320" w:lineRule="exact"/>
        <w:jc w:val="both"/>
        <w:rPr>
          <w:rFonts w:hint="default" w:ascii="黑体" w:eastAsia="黑体"/>
          <w:sz w:val="28"/>
          <w:szCs w:val="28"/>
          <w:lang w:val="en-US" w:eastAsia="zh-CN"/>
        </w:rPr>
      </w:pPr>
      <w:r>
        <w:rPr>
          <w:rFonts w:hint="eastAsia" w:ascii="黑体" w:eastAsia="黑体"/>
          <w:sz w:val="28"/>
          <w:szCs w:val="28"/>
          <w:lang w:val="en-US" w:eastAsia="zh-CN"/>
        </w:rPr>
        <w:t>女子标枪600克</w:t>
      </w:r>
      <w:r>
        <w:rPr>
          <w:rFonts w:hint="eastAsia" w:ascii="黑体" w:eastAsia="黑体"/>
          <w:sz w:val="24"/>
          <w:szCs w:val="24"/>
          <w:lang w:val="en-US" w:eastAsia="zh-CN"/>
        </w:rPr>
        <w:t>(单位：米)</w:t>
      </w:r>
    </w:p>
    <w:tbl>
      <w:tblPr>
        <w:tblStyle w:val="8"/>
        <w:tblW w:w="9056" w:type="dxa"/>
        <w:tblInd w:w="0" w:type="dxa"/>
        <w:tblLayout w:type="fixed"/>
        <w:tblCellMar>
          <w:top w:w="0" w:type="dxa"/>
          <w:left w:w="108" w:type="dxa"/>
          <w:bottom w:w="0" w:type="dxa"/>
          <w:right w:w="108" w:type="dxa"/>
        </w:tblCellMar>
      </w:tblPr>
      <w:tblGrid>
        <w:gridCol w:w="2264"/>
        <w:gridCol w:w="2264"/>
        <w:gridCol w:w="2264"/>
        <w:gridCol w:w="2264"/>
      </w:tblGrid>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成</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绩</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黑体" w:hAnsi="黑体" w:eastAsia="黑体" w:cs="黑体"/>
                <w:color w:val="000000"/>
                <w:sz w:val="28"/>
                <w:szCs w:val="28"/>
                <w:lang w:bidi="ar-SA"/>
              </w:rPr>
            </w:pPr>
            <w:r>
              <w:rPr>
                <w:rFonts w:hint="eastAsia" w:ascii="黑体" w:hAnsi="黑体" w:eastAsia="黑体" w:cs="黑体"/>
                <w:color w:val="000000"/>
                <w:sz w:val="28"/>
                <w:szCs w:val="28"/>
                <w:lang w:bidi="ar-SA"/>
              </w:rPr>
              <w:t>分</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bidi="ar-SA"/>
              </w:rPr>
              <w:t>值</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38.69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100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79</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38.49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78</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38.29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98</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77</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38.09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97</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76</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96</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75</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74</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94</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73</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93</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33.09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72</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37.09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92</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71</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91</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70</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90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69</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68</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88</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32.09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67</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36.09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87</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66</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86</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65</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85</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64</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35.49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84</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63</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35.29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83</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31.09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62</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35.09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82</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30.89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61</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34.89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81</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30.69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60</w:t>
            </w:r>
          </w:p>
        </w:tc>
      </w:tr>
      <w:tr>
        <w:tblPrEx>
          <w:tblLayout w:type="fixed"/>
          <w:tblCellMar>
            <w:top w:w="0" w:type="dxa"/>
            <w:left w:w="108" w:type="dxa"/>
            <w:bottom w:w="0" w:type="dxa"/>
            <w:right w:w="108" w:type="dxa"/>
          </w:tblCellMar>
        </w:tblPrEx>
        <w:trPr>
          <w:trHeight w:val="567" w:hRule="atLeast"/>
        </w:trPr>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34.69</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hAnsi="Times New Roman" w:eastAsia="等线" w:cs="Arial"/>
                <w:color w:val="000000"/>
                <w:kern w:val="2"/>
                <w:sz w:val="22"/>
                <w:szCs w:val="32"/>
                <w:lang w:val="en-US" w:eastAsia="zh-CN" w:bidi="ar-SA"/>
              </w:rPr>
            </w:pPr>
            <w:r>
              <w:rPr>
                <w:rFonts w:hint="eastAsia" w:ascii="等线" w:eastAsia="等线" w:cs="Arial"/>
                <w:color w:val="000000"/>
                <w:sz w:val="22"/>
                <w:lang w:bidi="ar-SA"/>
              </w:rPr>
              <w:t>80</w:t>
            </w: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宋体" w:eastAsia="宋体" w:cs="Arial"/>
                <w:color w:val="auto"/>
                <w:sz w:val="24"/>
                <w:lang w:bidi="ar-SA"/>
              </w:rPr>
            </w:pPr>
          </w:p>
        </w:tc>
        <w:tc>
          <w:tcPr>
            <w:tcW w:w="2264" w:type="dxa"/>
            <w:tcBorders>
              <w:top w:val="single" w:color="auto" w:sz="6" w:space="0"/>
              <w:left w:val="single" w:color="auto" w:sz="6" w:space="0"/>
              <w:bottom w:val="single" w:color="auto" w:sz="6" w:space="0"/>
              <w:right w:val="single" w:color="auto" w:sz="6" w:space="0"/>
            </w:tcBorders>
            <w:noWrap/>
            <w:vAlign w:val="center"/>
          </w:tcPr>
          <w:p>
            <w:pPr>
              <w:jc w:val="center"/>
              <w:rPr>
                <w:rFonts w:hint="eastAsia" w:ascii="等线" w:eastAsia="等线" w:cs="Arial"/>
                <w:color w:val="000000"/>
                <w:sz w:val="22"/>
                <w:lang w:bidi="ar-SA"/>
              </w:rPr>
            </w:pPr>
          </w:p>
        </w:tc>
      </w:tr>
    </w:tbl>
    <w:p>
      <w:pPr>
        <w:rPr>
          <w:rFonts w:hint="eastAsia"/>
          <w:lang w:val="en-US" w:eastAsia="zh-CN"/>
        </w:rPr>
      </w:pPr>
    </w:p>
    <w:p/>
    <w:p/>
    <w:p/>
    <w:p/>
    <w:p/>
    <w:p/>
    <w:p/>
    <w:p/>
    <w:p/>
    <w:p/>
    <w:p/>
    <w:p/>
    <w:p/>
    <w:p/>
    <w:p/>
    <w:p/>
    <w:p/>
    <w:p/>
    <w:p/>
    <w:p/>
    <w:p/>
    <w:p/>
    <w:p/>
    <w:p/>
    <w:p/>
    <w:p/>
    <w:p/>
    <w:p/>
    <w:p/>
    <w:p/>
    <w:p/>
    <w:p/>
    <w:p>
      <w:pPr>
        <w:keepNext w:val="0"/>
        <w:keepLines w:val="0"/>
        <w:pageBreakBefore w:val="0"/>
        <w:widowControl w:val="0"/>
        <w:kinsoku/>
        <w:wordWrap/>
        <w:overflowPunct/>
        <w:topLinePunct w:val="0"/>
        <w:autoSpaceDE/>
        <w:autoSpaceDN/>
        <w:bidi w:val="0"/>
        <w:adjustRightInd/>
        <w:snapToGrid/>
        <w:spacing w:line="578" w:lineRule="exact"/>
        <w:ind w:firstLine="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游泳</w:t>
      </w:r>
      <w:r>
        <w:rPr>
          <w:rFonts w:hint="eastAsia" w:ascii="方正小标宋简体" w:hAnsi="方正小标宋简体" w:eastAsia="方正小标宋简体" w:cs="方正小标宋简体"/>
          <w:b w:val="0"/>
          <w:bCs w:val="0"/>
          <w:sz w:val="44"/>
          <w:szCs w:val="44"/>
          <w:lang w:eastAsia="zh-CN"/>
        </w:rPr>
        <w:t>专项测试方法及评分标准</w:t>
      </w:r>
    </w:p>
    <w:p>
      <w:pPr>
        <w:ind w:firstLine="0"/>
        <w:rPr>
          <w:rFonts w:hint="eastAsia" w:ascii="黑体" w:hAnsi="黑体" w:eastAsia="黑体" w:cs="黑体"/>
          <w:b w:val="0"/>
          <w:bCs/>
          <w:sz w:val="32"/>
          <w:szCs w:val="32"/>
        </w:rPr>
      </w:pPr>
    </w:p>
    <w:p>
      <w:pPr>
        <w:keepNext w:val="0"/>
        <w:keepLines w:val="0"/>
        <w:pageBreakBefore w:val="0"/>
        <w:widowControl w:val="0"/>
        <w:kinsoku/>
        <w:wordWrap/>
        <w:overflowPunct/>
        <w:topLinePunct w:val="0"/>
        <w:autoSpaceDE/>
        <w:autoSpaceDN/>
        <w:bidi w:val="0"/>
        <w:adjustRightInd/>
        <w:snapToGrid/>
        <w:spacing w:line="578" w:lineRule="exact"/>
        <w:jc w:val="both"/>
        <w:textAlignment w:val="baseline"/>
        <w:rPr>
          <w:rFonts w:hint="eastAsia" w:ascii="宋体" w:hAnsi="宋体" w:eastAsia="黑体"/>
          <w:sz w:val="32"/>
          <w:szCs w:val="22"/>
          <w:lang w:eastAsia="zh-CN"/>
        </w:rPr>
      </w:pPr>
      <w:r>
        <w:rPr>
          <w:rFonts w:hint="eastAsia" w:ascii="宋体" w:hAnsi="宋体" w:eastAsia="黑体"/>
          <w:sz w:val="32"/>
          <w:szCs w:val="22"/>
        </w:rPr>
        <w:t>一、测试内容</w:t>
      </w:r>
      <w:r>
        <w:rPr>
          <w:rFonts w:hint="eastAsia" w:ascii="宋体" w:hAnsi="宋体" w:eastAsia="黑体"/>
          <w:sz w:val="32"/>
          <w:szCs w:val="22"/>
          <w:lang w:eastAsia="zh-CN"/>
        </w:rPr>
        <w:t>及要求</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考生须在自由泳、蛙泳、仰泳、蝶泳中选择一种泳姿完成测试，距离为100米。考生必须穿泳装、戴泳帽，可以使用护目镜，但不得使用任何有利于提高速度、浮力或耐力的器具（如手蹼、脚蹼等</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kinsoku/>
        <w:wordWrap/>
        <w:overflowPunct/>
        <w:topLinePunct w:val="0"/>
        <w:autoSpaceDE/>
        <w:autoSpaceDN/>
        <w:bidi w:val="0"/>
        <w:spacing w:line="578" w:lineRule="exact"/>
        <w:ind w:firstLine="0"/>
        <w:rPr>
          <w:rFonts w:hint="eastAsia"/>
          <w:highlight w:val="none"/>
          <w:lang w:eastAsia="zh-CN"/>
        </w:rPr>
      </w:pPr>
      <w:r>
        <w:rPr>
          <w:rFonts w:hint="eastAsia" w:ascii="宋体" w:hAnsi="宋体" w:eastAsia="黑体"/>
          <w:sz w:val="32"/>
          <w:szCs w:val="22"/>
          <w:highlight w:val="none"/>
          <w:lang w:eastAsia="zh-CN"/>
        </w:rPr>
        <w:t>二、</w:t>
      </w:r>
      <w:r>
        <w:rPr>
          <w:rFonts w:hint="eastAsia" w:ascii="宋体" w:hAnsi="宋体" w:eastAsia="黑体"/>
          <w:sz w:val="32"/>
          <w:szCs w:val="22"/>
          <w:highlight w:val="none"/>
        </w:rPr>
        <w:t>测试</w:t>
      </w:r>
      <w:r>
        <w:rPr>
          <w:rFonts w:hint="eastAsia" w:ascii="宋体" w:hAnsi="宋体" w:eastAsia="黑体"/>
          <w:sz w:val="32"/>
          <w:szCs w:val="22"/>
          <w:highlight w:val="none"/>
          <w:lang w:eastAsia="zh-CN"/>
        </w:rPr>
        <w:t>方法与评分标准</w:t>
      </w:r>
      <w:r>
        <w:rPr>
          <w:rFonts w:hint="eastAsia"/>
          <w:highlight w:val="none"/>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一）考生需在听到出发信号后出发，转身时必须触及池壁。出发信号发出前出发、转身时未触及池壁等行为将被视为犯规，成绩无效。在游泳过程中，如果考生触底、扒扶池壁边沿或分道线、越过分道线干扰他人等行为，将被视为犯规，成绩无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（二）考生单项成绩的评分即为该专项总分。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（三）各项测试成绩超过满分标准者，均按满分计算。</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（四）成绩依据项目评分表采用就高的原则折算分值，即在两个档次之间的，按就近靠上一档的评分标准折算分值。</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（五）评分标准详见评分表。</w:t>
      </w:r>
    </w:p>
    <w:p>
      <w:pPr>
        <w:keepNext w:val="0"/>
        <w:keepLines w:val="0"/>
        <w:pageBreakBefore w:val="0"/>
        <w:widowControl w:val="0"/>
        <w:kinsoku/>
        <w:wordWrap/>
        <w:overflowPunct/>
        <w:topLinePunct w:val="0"/>
        <w:autoSpaceDE/>
        <w:autoSpaceDN/>
        <w:bidi w:val="0"/>
        <w:spacing w:line="578" w:lineRule="exact"/>
        <w:ind w:firstLine="440" w:firstLineChars="200"/>
        <w:rPr>
          <w:rFonts w:hint="eastAsia" w:ascii="等线" w:hAnsi="Times New Roman" w:eastAsia="等线" w:cs="Arial"/>
          <w:color w:val="000000"/>
          <w:sz w:val="22"/>
          <w:u w:val="none"/>
          <w:vertAlign w:val="baseline"/>
          <w:lang w:eastAsia="zh-CN" w:bidi="ar-SA"/>
        </w:rPr>
      </w:pPr>
    </w:p>
    <w:p>
      <w:pPr>
        <w:rPr>
          <w:rFonts w:hint="eastAsia"/>
          <w:lang w:val="en-US" w:eastAsia="zh-CN"/>
        </w:rPr>
      </w:pPr>
      <w:r>
        <w:rPr>
          <w:rFonts w:hint="eastAsia"/>
          <w:lang w:val="en-US" w:eastAsia="zh-CN"/>
        </w:rPr>
        <w:t xml:space="preserve">     </w:t>
      </w:r>
    </w:p>
    <w:p>
      <w:pPr>
        <w:rPr>
          <w:rFonts w:hint="eastAsia"/>
          <w:lang w:val="en-US" w:eastAsia="zh-CN"/>
        </w:rPr>
      </w:pPr>
    </w:p>
    <w:p>
      <w:pPr>
        <w:rPr>
          <w:rFonts w:hint="eastAsia"/>
          <w:lang w:val="en-US" w:eastAsia="zh-CN"/>
        </w:rPr>
      </w:pPr>
    </w:p>
    <w:p>
      <w:pPr>
        <w:ind w:firstLine="2520" w:firstLineChars="1200"/>
        <w:rPr>
          <w:rFonts w:hint="eastAsia"/>
          <w:lang w:val="en-US" w:eastAsia="zh-CN"/>
        </w:rPr>
      </w:pPr>
    </w:p>
    <w:p>
      <w:pPr>
        <w:ind w:firstLine="2520" w:firstLineChars="1200"/>
        <w:rPr>
          <w:rFonts w:hint="eastAsia"/>
          <w:lang w:val="en-US" w:eastAsia="zh-CN"/>
        </w:rPr>
      </w:pPr>
    </w:p>
    <w:p>
      <w:pPr>
        <w:ind w:firstLine="2520" w:firstLineChars="1200"/>
        <w:rPr>
          <w:rFonts w:hint="eastAsia"/>
          <w:lang w:val="en-US" w:eastAsia="zh-CN"/>
        </w:rPr>
      </w:pPr>
    </w:p>
    <w:p>
      <w:pPr>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男</w:t>
      </w:r>
      <w:r>
        <w:rPr>
          <w:rFonts w:hint="eastAsia" w:ascii="黑体" w:hAnsi="黑体" w:eastAsia="黑体" w:cs="黑体"/>
          <w:sz w:val="32"/>
          <w:szCs w:val="32"/>
        </w:rPr>
        <w:t>子游泳评分标准</w:t>
      </w:r>
    </w:p>
    <w:tbl>
      <w:tblPr>
        <w:tblStyle w:val="8"/>
        <w:tblW w:w="8850" w:type="dxa"/>
        <w:tblInd w:w="118" w:type="dxa"/>
        <w:tblLayout w:type="fixed"/>
        <w:tblCellMar>
          <w:top w:w="0" w:type="dxa"/>
          <w:left w:w="108" w:type="dxa"/>
          <w:bottom w:w="0" w:type="dxa"/>
          <w:right w:w="108" w:type="dxa"/>
        </w:tblCellMar>
      </w:tblPr>
      <w:tblGrid>
        <w:gridCol w:w="1770"/>
        <w:gridCol w:w="1770"/>
        <w:gridCol w:w="1770"/>
        <w:gridCol w:w="1770"/>
        <w:gridCol w:w="1770"/>
      </w:tblGrid>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auto"/>
                <w:sz w:val="28"/>
                <w:szCs w:val="28"/>
                <w:lang w:bidi="ar-SA"/>
              </w:rPr>
            </w:pPr>
            <w:r>
              <w:rPr>
                <w:rFonts w:hint="eastAsia" w:ascii="黑体" w:hAnsi="黑体" w:eastAsia="黑体" w:cs="黑体"/>
                <w:color w:val="auto"/>
                <w:sz w:val="28"/>
                <w:szCs w:val="28"/>
                <w:lang w:bidi="ar-SA"/>
              </w:rPr>
              <w:t>分</w:t>
            </w:r>
            <w:r>
              <w:rPr>
                <w:rFonts w:hint="eastAsia" w:ascii="黑体" w:hAnsi="黑体" w:eastAsia="黑体" w:cs="黑体"/>
                <w:color w:val="auto"/>
                <w:sz w:val="28"/>
                <w:szCs w:val="28"/>
                <w:lang w:val="en-US" w:eastAsia="zh-CN" w:bidi="ar-SA"/>
              </w:rPr>
              <w:t xml:space="preserve"> </w:t>
            </w:r>
            <w:r>
              <w:rPr>
                <w:rFonts w:hint="eastAsia" w:ascii="黑体" w:hAnsi="黑体" w:eastAsia="黑体" w:cs="黑体"/>
                <w:color w:val="auto"/>
                <w:sz w:val="28"/>
                <w:szCs w:val="28"/>
                <w:lang w:bidi="ar-SA"/>
              </w:rPr>
              <w:t>值</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auto"/>
                <w:sz w:val="28"/>
                <w:szCs w:val="28"/>
                <w:lang w:eastAsia="zh-CN" w:bidi="ar-SA"/>
              </w:rPr>
            </w:pPr>
            <w:r>
              <w:rPr>
                <w:rFonts w:hint="eastAsia" w:ascii="黑体" w:hAnsi="黑体" w:eastAsia="黑体" w:cs="黑体"/>
                <w:color w:val="auto"/>
                <w:sz w:val="28"/>
                <w:szCs w:val="28"/>
                <w:lang w:eastAsia="zh-CN" w:bidi="ar-SA"/>
              </w:rPr>
              <w:t>自由泳</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eastAsia="zh-CN" w:bidi="ar-SA"/>
              </w:rPr>
            </w:pPr>
            <w:r>
              <w:rPr>
                <w:rFonts w:hint="eastAsia" w:ascii="黑体" w:hAnsi="黑体" w:eastAsia="黑体" w:cs="黑体"/>
                <w:color w:val="000000"/>
                <w:sz w:val="28"/>
                <w:szCs w:val="28"/>
                <w:lang w:eastAsia="zh-CN" w:bidi="ar-SA"/>
              </w:rPr>
              <w:t>仰</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eastAsia="zh-CN" w:bidi="ar-SA"/>
              </w:rPr>
              <w:t>泳</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eastAsia="zh-CN" w:bidi="ar-SA"/>
              </w:rPr>
            </w:pPr>
            <w:r>
              <w:rPr>
                <w:rFonts w:hint="eastAsia" w:ascii="黑体" w:hAnsi="黑体" w:eastAsia="黑体" w:cs="黑体"/>
                <w:color w:val="000000"/>
                <w:sz w:val="28"/>
                <w:szCs w:val="28"/>
                <w:lang w:eastAsia="zh-CN" w:bidi="ar-SA"/>
              </w:rPr>
              <w:t>蛙</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eastAsia="zh-CN" w:bidi="ar-SA"/>
              </w:rPr>
              <w:t>泳</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eastAsia="zh-CN" w:bidi="ar-SA"/>
              </w:rPr>
            </w:pPr>
            <w:r>
              <w:rPr>
                <w:rFonts w:hint="eastAsia" w:ascii="黑体" w:hAnsi="黑体" w:eastAsia="黑体" w:cs="黑体"/>
                <w:color w:val="000000"/>
                <w:sz w:val="28"/>
                <w:szCs w:val="28"/>
                <w:lang w:eastAsia="zh-CN" w:bidi="ar-SA"/>
              </w:rPr>
              <w:t>蝶泳</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100.00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1:05.00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1:11.00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99.50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1:05.28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1:20.23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1:11.30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99.00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1:05.57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1:11.60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98.50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1:05.85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1:14.80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1:20.70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1:11.90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98.00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1:06.13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1:20.93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1:12.20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97.50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1:06.42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1:21.17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1:12.50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97.00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1:06.70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1:15.60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1:21.40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1:12.80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96.50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1:06.98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1:21.63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1:13.10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96.00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1:07.27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1:13.40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95.50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1:07.55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1:16.40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1:22.10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1:13.70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95.00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1:07.83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94.50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1:08.12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1:16.93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1:22.57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94.00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1:08.40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1:22.80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93.50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1:08.68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1:23.03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93.00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1:08.97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1:17.73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92.50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1:09.25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92.00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1:09.53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1:23.73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91.50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1:09.82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1:23.97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91.00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1:10.10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1:18.80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1:16.40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90.50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1:10.38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1:24.43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90.00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1:10.67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89.50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1:10.95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1:19.60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1:24.90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89.00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1:11.23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88.50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1:11.52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1:25.37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88.00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1:11.80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1:20.40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1:25.60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87.50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1:12.08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1:25.83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87.00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1:12.37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1:20.93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86.50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1:12.65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1:26.30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86.00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1:12.93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1:19.40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85.50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1:13.22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1:21.73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1:26.77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85.00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1:13.50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84.50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1:13.78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1:27.23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84.00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83.50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1:14.35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1:22.80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1:27.70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83.00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1:14.63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1:27.93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82.50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1:14.92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1:28.17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82.00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1:23.60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1:28.40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81.50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1:15.48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1:28.63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81.00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1:15.77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1:22.40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80.50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1:16.05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1:24.40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1:29.10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80.00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79.50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1:16.62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1:24.93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1:29.57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79.00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1:16.90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1:29.80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78.50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1:17.18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1:30.03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78.00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1:25.73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77.50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1:17.75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77.00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1:18.03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1:30.73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76.50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1:18.32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1:30.97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76.00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1:18.60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1:26.80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1:25.40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75.50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1:18.88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1:31.43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75.00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1:19.17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74.50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1:19.45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1:27.60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1:31.90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74.00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1:19.73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73.50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1:20.02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1:32.37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73.00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1:20.30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1:28.40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1:32.60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72.50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1:20.58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1:32.83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72.00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1:20.87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1:28.93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71.50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1:21.15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1:33.30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71.00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1:21.43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1:28.70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70.50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1:21.72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1:29.73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1:33.77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70.00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69.50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1:22.30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1:30.23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69.00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1:22.59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1:30.49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1:34.51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1:29.90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68.50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1:22.88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1:30.75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1:34.75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68.00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1:23.17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1:31.01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1:34.99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67.50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1:23.46</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1:31.27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1:35.23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1:30.80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67.00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1:23.75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1:31.53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1:35.47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66.50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1:24.04</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1:31.79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1:35.71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1:31.40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66.00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1:24.33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1:32.05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1:35.95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1:31.70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65.50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1:24.62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1:32.31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1:36.19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65.00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1:24.91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1:32.57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1:36.43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1:32.30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64.50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1:25.20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1:32.83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1:36.67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1:32.60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64.00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1:25.49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1:33.09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1:36.91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1:32.90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63.50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1:25.78</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1:33.35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1:37.15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1:33.20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63.00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1:26.07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1:33.61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1:37.39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1:33.50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62.50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1:26.36</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1:37.63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1:33.80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62.00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1:26.65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1:34.13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1:37.87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1:34.10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61.50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1:26.94</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1:34.39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1:38.11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1:34.40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61.00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1:27.23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1:34.65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1:38.35</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1:34.70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60.50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1:27.52</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1:34.91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1:38.59</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1:35.00</w:t>
            </w:r>
          </w:p>
        </w:tc>
      </w:tr>
      <w:tr>
        <w:tblPrEx>
          <w:tblLayout w:type="fixed"/>
          <w:tblCellMar>
            <w:top w:w="0" w:type="dxa"/>
            <w:left w:w="108" w:type="dxa"/>
            <w:bottom w:w="0" w:type="dxa"/>
            <w:right w:w="108" w:type="dxa"/>
          </w:tblCellMar>
        </w:tblPrEx>
        <w:trPr>
          <w:trHeight w:val="420" w:hRule="atLeast"/>
        </w:trPr>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60.00</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1:27.81</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1:35.17</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1:38.83</w:t>
            </w:r>
          </w:p>
        </w:tc>
        <w:tc>
          <w:tcPr>
            <w:tcW w:w="1770"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1:35.30</w:t>
            </w:r>
          </w:p>
        </w:tc>
      </w:tr>
    </w:tbl>
    <w:p>
      <w:pPr>
        <w:ind w:firstLine="3200" w:firstLineChars="1000"/>
        <w:rPr>
          <w:rFonts w:hint="eastAsia" w:ascii="黑体" w:hAnsi="黑体" w:eastAsia="黑体" w:cs="黑体"/>
          <w:sz w:val="32"/>
          <w:szCs w:val="32"/>
        </w:rPr>
      </w:pPr>
      <w:r>
        <w:rPr>
          <w:rFonts w:hint="eastAsia" w:ascii="黑体" w:hAnsi="黑体" w:eastAsia="黑体" w:cs="黑体"/>
          <w:sz w:val="32"/>
          <w:szCs w:val="32"/>
        </w:rPr>
        <w:t>女子游泳评分标准</w:t>
      </w:r>
    </w:p>
    <w:tbl>
      <w:tblPr>
        <w:tblStyle w:val="8"/>
        <w:tblW w:w="8862" w:type="dxa"/>
        <w:tblInd w:w="106" w:type="dxa"/>
        <w:tblLayout w:type="fixed"/>
        <w:tblCellMar>
          <w:top w:w="0" w:type="dxa"/>
          <w:left w:w="108" w:type="dxa"/>
          <w:bottom w:w="0" w:type="dxa"/>
          <w:right w:w="108" w:type="dxa"/>
        </w:tblCellMar>
      </w:tblPr>
      <w:tblGrid>
        <w:gridCol w:w="1772"/>
        <w:gridCol w:w="1772"/>
        <w:gridCol w:w="1772"/>
        <w:gridCol w:w="1772"/>
        <w:gridCol w:w="1774"/>
      </w:tblGrid>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auto"/>
                <w:sz w:val="28"/>
                <w:szCs w:val="28"/>
                <w:lang w:bidi="ar-SA"/>
              </w:rPr>
              <w:t>分</w:t>
            </w:r>
            <w:r>
              <w:rPr>
                <w:rFonts w:hint="eastAsia" w:ascii="黑体" w:hAnsi="黑体" w:eastAsia="黑体" w:cs="黑体"/>
                <w:color w:val="auto"/>
                <w:sz w:val="28"/>
                <w:szCs w:val="28"/>
                <w:lang w:val="en-US" w:eastAsia="zh-CN" w:bidi="ar-SA"/>
              </w:rPr>
              <w:t xml:space="preserve"> </w:t>
            </w:r>
            <w:r>
              <w:rPr>
                <w:rFonts w:hint="eastAsia" w:ascii="黑体" w:hAnsi="黑体" w:eastAsia="黑体" w:cs="黑体"/>
                <w:color w:val="auto"/>
                <w:sz w:val="28"/>
                <w:szCs w:val="28"/>
                <w:lang w:bidi="ar-SA"/>
              </w:rPr>
              <w:t>值</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auto"/>
                <w:sz w:val="28"/>
                <w:szCs w:val="28"/>
                <w:lang w:eastAsia="zh-CN" w:bidi="ar-SA"/>
              </w:rPr>
              <w:t>自由泳</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eastAsia="zh-CN" w:bidi="ar-SA"/>
              </w:rPr>
              <w:t>仰</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eastAsia="zh-CN" w:bidi="ar-SA"/>
              </w:rPr>
              <w:t>泳</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eastAsia="zh-CN" w:bidi="ar-SA"/>
              </w:rPr>
              <w:t>蛙</w:t>
            </w:r>
            <w:r>
              <w:rPr>
                <w:rFonts w:hint="eastAsia" w:ascii="黑体" w:hAnsi="黑体" w:eastAsia="黑体" w:cs="黑体"/>
                <w:color w:val="000000"/>
                <w:sz w:val="28"/>
                <w:szCs w:val="28"/>
                <w:lang w:val="en-US" w:eastAsia="zh-CN" w:bidi="ar-SA"/>
              </w:rPr>
              <w:t xml:space="preserve"> </w:t>
            </w:r>
            <w:r>
              <w:rPr>
                <w:rFonts w:hint="eastAsia" w:ascii="黑体" w:hAnsi="黑体" w:eastAsia="黑体" w:cs="黑体"/>
                <w:color w:val="000000"/>
                <w:sz w:val="28"/>
                <w:szCs w:val="28"/>
                <w:lang w:eastAsia="zh-CN" w:bidi="ar-SA"/>
              </w:rPr>
              <w:t>泳</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8"/>
                <w:szCs w:val="28"/>
                <w:lang w:bidi="ar-SA"/>
              </w:rPr>
            </w:pPr>
            <w:r>
              <w:rPr>
                <w:rFonts w:hint="eastAsia" w:ascii="黑体" w:hAnsi="黑体" w:eastAsia="黑体" w:cs="黑体"/>
                <w:color w:val="000000"/>
                <w:sz w:val="28"/>
                <w:szCs w:val="28"/>
                <w:lang w:eastAsia="zh-CN" w:bidi="ar-SA"/>
              </w:rPr>
              <w:t>蝶泳</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100.00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eastAsia="宋体" w:cs="Arial"/>
                <w:color w:val="000000"/>
                <w:kern w:val="2"/>
                <w:sz w:val="22"/>
                <w:szCs w:val="21"/>
                <w:lang w:val="en-US" w:eastAsia="zh-CN" w:bidi="ar-SA"/>
              </w:rPr>
            </w:pPr>
            <w:r>
              <w:rPr>
                <w:rFonts w:hint="eastAsia" w:ascii="宋体" w:eastAsia="宋体" w:cs="Arial"/>
                <w:color w:val="000000"/>
                <w:sz w:val="22"/>
                <w:lang w:bidi="ar-SA"/>
              </w:rPr>
              <w:t>1:13.</w:t>
            </w:r>
            <w:r>
              <w:rPr>
                <w:rFonts w:hint="eastAsia" w:cs="Arial"/>
                <w:color w:val="000000"/>
                <w:sz w:val="22"/>
                <w:lang w:val="en-US" w:eastAsia="zh-CN" w:bidi="ar-SA"/>
              </w:rPr>
              <w:t>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eastAsia="宋体" w:cs="Arial"/>
                <w:color w:val="000000"/>
                <w:kern w:val="2"/>
                <w:sz w:val="22"/>
                <w:szCs w:val="21"/>
                <w:lang w:val="en-US" w:eastAsia="zh-CN" w:bidi="ar-SA"/>
              </w:rPr>
            </w:pPr>
            <w:r>
              <w:rPr>
                <w:rFonts w:hint="eastAsia" w:ascii="宋体" w:eastAsia="宋体" w:cs="Arial"/>
                <w:color w:val="000000"/>
                <w:sz w:val="22"/>
                <w:lang w:bidi="ar-SA"/>
              </w:rPr>
              <w:t>1:21.</w:t>
            </w:r>
            <w:r>
              <w:rPr>
                <w:rFonts w:hint="eastAsia" w:cs="Arial"/>
                <w:color w:val="000000"/>
                <w:sz w:val="22"/>
                <w:lang w:val="en-US" w:eastAsia="zh-CN" w:bidi="ar-SA"/>
              </w:rPr>
              <w:t>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eastAsia="宋体" w:cs="Arial"/>
                <w:color w:val="000000"/>
                <w:kern w:val="2"/>
                <w:sz w:val="22"/>
                <w:szCs w:val="21"/>
                <w:lang w:val="en-US" w:eastAsia="zh-CN" w:bidi="ar-SA"/>
              </w:rPr>
            </w:pPr>
            <w:r>
              <w:rPr>
                <w:rFonts w:hint="eastAsia" w:ascii="宋体" w:eastAsia="宋体" w:cs="Arial"/>
                <w:color w:val="000000"/>
                <w:sz w:val="22"/>
                <w:lang w:bidi="ar-SA"/>
              </w:rPr>
              <w:t>1:29.</w:t>
            </w:r>
            <w:r>
              <w:rPr>
                <w:rFonts w:hint="eastAsia" w:cs="Arial"/>
                <w:color w:val="000000"/>
                <w:sz w:val="22"/>
                <w:lang w:val="en-US" w:eastAsia="zh-CN" w:bidi="ar-SA"/>
              </w:rPr>
              <w:t>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eastAsia="宋体" w:cs="Arial"/>
                <w:color w:val="000000"/>
                <w:kern w:val="2"/>
                <w:sz w:val="22"/>
                <w:szCs w:val="21"/>
                <w:lang w:val="en-US" w:eastAsia="zh-CN" w:bidi="ar-SA"/>
              </w:rPr>
            </w:pPr>
            <w:r>
              <w:rPr>
                <w:rFonts w:hint="eastAsia" w:ascii="宋体" w:eastAsia="宋体" w:cs="Arial"/>
                <w:color w:val="000000"/>
                <w:sz w:val="22"/>
                <w:lang w:bidi="ar-SA"/>
              </w:rPr>
              <w:t>1:20.</w:t>
            </w:r>
            <w:r>
              <w:rPr>
                <w:rFonts w:hint="eastAsia" w:cs="Arial"/>
                <w:color w:val="000000"/>
                <w:sz w:val="22"/>
                <w:lang w:val="en-US" w:eastAsia="zh-CN" w:bidi="ar-SA"/>
              </w:rPr>
              <w:t>00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99.50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1:13.35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1:20.32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99.00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1:13.70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1:20.63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98.50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1:14.05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1:20.95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98.00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1:14.40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1:21.27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97.50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1:14.75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1:21.58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97.00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1:15.10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1:21.90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96.50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1:15.45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1:22.22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96.00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1:15.80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1:22.53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95.50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1:16.15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1:22.85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95.00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1:16.50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1:23.17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94.50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1:16.85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1:23.48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94.00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1:17.20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1:23.80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93.50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1:17.55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1:24.12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93.00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1:17.90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1:24.43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92.50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1:18.25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1:24.75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92.00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1:18.60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1:25.07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91.50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1:18.95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1:25.38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91.00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1:19.30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1:25.70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90.50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1:19.65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1:26.02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90.00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1:26.33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89.50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1:20.35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1:26.65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89.00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1:20.70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1:26.97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88.50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1:21.05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1:27.28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88.00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1:21.40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1:27.60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87.50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1:21.75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1:27.92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87.00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1:22.10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1:28.23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86.50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1:22.45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1:28.55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86.00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1:22.80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1:28.87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85.50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1:23.15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1:29.18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85.00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1:29.50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84.50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1:23.85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1:29.82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84.00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1:24.20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1:30.13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83.50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1:24.55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1:30.45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83.00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1:24.90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1:30.77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82.50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1:25.25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1:31.08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82.00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1:25.60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1:31.40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81.50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1:25.95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1:31.72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81.00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1:26.30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1:32.03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80.50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1:26.65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1:32.35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80.00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1:32.67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79.50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1:27.35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1:32.98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79.00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1:27.70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1:33.30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78.50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1:28.05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1:33.62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78.00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1:28.40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1:33.93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77.50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1:28.75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1:34.25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77.00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1:29.10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1:34.57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76.50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1:29.45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1:34.88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76.00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1:29.80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1:35.20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75.50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1:30.15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1:35.52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75.00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1:35.83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74.50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1:30.85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1:36.15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74.00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1:31.20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1:36.47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73.50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1:31.55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1:36.78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73.00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1:31.90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1:37.10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72.50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1:32.25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1:37.42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72.00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1:32.60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1:37.73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71.50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1:32.95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1:38.05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71.00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1:33.30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1:40.33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1:38.37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70.50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1:33.65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1:40.67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1:38.68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70.00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1:39.00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69.50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1:34.35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1:41.37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1:39.28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69.00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1:34.70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1:41.71</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1:39.59</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68.50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1:35.05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1:42.05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1:39.90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68.00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1:35.40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1:42.39</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1:40.21</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67.50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1:35.75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1:42.73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1:40.52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67.00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1:36.10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1:43.07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1:40.83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66.50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1:36.45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1:43.41</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1:41.14</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66.00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1:36.80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1:43.75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1:46.00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1:41.45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65.50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1:37.15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1:44.09</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1:46.25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1:41.76</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65.00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1:44.43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1:46.50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1:42.07</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64.50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1:37.85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1:44.77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1:46.75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1:42.38</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64.00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1:38.20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1:45.11</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1:47.00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1:42.69</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63.50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1:38.55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1:45.45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1:47.25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1:43.00</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63.00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1:38.90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1:45.79</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1:47.50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1:43.31</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62.50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1:39.25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1:46.13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1:47.75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1:43.62</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62.00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1:39.60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1:46.47</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1:48.00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1:43.93</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61.50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1:39.95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1:46.81</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1:48.25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1:44.24</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61.00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1:40.30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1:47.15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1:48.50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1:44.55</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60.50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1:40.65</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1:47.49</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1:48.75</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1:44.86</w:t>
            </w:r>
          </w:p>
        </w:tc>
      </w:tr>
      <w:tr>
        <w:tblPrEx>
          <w:tblLayout w:type="fixed"/>
          <w:tblCellMar>
            <w:top w:w="0" w:type="dxa"/>
            <w:left w:w="108" w:type="dxa"/>
            <w:bottom w:w="0" w:type="dxa"/>
            <w:right w:w="108" w:type="dxa"/>
          </w:tblCellMar>
        </w:tblPrEx>
        <w:trPr>
          <w:trHeight w:val="471" w:hRule="atLeast"/>
        </w:trPr>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sz w:val="22"/>
                <w:lang w:bidi="ar-SA"/>
              </w:rPr>
            </w:pPr>
            <w:r>
              <w:rPr>
                <w:rFonts w:hint="eastAsia" w:ascii="宋体" w:eastAsia="宋体" w:cs="Arial"/>
                <w:color w:val="000000"/>
                <w:sz w:val="22"/>
                <w:lang w:bidi="ar-SA"/>
              </w:rPr>
              <w:t>60.00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1:41.00</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1:47.83</w:t>
            </w:r>
          </w:p>
        </w:tc>
        <w:tc>
          <w:tcPr>
            <w:tcW w:w="1772"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1:49.00</w:t>
            </w:r>
          </w:p>
        </w:tc>
        <w:tc>
          <w:tcPr>
            <w:tcW w:w="1774" w:type="dxa"/>
            <w:tcBorders>
              <w:top w:val="single" w:color="auto" w:sz="6" w:space="0"/>
              <w:left w:val="single" w:color="auto" w:sz="6" w:space="0"/>
              <w:bottom w:val="single" w:color="auto" w:sz="6" w:space="0"/>
              <w:right w:val="single" w:color="auto" w:sz="6" w:space="0"/>
            </w:tcBorders>
            <w:noWrap/>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eastAsia="宋体" w:cs="Arial"/>
                <w:color w:val="000000"/>
                <w:kern w:val="2"/>
                <w:sz w:val="22"/>
                <w:szCs w:val="21"/>
                <w:lang w:val="en-US" w:eastAsia="zh-CN" w:bidi="ar-SA"/>
              </w:rPr>
            </w:pPr>
            <w:r>
              <w:rPr>
                <w:rFonts w:hint="eastAsia" w:ascii="宋体" w:eastAsia="宋体" w:cs="Arial"/>
                <w:color w:val="000000"/>
                <w:sz w:val="22"/>
                <w:lang w:bidi="ar-SA"/>
              </w:rPr>
              <w:t>1:45.17</w:t>
            </w:r>
          </w:p>
        </w:tc>
      </w:tr>
    </w:tbl>
    <w:p>
      <w:pPr>
        <w:rPr>
          <w:rFonts w:hint="eastAsia"/>
          <w:sz w:val="32"/>
          <w:szCs w:val="32"/>
        </w:rPr>
      </w:pPr>
    </w:p>
    <w:p/>
    <w:sectPr>
      <w:pgSz w:w="11906" w:h="16838"/>
      <w:pgMar w:top="2098" w:right="1474" w:bottom="1984" w:left="1587"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2312">
    <w:altName w:val="仿宋"/>
    <w:panose1 w:val="00000000000000000000"/>
    <w:charset w:val="00"/>
    <w:family w:val="auto"/>
    <w:pitch w:val="default"/>
    <w:sig w:usb0="00000000" w:usb1="00000000" w:usb2="00000000" w:usb3="00000000" w:csb0="00000000" w:csb1="00000000"/>
  </w:font>
  <w:font w:name="方正楷体_GB2312">
    <w:altName w:val="楷体_GB2312"/>
    <w:panose1 w:val="02000000000000000000"/>
    <w:charset w:val="86"/>
    <w:family w:val="auto"/>
    <w:pitch w:val="default"/>
    <w:sig w:usb0="00000000" w:usb1="00000000" w:usb2="00000012" w:usb3="00000000" w:csb0="00040001" w:csb1="00000000"/>
  </w:font>
  <w:font w:name="新宋体">
    <w:panose1 w:val="02010609030101010101"/>
    <w:charset w:val="86"/>
    <w:family w:val="auto"/>
    <w:pitch w:val="default"/>
    <w:sig w:usb0="00000003" w:usb1="288F0000" w:usb2="00000006" w:usb3="00000000" w:csb0="00040001" w:csb1="00000000"/>
  </w:font>
  <w:font w:name="方正仿宋_GB18030">
    <w:altName w:val="仿宋"/>
    <w:panose1 w:val="02000000000000000000"/>
    <w:charset w:val="86"/>
    <w:family w:val="auto"/>
    <w:pitch w:val="default"/>
    <w:sig w:usb0="00000000" w:usb1="00000000" w:usb2="00000000" w:usb3="00000000" w:csb0="00040000" w:csb1="00000000"/>
  </w:font>
  <w:font w:name="等线">
    <w:altName w:val="微软雅黑"/>
    <w:panose1 w:val="00000000000000000000"/>
    <w:charset w:val="00"/>
    <w:family w:val="auto"/>
    <w:pitch w:val="default"/>
    <w:sig w:usb0="00000000" w:usb1="00000000" w:usb2="00000000" w:usb3="00000000" w:csb0="00040001" w:csb1="00000000"/>
  </w:font>
  <w:font w:name="DengXian">
    <w:altName w:val="hakuyoxingshu7000"/>
    <w:panose1 w:val="00000000000000000000"/>
    <w:charset w:val="00"/>
    <w:family w:val="auto"/>
    <w:pitch w:val="default"/>
    <w:sig w:usb0="00000000"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hakuyoxingshu7000">
    <w:panose1 w:val="02000600000000000000"/>
    <w:charset w:val="86"/>
    <w:family w:val="auto"/>
    <w:pitch w:val="default"/>
    <w:sig w:usb0="FFFFFFFF" w:usb1="E9FFFFFF" w:usb2="0000003F" w:usb3="00000000" w:csb0="603F00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4624" behindDoc="0" locked="0" layoutInCell="1" allowOverlap="1">
              <wp:simplePos x="0" y="0"/>
              <wp:positionH relativeFrom="margin">
                <wp:align>outside</wp:align>
              </wp:positionH>
              <wp:positionV relativeFrom="paragraph">
                <wp:posOffset>0</wp:posOffset>
              </wp:positionV>
              <wp:extent cx="1828800" cy="217170"/>
              <wp:effectExtent l="0" t="0" r="0" b="0"/>
              <wp:wrapNone/>
              <wp:docPr id="171" name="文本框 171"/>
              <wp:cNvGraphicFramePr/>
              <a:graphic xmlns:a="http://schemas.openxmlformats.org/drawingml/2006/main">
                <a:graphicData uri="http://schemas.microsoft.com/office/word/2010/wordprocessingShape">
                  <wps:wsp>
                    <wps:cNvSpPr txBox="1"/>
                    <wps:spPr>
                      <a:xfrm>
                        <a:off x="0" y="0"/>
                        <a:ext cx="1828800" cy="217170"/>
                      </a:xfrm>
                      <a:prstGeom prst="rect">
                        <a:avLst/>
                      </a:prstGeom>
                      <a:noFill/>
                      <a:ln>
                        <a:noFill/>
                      </a:ln>
                    </wps:spPr>
                    <wps:txbx>
                      <w:txbxContent>
                        <w:p>
                          <w:pPr>
                            <w:pStyle w:val="5"/>
                            <w:rPr>
                              <w:rStyle w:val="12"/>
                              <w:sz w:val="22"/>
                              <w:szCs w:val="22"/>
                            </w:rPr>
                          </w:pPr>
                          <w:r>
                            <w:rPr>
                              <w:sz w:val="24"/>
                              <w:szCs w:val="24"/>
                            </w:rPr>
                            <w:fldChar w:fldCharType="begin"/>
                          </w:r>
                          <w:r>
                            <w:rPr>
                              <w:rStyle w:val="12"/>
                              <w:sz w:val="24"/>
                              <w:szCs w:val="24"/>
                            </w:rPr>
                            <w:instrText xml:space="preserve">PAGE  </w:instrText>
                          </w:r>
                          <w:r>
                            <w:rPr>
                              <w:sz w:val="24"/>
                              <w:szCs w:val="24"/>
                            </w:rPr>
                            <w:fldChar w:fldCharType="separate"/>
                          </w:r>
                          <w:r>
                            <w:rPr>
                              <w:rStyle w:val="12"/>
                              <w:sz w:val="24"/>
                              <w:szCs w:val="24"/>
                            </w:rPr>
                            <w:t>- 1 -</w:t>
                          </w:r>
                          <w:r>
                            <w:rPr>
                              <w:sz w:val="24"/>
                              <w:szCs w:val="24"/>
                            </w:rPr>
                            <w:fldChar w:fldCharType="end"/>
                          </w:r>
                        </w:p>
                      </w:txbxContent>
                    </wps:txbx>
                    <wps:bodyPr wrap="none" lIns="0" tIns="0" rIns="0" bIns="0" upright="0"/>
                  </wps:wsp>
                </a:graphicData>
              </a:graphic>
            </wp:anchor>
          </w:drawing>
        </mc:Choice>
        <mc:Fallback>
          <w:pict>
            <v:shape id="_x0000_s1026" o:spid="_x0000_s1026" o:spt="202" type="#_x0000_t202" style="position:absolute;left:0pt;margin-top:0pt;height:17.1pt;width:144pt;mso-position-horizontal:outside;mso-position-horizontal-relative:margin;mso-wrap-style:none;z-index:251674624;mso-width-relative:page;mso-height-relative:page;" filled="f" stroked="f" coordsize="21600,21600" o:gfxdata="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y1901tIAAAAEAQAADwAAAAAA&#10;AAABACAAAAAiAAAAZHJzL2Rvd25yZXYueG1sUEsBAhQAFAAAAAgAh07iQAhBLsWnAQAANAMAAA4A&#10;AAAAAAAAAQAgAAAAIQEAAGRycy9lMm9Eb2MueG1sUEsFBgAAAAAGAAYAWQEAADoFAAAAAA==&#10;">
              <v:fill on="f" focussize="0,0"/>
              <v:stroke on="f"/>
              <v:imagedata o:title=""/>
              <o:lock v:ext="edit" aspectratio="f"/>
              <v:textbox inset="0mm,0mm,0mm,0mm">
                <w:txbxContent>
                  <w:p>
                    <w:pPr>
                      <w:pStyle w:val="5"/>
                      <w:rPr>
                        <w:rStyle w:val="12"/>
                        <w:sz w:val="22"/>
                        <w:szCs w:val="22"/>
                      </w:rPr>
                    </w:pPr>
                    <w:r>
                      <w:rPr>
                        <w:sz w:val="24"/>
                        <w:szCs w:val="24"/>
                      </w:rPr>
                      <w:fldChar w:fldCharType="begin"/>
                    </w:r>
                    <w:r>
                      <w:rPr>
                        <w:rStyle w:val="12"/>
                        <w:sz w:val="24"/>
                        <w:szCs w:val="24"/>
                      </w:rPr>
                      <w:instrText xml:space="preserve">PAGE  </w:instrText>
                    </w:r>
                    <w:r>
                      <w:rPr>
                        <w:sz w:val="24"/>
                        <w:szCs w:val="24"/>
                      </w:rPr>
                      <w:fldChar w:fldCharType="separate"/>
                    </w:r>
                    <w:r>
                      <w:rPr>
                        <w:rStyle w:val="12"/>
                        <w:sz w:val="24"/>
                        <w:szCs w:val="24"/>
                      </w:rPr>
                      <w:t>- 1 -</w:t>
                    </w:r>
                    <w:r>
                      <w:rPr>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B01C6E"/>
    <w:multiLevelType w:val="singleLevel"/>
    <w:tmpl w:val="8EB01C6E"/>
    <w:lvl w:ilvl="0" w:tentative="0">
      <w:start w:val="2"/>
      <w:numFmt w:val="chineseCounting"/>
      <w:suff w:val="nothing"/>
      <w:lvlText w:val="（%1）"/>
      <w:lvlJc w:val="left"/>
      <w:rPr>
        <w:rFonts w:hint="eastAsia"/>
      </w:rPr>
    </w:lvl>
  </w:abstractNum>
  <w:abstractNum w:abstractNumId="1">
    <w:nsid w:val="E3343FCE"/>
    <w:multiLevelType w:val="singleLevel"/>
    <w:tmpl w:val="E3343FCE"/>
    <w:lvl w:ilvl="0" w:tentative="0">
      <w:start w:val="2"/>
      <w:numFmt w:val="decimal"/>
      <w:lvlText w:val="%1."/>
      <w:lvlJc w:val="left"/>
      <w:pPr>
        <w:tabs>
          <w:tab w:val="left" w:pos="312"/>
        </w:tabs>
      </w:pPr>
    </w:lvl>
  </w:abstractNum>
  <w:abstractNum w:abstractNumId="2">
    <w:nsid w:val="FFFA2109"/>
    <w:multiLevelType w:val="singleLevel"/>
    <w:tmpl w:val="FFFA2109"/>
    <w:lvl w:ilvl="0" w:tentative="0">
      <w:start w:val="2"/>
      <w:numFmt w:val="chineseCounting"/>
      <w:suff w:val="nothing"/>
      <w:lvlText w:val="%1、"/>
      <w:lvlJc w:val="left"/>
      <w:rPr>
        <w:rFonts w:hint="eastAsia"/>
      </w:rPr>
    </w:lvl>
  </w:abstractNum>
  <w:abstractNum w:abstractNumId="3">
    <w:nsid w:val="1EC13E7E"/>
    <w:multiLevelType w:val="singleLevel"/>
    <w:tmpl w:val="1EC13E7E"/>
    <w:lvl w:ilvl="0" w:tentative="0">
      <w:start w:val="1"/>
      <w:numFmt w:val="decimal"/>
      <w:suff w:val="space"/>
      <w:lvlText w:val="%1."/>
      <w:lvlJc w:val="left"/>
    </w:lvl>
  </w:abstractNum>
  <w:abstractNum w:abstractNumId="4">
    <w:nsid w:val="661C9730"/>
    <w:multiLevelType w:val="singleLevel"/>
    <w:tmpl w:val="661C9730"/>
    <w:lvl w:ilvl="0" w:tentative="0">
      <w:start w:val="1"/>
      <w:numFmt w:val="decimal"/>
      <w:suff w:val="space"/>
      <w:lvlText w:val="%1."/>
      <w:lvlJc w:val="left"/>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730A34"/>
    <w:rsid w:val="018F6850"/>
    <w:rsid w:val="03216A09"/>
    <w:rsid w:val="0406340A"/>
    <w:rsid w:val="04C32C7A"/>
    <w:rsid w:val="04CC5B12"/>
    <w:rsid w:val="074F1255"/>
    <w:rsid w:val="07E5571F"/>
    <w:rsid w:val="08C54797"/>
    <w:rsid w:val="08DD56B1"/>
    <w:rsid w:val="09381ECE"/>
    <w:rsid w:val="0A0D2044"/>
    <w:rsid w:val="0B1C0F3B"/>
    <w:rsid w:val="0D1D0C8D"/>
    <w:rsid w:val="0E150A8F"/>
    <w:rsid w:val="0F631BA4"/>
    <w:rsid w:val="11856935"/>
    <w:rsid w:val="11D3419D"/>
    <w:rsid w:val="13FA03EF"/>
    <w:rsid w:val="155A79A8"/>
    <w:rsid w:val="157F5AF9"/>
    <w:rsid w:val="164057A6"/>
    <w:rsid w:val="17A77B02"/>
    <w:rsid w:val="18EE2884"/>
    <w:rsid w:val="1AFD4329"/>
    <w:rsid w:val="1D0F72D5"/>
    <w:rsid w:val="1DD32466"/>
    <w:rsid w:val="20B9657A"/>
    <w:rsid w:val="20BA0B54"/>
    <w:rsid w:val="25D65A9B"/>
    <w:rsid w:val="26D23086"/>
    <w:rsid w:val="27D11AAF"/>
    <w:rsid w:val="27FD213E"/>
    <w:rsid w:val="29FB40AE"/>
    <w:rsid w:val="2A734229"/>
    <w:rsid w:val="2B4F0F7C"/>
    <w:rsid w:val="2B5D6228"/>
    <w:rsid w:val="2B7B1722"/>
    <w:rsid w:val="2C0F2092"/>
    <w:rsid w:val="2DF81A78"/>
    <w:rsid w:val="2E474AA3"/>
    <w:rsid w:val="2EF50576"/>
    <w:rsid w:val="324F6929"/>
    <w:rsid w:val="32601F7E"/>
    <w:rsid w:val="34DF5DA8"/>
    <w:rsid w:val="3580243C"/>
    <w:rsid w:val="35BE67FB"/>
    <w:rsid w:val="363E093D"/>
    <w:rsid w:val="38042BC4"/>
    <w:rsid w:val="38057C71"/>
    <w:rsid w:val="38292509"/>
    <w:rsid w:val="392809B0"/>
    <w:rsid w:val="392A6A91"/>
    <w:rsid w:val="39771A01"/>
    <w:rsid w:val="3C503DBF"/>
    <w:rsid w:val="3D476521"/>
    <w:rsid w:val="3EF870F7"/>
    <w:rsid w:val="41131074"/>
    <w:rsid w:val="41644B78"/>
    <w:rsid w:val="41A100D0"/>
    <w:rsid w:val="41A40526"/>
    <w:rsid w:val="41B648AB"/>
    <w:rsid w:val="42547A4A"/>
    <w:rsid w:val="43A00708"/>
    <w:rsid w:val="44FC40AC"/>
    <w:rsid w:val="479547D8"/>
    <w:rsid w:val="492C214F"/>
    <w:rsid w:val="4A2853C0"/>
    <w:rsid w:val="4B4C7A1F"/>
    <w:rsid w:val="4BCF78C2"/>
    <w:rsid w:val="4BE75F32"/>
    <w:rsid w:val="4DDE14B8"/>
    <w:rsid w:val="4FCE3BBE"/>
    <w:rsid w:val="513A31EA"/>
    <w:rsid w:val="5191201E"/>
    <w:rsid w:val="54504413"/>
    <w:rsid w:val="548819A5"/>
    <w:rsid w:val="5AC05BC5"/>
    <w:rsid w:val="5B764827"/>
    <w:rsid w:val="5BDD571A"/>
    <w:rsid w:val="5CCA34C7"/>
    <w:rsid w:val="5E2260D3"/>
    <w:rsid w:val="5EA45624"/>
    <w:rsid w:val="60CB1817"/>
    <w:rsid w:val="61093673"/>
    <w:rsid w:val="645612EF"/>
    <w:rsid w:val="65E01D27"/>
    <w:rsid w:val="67163BAF"/>
    <w:rsid w:val="67BE4240"/>
    <w:rsid w:val="69CF7974"/>
    <w:rsid w:val="6B4F7446"/>
    <w:rsid w:val="6BA82B70"/>
    <w:rsid w:val="6BC20DD7"/>
    <w:rsid w:val="6D2630FE"/>
    <w:rsid w:val="6E437E7C"/>
    <w:rsid w:val="6FC74CDC"/>
    <w:rsid w:val="717D7423"/>
    <w:rsid w:val="722E1C70"/>
    <w:rsid w:val="730E248B"/>
    <w:rsid w:val="73EA45DD"/>
    <w:rsid w:val="75C24630"/>
    <w:rsid w:val="76DD4FD9"/>
    <w:rsid w:val="78887A64"/>
    <w:rsid w:val="79540337"/>
    <w:rsid w:val="7B6C7082"/>
    <w:rsid w:val="7C8121C1"/>
    <w:rsid w:val="7DC10F39"/>
    <w:rsid w:val="7E812596"/>
    <w:rsid w:val="7EB964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Arial"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0"/>
    <w:pPr>
      <w:keepNext/>
      <w:keepLines/>
      <w:spacing w:before="260" w:after="260" w:line="413" w:lineRule="auto"/>
      <w:outlineLvl w:val="2"/>
    </w:pPr>
    <w:rPr>
      <w:b/>
    </w:rPr>
  </w:style>
  <w:style w:type="paragraph" w:styleId="3">
    <w:name w:val="heading 4"/>
    <w:basedOn w:val="1"/>
    <w:next w:val="1"/>
    <w:qFormat/>
    <w:uiPriority w:val="0"/>
    <w:pPr>
      <w:keepNext/>
      <w:keepLines/>
      <w:spacing w:line="372" w:lineRule="auto"/>
      <w:outlineLvl w:val="3"/>
    </w:pPr>
    <w:rPr>
      <w:rFonts w:ascii="Arial" w:hAnsi="Arial" w:eastAsia="黑体"/>
      <w:sz w:val="24"/>
    </w:rPr>
  </w:style>
  <w:style w:type="character" w:default="1" w:styleId="10">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4">
    <w:name w:val="Body Text"/>
    <w:basedOn w:val="1"/>
    <w:unhideWhenUsed/>
    <w:qFormat/>
    <w:uiPriority w:val="99"/>
    <w:pPr>
      <w:spacing w:after="120"/>
    </w:pPr>
  </w:style>
  <w:style w:type="paragraph" w:styleId="5">
    <w:name w:val="footer"/>
    <w:basedOn w:val="1"/>
    <w:qFormat/>
    <w:uiPriority w:val="0"/>
    <w:pPr>
      <w:tabs>
        <w:tab w:val="center" w:pos="4153"/>
        <w:tab w:val="right" w:pos="8306"/>
      </w:tabs>
      <w:snapToGrid w:val="0"/>
      <w:jc w:val="left"/>
    </w:pPr>
    <w:rPr>
      <w:sz w:val="18"/>
    </w:rPr>
  </w:style>
  <w:style w:type="paragraph" w:styleId="6">
    <w:name w:val="Normal (Web)"/>
    <w:basedOn w:val="1"/>
    <w:qFormat/>
    <w:uiPriority w:val="0"/>
    <w:pPr>
      <w:spacing w:beforeAutospacing="1" w:afterAutospacing="1"/>
      <w:jc w:val="left"/>
    </w:pPr>
    <w:rPr>
      <w:rFonts w:cs="Times New Roman"/>
      <w:kern w:val="0"/>
      <w:sz w:val="24"/>
    </w:rPr>
  </w:style>
  <w:style w:type="paragraph" w:styleId="7">
    <w:name w:val="Body Text First Indent 2"/>
    <w:basedOn w:val="1"/>
    <w:next w:val="1"/>
    <w:unhideWhenUsed/>
    <w:qFormat/>
    <w:uiPriority w:val="99"/>
    <w:pPr>
      <w:spacing w:line="560" w:lineRule="exact"/>
      <w:ind w:left="0" w:leftChars="0" w:firstLine="632" w:firstLineChars="200"/>
      <w:jc w:val="both"/>
    </w:pPr>
    <w:rPr>
      <w:rFonts w:ascii="宋体" w:hAnsi="宋体" w:cs="Calibri"/>
      <w:sz w:val="32"/>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1">
    <w:name w:val="Strong"/>
    <w:basedOn w:val="10"/>
    <w:qFormat/>
    <w:uiPriority w:val="0"/>
    <w:rPr>
      <w:b/>
    </w:rPr>
  </w:style>
  <w:style w:type="character" w:styleId="12">
    <w:name w:val="page number"/>
    <w:basedOn w:val="10"/>
    <w:qFormat/>
    <w:uiPriority w:val="0"/>
  </w:style>
  <w:style w:type="character" w:styleId="13">
    <w:name w:val="Hyperlink"/>
    <w:qFormat/>
    <w:uiPriority w:val="0"/>
    <w:rPr>
      <w:color w:val="0000FF"/>
      <w:u w:val="single"/>
    </w:rPr>
  </w:style>
  <w:style w:type="paragraph" w:customStyle="1" w:styleId="14">
    <w:name w:val="Table Text"/>
    <w:basedOn w:val="1"/>
    <w:semiHidden/>
    <w:qFormat/>
    <w:uiPriority w:val="0"/>
    <w:rPr>
      <w:rFonts w:ascii="宋体" w:hAnsi="宋体" w:eastAsia="宋体" w:cs="宋体"/>
      <w:sz w:val="30"/>
      <w:szCs w:val="30"/>
      <w:lang w:val="en-US" w:eastAsia="en-US" w:bidi="ar-SA"/>
    </w:rPr>
  </w:style>
  <w:style w:type="table" w:customStyle="1" w:styleId="15">
    <w:name w:val="Table Normal"/>
    <w:semiHidden/>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23.png"/><Relationship Id="rId26" Type="http://schemas.openxmlformats.org/officeDocument/2006/relationships/image" Target="media/image22.jpe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jpe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pn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jpeg"/><Relationship Id="rId11" Type="http://schemas.openxmlformats.org/officeDocument/2006/relationships/image" Target="media/image7.pn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102</Pages>
  <Words>4436</Words>
  <Characters>5007</Characters>
  <Lines>0</Lines>
  <Paragraphs>0</Paragraphs>
  <TotalTime>49</TotalTime>
  <ScaleCrop>false</ScaleCrop>
  <LinksUpToDate>false</LinksUpToDate>
  <CharactersWithSpaces>5045</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2025-02-25T02:33:00Z</dcterms:created>
  <dc:creator>Administrator</dc:creator>
  <cp:lastModifiedBy>于枫世</cp:lastModifiedBy>
  <dcterms:modified xsi:type="dcterms:W3CDTF">2025-03-11T06:10:31Z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y fmtid="{D5CDD505-2E9C-101B-9397-08002B2CF9AE}" pid="3" name="KSOTemplateDocerSaveRecord">
    <vt:lpwstr>eyJoZGlkIjoiYTU3NmQ4ODgwZmVjMDBkMTE4NmQ2ZTRlMjFjOTRkMzcifQ==</vt:lpwstr>
  </property>
  <property fmtid="{D5CDD505-2E9C-101B-9397-08002B2CF9AE}" pid="4" name="ICV">
    <vt:lpwstr>86614D7A3F7348B6AE56EE474C5027CE_12</vt:lpwstr>
  </property>
</Properties>
</file>