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2ECAAA5A">
      <w:pPr>
        <w:keepNext w:val="0"/>
        <w:keepLines w:val="0"/>
        <w:pageBreakBefore w:val="0"/>
        <w:kinsoku/>
        <w:wordWrap/>
        <w:overflowPunct/>
        <w:topLinePunct w:val="0"/>
        <w:autoSpaceDE/>
        <w:autoSpaceDN/>
        <w:bidi w:val="0"/>
        <w:adjustRightInd w:val="0"/>
        <w:snapToGrid w:val="0"/>
        <w:spacing w:line="578" w:lineRule="exact"/>
        <w:ind w:right="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w:t>
      </w:r>
    </w:p>
    <w:p w14:paraId="33B86710">
      <w:pPr>
        <w:keepNext w:val="0"/>
        <w:keepLines w:val="0"/>
        <w:pageBreakBefore w:val="0"/>
        <w:kinsoku/>
        <w:wordWrap/>
        <w:overflowPunct/>
        <w:topLinePunct w:val="0"/>
        <w:autoSpaceDE/>
        <w:autoSpaceDN/>
        <w:bidi w:val="0"/>
        <w:adjustRightInd w:val="0"/>
        <w:snapToGrid w:val="0"/>
        <w:spacing w:line="360" w:lineRule="auto"/>
        <w:ind w:right="0"/>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拟推荐参加2026年度山东省基础教育教学改革项目申报名单</w:t>
      </w:r>
    </w:p>
    <w:tbl>
      <w:tblPr>
        <w:tblStyle w:val="4"/>
        <w:tblW w:w="1305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743"/>
        <w:gridCol w:w="7180"/>
        <w:gridCol w:w="1484"/>
        <w:gridCol w:w="3646"/>
      </w:tblGrid>
      <w:tr w14:paraId="0D5A37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8" w:hRule="atLeast"/>
          <w:jc w:val="center"/>
        </w:trPr>
        <w:tc>
          <w:tcPr>
            <w:tcW w:w="743" w:type="dxa"/>
            <w:tcBorders>
              <w:top w:val="single" w:color="000000" w:sz="4" w:space="0"/>
              <w:left w:val="single" w:color="000000" w:sz="4" w:space="0"/>
              <w:bottom w:val="single" w:color="000000" w:sz="4" w:space="0"/>
              <w:right w:val="single" w:color="000000" w:sz="4" w:space="0"/>
            </w:tcBorders>
            <w:noWrap w:val="0"/>
            <w:vAlign w:val="center"/>
          </w:tcPr>
          <w:p w14:paraId="16609F23">
            <w:pPr>
              <w:keepNext w:val="0"/>
              <w:keepLines w:val="0"/>
              <w:pageBreakBefore w:val="0"/>
              <w:kinsoku/>
              <w:wordWrap/>
              <w:overflowPunct/>
              <w:topLinePunct w:val="0"/>
              <w:autoSpaceDE/>
              <w:autoSpaceDN/>
              <w:bidi w:val="0"/>
              <w:adjustRightInd w:val="0"/>
              <w:snapToGrid w:val="0"/>
              <w:spacing w:line="240" w:lineRule="auto"/>
              <w:ind w:right="0"/>
              <w:jc w:val="center"/>
              <w:textAlignment w:val="auto"/>
              <w:rPr>
                <w:rFonts w:hint="eastAsia"/>
                <w:b/>
                <w:bCs/>
                <w:color w:val="auto"/>
                <w:sz w:val="24"/>
                <w:szCs w:val="24"/>
              </w:rPr>
            </w:pPr>
            <w:r>
              <w:rPr>
                <w:rFonts w:hint="eastAsia"/>
                <w:b/>
                <w:bCs/>
                <w:color w:val="auto"/>
                <w:sz w:val="24"/>
                <w:szCs w:val="24"/>
                <w:lang w:val="en-US" w:eastAsia="zh-CN"/>
              </w:rPr>
              <w:t>序号</w:t>
            </w:r>
          </w:p>
        </w:tc>
        <w:tc>
          <w:tcPr>
            <w:tcW w:w="7180" w:type="dxa"/>
            <w:tcBorders>
              <w:top w:val="single" w:color="000000" w:sz="4" w:space="0"/>
              <w:left w:val="single" w:color="000000" w:sz="4" w:space="0"/>
              <w:bottom w:val="single" w:color="000000" w:sz="4" w:space="0"/>
              <w:right w:val="single" w:color="000000" w:sz="4" w:space="0"/>
            </w:tcBorders>
            <w:noWrap w:val="0"/>
            <w:vAlign w:val="center"/>
          </w:tcPr>
          <w:p w14:paraId="73BE1DED">
            <w:pPr>
              <w:keepNext w:val="0"/>
              <w:keepLines w:val="0"/>
              <w:pageBreakBefore w:val="0"/>
              <w:kinsoku/>
              <w:wordWrap/>
              <w:overflowPunct/>
              <w:topLinePunct w:val="0"/>
              <w:autoSpaceDE/>
              <w:autoSpaceDN/>
              <w:bidi w:val="0"/>
              <w:adjustRightInd w:val="0"/>
              <w:snapToGrid w:val="0"/>
              <w:spacing w:line="240" w:lineRule="auto"/>
              <w:ind w:right="0"/>
              <w:jc w:val="center"/>
              <w:textAlignment w:val="auto"/>
              <w:rPr>
                <w:rFonts w:hint="eastAsia"/>
                <w:b/>
                <w:bCs/>
                <w:color w:val="auto"/>
                <w:sz w:val="24"/>
                <w:szCs w:val="24"/>
              </w:rPr>
            </w:pPr>
            <w:r>
              <w:rPr>
                <w:rFonts w:hint="eastAsia"/>
                <w:b/>
                <w:bCs/>
                <w:color w:val="auto"/>
                <w:sz w:val="24"/>
                <w:szCs w:val="24"/>
                <w:lang w:val="en-US" w:eastAsia="zh-CN"/>
              </w:rPr>
              <w:t>课题名称</w:t>
            </w:r>
          </w:p>
        </w:tc>
        <w:tc>
          <w:tcPr>
            <w:tcW w:w="1484" w:type="dxa"/>
            <w:tcBorders>
              <w:top w:val="single" w:color="000000" w:sz="4" w:space="0"/>
              <w:left w:val="single" w:color="000000" w:sz="4" w:space="0"/>
              <w:bottom w:val="single" w:color="000000" w:sz="4" w:space="0"/>
              <w:right w:val="single" w:color="000000" w:sz="4" w:space="0"/>
            </w:tcBorders>
            <w:noWrap w:val="0"/>
            <w:vAlign w:val="center"/>
          </w:tcPr>
          <w:p w14:paraId="15912721">
            <w:pPr>
              <w:keepNext w:val="0"/>
              <w:keepLines w:val="0"/>
              <w:pageBreakBefore w:val="0"/>
              <w:kinsoku/>
              <w:wordWrap/>
              <w:overflowPunct/>
              <w:topLinePunct w:val="0"/>
              <w:autoSpaceDE/>
              <w:autoSpaceDN/>
              <w:bidi w:val="0"/>
              <w:adjustRightInd w:val="0"/>
              <w:snapToGrid w:val="0"/>
              <w:spacing w:line="240" w:lineRule="auto"/>
              <w:ind w:right="0"/>
              <w:jc w:val="center"/>
              <w:textAlignment w:val="auto"/>
              <w:rPr>
                <w:rFonts w:hint="eastAsia"/>
                <w:b/>
                <w:bCs/>
                <w:color w:val="auto"/>
                <w:sz w:val="24"/>
                <w:szCs w:val="24"/>
              </w:rPr>
            </w:pPr>
            <w:r>
              <w:rPr>
                <w:rFonts w:hint="eastAsia"/>
                <w:b/>
                <w:bCs/>
                <w:color w:val="auto"/>
                <w:sz w:val="24"/>
                <w:szCs w:val="24"/>
                <w:lang w:val="en-US" w:eastAsia="zh-CN"/>
              </w:rPr>
              <w:t>申报人姓名</w:t>
            </w:r>
          </w:p>
        </w:tc>
        <w:tc>
          <w:tcPr>
            <w:tcW w:w="3646" w:type="dxa"/>
            <w:tcBorders>
              <w:top w:val="single" w:color="000000" w:sz="4" w:space="0"/>
              <w:left w:val="single" w:color="000000" w:sz="4" w:space="0"/>
              <w:bottom w:val="single" w:color="000000" w:sz="4" w:space="0"/>
              <w:right w:val="single" w:color="000000" w:sz="4" w:space="0"/>
            </w:tcBorders>
            <w:noWrap w:val="0"/>
            <w:vAlign w:val="center"/>
          </w:tcPr>
          <w:p w14:paraId="1F1841B1">
            <w:pPr>
              <w:keepNext w:val="0"/>
              <w:keepLines w:val="0"/>
              <w:pageBreakBefore w:val="0"/>
              <w:kinsoku/>
              <w:wordWrap/>
              <w:overflowPunct/>
              <w:topLinePunct w:val="0"/>
              <w:autoSpaceDE/>
              <w:autoSpaceDN/>
              <w:bidi w:val="0"/>
              <w:adjustRightInd w:val="0"/>
              <w:snapToGrid w:val="0"/>
              <w:spacing w:line="240" w:lineRule="auto"/>
              <w:ind w:right="0"/>
              <w:jc w:val="center"/>
              <w:textAlignment w:val="auto"/>
              <w:rPr>
                <w:rFonts w:hint="eastAsia"/>
                <w:b/>
                <w:bCs/>
                <w:color w:val="auto"/>
                <w:sz w:val="24"/>
                <w:szCs w:val="24"/>
              </w:rPr>
            </w:pPr>
            <w:r>
              <w:rPr>
                <w:rFonts w:hint="eastAsia"/>
                <w:b/>
                <w:bCs/>
                <w:color w:val="auto"/>
                <w:sz w:val="24"/>
                <w:szCs w:val="24"/>
                <w:lang w:val="en-US" w:eastAsia="zh-CN"/>
              </w:rPr>
              <w:t>工作单位</w:t>
            </w:r>
          </w:p>
        </w:tc>
      </w:tr>
      <w:tr w14:paraId="79833A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3" w:hRule="atLeast"/>
          <w:jc w:val="center"/>
        </w:trPr>
        <w:tc>
          <w:tcPr>
            <w:tcW w:w="743" w:type="dxa"/>
            <w:tcBorders>
              <w:top w:val="single" w:color="000000" w:sz="4" w:space="0"/>
              <w:left w:val="single" w:color="000000" w:sz="4" w:space="0"/>
              <w:bottom w:val="single" w:color="000000" w:sz="4" w:space="0"/>
              <w:right w:val="single" w:color="000000" w:sz="4" w:space="0"/>
            </w:tcBorders>
            <w:noWrap w:val="0"/>
            <w:vAlign w:val="center"/>
          </w:tcPr>
          <w:p w14:paraId="6D5F953B">
            <w:pPr>
              <w:keepNext w:val="0"/>
              <w:keepLines w:val="0"/>
              <w:pageBreakBefore w:val="0"/>
              <w:kinsoku/>
              <w:wordWrap/>
              <w:overflowPunct/>
              <w:topLinePunct w:val="0"/>
              <w:autoSpaceDE/>
              <w:autoSpaceDN/>
              <w:bidi w:val="0"/>
              <w:adjustRightInd w:val="0"/>
              <w:snapToGrid w:val="0"/>
              <w:spacing w:line="240" w:lineRule="auto"/>
              <w:ind w:right="0"/>
              <w:jc w:val="center"/>
              <w:textAlignment w:val="auto"/>
              <w:rPr>
                <w:rFonts w:hint="eastAsia"/>
                <w:color w:val="auto"/>
                <w:sz w:val="24"/>
                <w:szCs w:val="24"/>
              </w:rPr>
            </w:pPr>
            <w:r>
              <w:rPr>
                <w:rFonts w:hint="eastAsia"/>
                <w:color w:val="auto"/>
                <w:sz w:val="24"/>
                <w:szCs w:val="24"/>
                <w:lang w:val="en-US" w:eastAsia="zh-CN"/>
              </w:rPr>
              <w:t>1</w:t>
            </w:r>
          </w:p>
        </w:tc>
        <w:tc>
          <w:tcPr>
            <w:tcW w:w="7180" w:type="dxa"/>
            <w:tcBorders>
              <w:top w:val="single" w:color="000000" w:sz="4" w:space="0"/>
              <w:left w:val="single" w:color="000000" w:sz="4" w:space="0"/>
              <w:bottom w:val="single" w:color="000000" w:sz="4" w:space="0"/>
              <w:right w:val="single" w:color="000000" w:sz="4" w:space="0"/>
            </w:tcBorders>
            <w:noWrap w:val="0"/>
            <w:vAlign w:val="center"/>
          </w:tcPr>
          <w:p w14:paraId="5F437C64">
            <w:pPr>
              <w:keepNext w:val="0"/>
              <w:keepLines w:val="0"/>
              <w:pageBreakBefore w:val="0"/>
              <w:kinsoku/>
              <w:wordWrap/>
              <w:overflowPunct/>
              <w:topLinePunct w:val="0"/>
              <w:autoSpaceDE/>
              <w:autoSpaceDN/>
              <w:bidi w:val="0"/>
              <w:adjustRightInd w:val="0"/>
              <w:snapToGrid w:val="0"/>
              <w:spacing w:line="240" w:lineRule="auto"/>
              <w:ind w:right="0" w:rightChars="0"/>
              <w:jc w:val="center"/>
              <w:textAlignment w:val="auto"/>
              <w:rPr>
                <w:rFonts w:hint="eastAsia"/>
                <w:color w:val="auto"/>
                <w:kern w:val="2"/>
                <w:sz w:val="24"/>
                <w:szCs w:val="24"/>
                <w:lang w:val="en-US" w:eastAsia="zh-CN" w:bidi="ar-SA"/>
              </w:rPr>
            </w:pPr>
            <w:r>
              <w:rPr>
                <w:rFonts w:hint="eastAsia"/>
                <w:color w:val="auto"/>
                <w:sz w:val="24"/>
                <w:szCs w:val="24"/>
                <w:lang w:val="en-US" w:eastAsia="zh-CN"/>
              </w:rPr>
              <w:t>五育融合导向下幼儿园田园课程促进幼儿核心素养发展的实践研究</w:t>
            </w:r>
          </w:p>
        </w:tc>
        <w:tc>
          <w:tcPr>
            <w:tcW w:w="1484" w:type="dxa"/>
            <w:tcBorders>
              <w:top w:val="single" w:color="000000" w:sz="4" w:space="0"/>
              <w:left w:val="single" w:color="000000" w:sz="4" w:space="0"/>
              <w:bottom w:val="single" w:color="000000" w:sz="4" w:space="0"/>
              <w:right w:val="single" w:color="000000" w:sz="4" w:space="0"/>
            </w:tcBorders>
            <w:noWrap w:val="0"/>
            <w:vAlign w:val="center"/>
          </w:tcPr>
          <w:p w14:paraId="543C9DB0">
            <w:pPr>
              <w:keepNext w:val="0"/>
              <w:keepLines w:val="0"/>
              <w:pageBreakBefore w:val="0"/>
              <w:kinsoku/>
              <w:wordWrap/>
              <w:overflowPunct/>
              <w:topLinePunct w:val="0"/>
              <w:autoSpaceDE/>
              <w:autoSpaceDN/>
              <w:bidi w:val="0"/>
              <w:adjustRightInd w:val="0"/>
              <w:snapToGrid w:val="0"/>
              <w:spacing w:line="240" w:lineRule="auto"/>
              <w:ind w:right="0" w:rightChars="0"/>
              <w:jc w:val="center"/>
              <w:textAlignment w:val="auto"/>
              <w:rPr>
                <w:rFonts w:hint="eastAsia"/>
                <w:color w:val="auto"/>
                <w:kern w:val="2"/>
                <w:sz w:val="24"/>
                <w:szCs w:val="24"/>
                <w:lang w:val="en-US" w:eastAsia="zh-CN" w:bidi="ar-SA"/>
              </w:rPr>
            </w:pPr>
            <w:r>
              <w:rPr>
                <w:rFonts w:hint="eastAsia"/>
                <w:color w:val="auto"/>
                <w:sz w:val="24"/>
                <w:szCs w:val="24"/>
                <w:lang w:val="en-US" w:eastAsia="zh-CN"/>
              </w:rPr>
              <w:t>李盼盼</w:t>
            </w:r>
          </w:p>
        </w:tc>
        <w:tc>
          <w:tcPr>
            <w:tcW w:w="3646" w:type="dxa"/>
            <w:tcBorders>
              <w:top w:val="single" w:color="000000" w:sz="4" w:space="0"/>
              <w:left w:val="single" w:color="000000" w:sz="4" w:space="0"/>
              <w:bottom w:val="single" w:color="000000" w:sz="4" w:space="0"/>
              <w:right w:val="single" w:color="000000" w:sz="4" w:space="0"/>
            </w:tcBorders>
            <w:noWrap w:val="0"/>
            <w:vAlign w:val="center"/>
          </w:tcPr>
          <w:p w14:paraId="76D1F4C9">
            <w:pPr>
              <w:keepNext w:val="0"/>
              <w:keepLines w:val="0"/>
              <w:pageBreakBefore w:val="0"/>
              <w:kinsoku/>
              <w:wordWrap/>
              <w:overflowPunct/>
              <w:topLinePunct w:val="0"/>
              <w:autoSpaceDE/>
              <w:autoSpaceDN/>
              <w:bidi w:val="0"/>
              <w:adjustRightInd w:val="0"/>
              <w:snapToGrid w:val="0"/>
              <w:spacing w:line="240" w:lineRule="auto"/>
              <w:ind w:right="0" w:rightChars="0"/>
              <w:jc w:val="center"/>
              <w:textAlignment w:val="auto"/>
              <w:rPr>
                <w:rFonts w:hint="eastAsia"/>
                <w:color w:val="auto"/>
                <w:kern w:val="2"/>
                <w:sz w:val="24"/>
                <w:szCs w:val="24"/>
                <w:lang w:val="en-US" w:eastAsia="zh-CN" w:bidi="ar-SA"/>
              </w:rPr>
            </w:pPr>
            <w:r>
              <w:rPr>
                <w:rFonts w:hint="eastAsia"/>
                <w:color w:val="auto"/>
                <w:sz w:val="24"/>
                <w:szCs w:val="24"/>
                <w:lang w:val="en-US" w:eastAsia="zh-CN"/>
              </w:rPr>
              <w:t>威海市环翠区环发幼儿园</w:t>
            </w:r>
          </w:p>
        </w:tc>
      </w:tr>
      <w:tr w14:paraId="2791EB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3" w:hRule="atLeast"/>
          <w:jc w:val="center"/>
        </w:trPr>
        <w:tc>
          <w:tcPr>
            <w:tcW w:w="743" w:type="dxa"/>
            <w:tcBorders>
              <w:top w:val="single" w:color="000000" w:sz="4" w:space="0"/>
              <w:left w:val="single" w:color="000000" w:sz="4" w:space="0"/>
              <w:bottom w:val="single" w:color="000000" w:sz="4" w:space="0"/>
              <w:right w:val="single" w:color="000000" w:sz="4" w:space="0"/>
            </w:tcBorders>
            <w:noWrap w:val="0"/>
            <w:vAlign w:val="center"/>
          </w:tcPr>
          <w:p w14:paraId="084A645B">
            <w:pPr>
              <w:keepNext w:val="0"/>
              <w:keepLines w:val="0"/>
              <w:pageBreakBefore w:val="0"/>
              <w:kinsoku/>
              <w:wordWrap/>
              <w:overflowPunct/>
              <w:topLinePunct w:val="0"/>
              <w:autoSpaceDE/>
              <w:autoSpaceDN/>
              <w:bidi w:val="0"/>
              <w:adjustRightInd w:val="0"/>
              <w:snapToGrid w:val="0"/>
              <w:spacing w:line="240" w:lineRule="auto"/>
              <w:ind w:right="0" w:rightChars="0"/>
              <w:jc w:val="center"/>
              <w:textAlignment w:val="auto"/>
              <w:rPr>
                <w:rFonts w:hint="eastAsia"/>
                <w:color w:val="auto"/>
                <w:kern w:val="2"/>
                <w:sz w:val="24"/>
                <w:szCs w:val="24"/>
                <w:lang w:val="en-US" w:eastAsia="zh-CN" w:bidi="ar-SA"/>
              </w:rPr>
            </w:pPr>
            <w:r>
              <w:rPr>
                <w:rFonts w:hint="eastAsia"/>
                <w:color w:val="auto"/>
                <w:sz w:val="24"/>
                <w:szCs w:val="24"/>
                <w:lang w:val="en-US" w:eastAsia="zh-CN"/>
              </w:rPr>
              <w:t>2</w:t>
            </w:r>
          </w:p>
        </w:tc>
        <w:tc>
          <w:tcPr>
            <w:tcW w:w="7180" w:type="dxa"/>
            <w:tcBorders>
              <w:top w:val="single" w:color="000000" w:sz="4" w:space="0"/>
              <w:left w:val="single" w:color="000000" w:sz="4" w:space="0"/>
              <w:bottom w:val="single" w:color="000000" w:sz="4" w:space="0"/>
              <w:right w:val="single" w:color="000000" w:sz="4" w:space="0"/>
            </w:tcBorders>
            <w:noWrap w:val="0"/>
            <w:vAlign w:val="center"/>
          </w:tcPr>
          <w:p w14:paraId="6FF7FE1F">
            <w:pPr>
              <w:keepNext w:val="0"/>
              <w:keepLines w:val="0"/>
              <w:pageBreakBefore w:val="0"/>
              <w:kinsoku/>
              <w:wordWrap/>
              <w:overflowPunct/>
              <w:topLinePunct w:val="0"/>
              <w:autoSpaceDE/>
              <w:autoSpaceDN/>
              <w:bidi w:val="0"/>
              <w:adjustRightInd w:val="0"/>
              <w:snapToGrid w:val="0"/>
              <w:spacing w:line="240" w:lineRule="auto"/>
              <w:ind w:right="0" w:rightChars="0"/>
              <w:jc w:val="center"/>
              <w:textAlignment w:val="auto"/>
              <w:rPr>
                <w:rFonts w:hint="eastAsia"/>
                <w:color w:val="auto"/>
                <w:kern w:val="2"/>
                <w:sz w:val="24"/>
                <w:szCs w:val="24"/>
                <w:lang w:val="en-US" w:eastAsia="zh-CN" w:bidi="ar-SA"/>
              </w:rPr>
            </w:pPr>
            <w:r>
              <w:rPr>
                <w:rFonts w:hint="eastAsia"/>
                <w:color w:val="auto"/>
                <w:sz w:val="24"/>
                <w:szCs w:val="24"/>
                <w:lang w:val="en-US" w:eastAsia="zh-CN"/>
              </w:rPr>
              <w:t>指向创新素养培育的初中跨学科融合课程开发与实践研究</w:t>
            </w:r>
          </w:p>
        </w:tc>
        <w:tc>
          <w:tcPr>
            <w:tcW w:w="1484" w:type="dxa"/>
            <w:tcBorders>
              <w:top w:val="single" w:color="000000" w:sz="4" w:space="0"/>
              <w:left w:val="single" w:color="000000" w:sz="4" w:space="0"/>
              <w:bottom w:val="single" w:color="000000" w:sz="4" w:space="0"/>
              <w:right w:val="single" w:color="000000" w:sz="4" w:space="0"/>
            </w:tcBorders>
            <w:noWrap w:val="0"/>
            <w:vAlign w:val="center"/>
          </w:tcPr>
          <w:p w14:paraId="5C23D40B">
            <w:pPr>
              <w:keepNext w:val="0"/>
              <w:keepLines w:val="0"/>
              <w:pageBreakBefore w:val="0"/>
              <w:kinsoku/>
              <w:wordWrap/>
              <w:overflowPunct/>
              <w:topLinePunct w:val="0"/>
              <w:autoSpaceDE/>
              <w:autoSpaceDN/>
              <w:bidi w:val="0"/>
              <w:adjustRightInd w:val="0"/>
              <w:snapToGrid w:val="0"/>
              <w:spacing w:line="240" w:lineRule="auto"/>
              <w:ind w:right="0" w:rightChars="0"/>
              <w:jc w:val="center"/>
              <w:textAlignment w:val="auto"/>
              <w:rPr>
                <w:rFonts w:hint="eastAsia"/>
                <w:color w:val="auto"/>
                <w:kern w:val="2"/>
                <w:sz w:val="24"/>
                <w:szCs w:val="24"/>
                <w:lang w:val="en-US" w:eastAsia="zh-CN" w:bidi="ar-SA"/>
              </w:rPr>
            </w:pPr>
            <w:r>
              <w:rPr>
                <w:rFonts w:hint="eastAsia"/>
                <w:color w:val="auto"/>
                <w:sz w:val="24"/>
                <w:szCs w:val="24"/>
                <w:lang w:val="en-US" w:eastAsia="zh-CN"/>
              </w:rPr>
              <w:t>安同娟</w:t>
            </w:r>
          </w:p>
        </w:tc>
        <w:tc>
          <w:tcPr>
            <w:tcW w:w="3646" w:type="dxa"/>
            <w:tcBorders>
              <w:top w:val="single" w:color="000000" w:sz="4" w:space="0"/>
              <w:left w:val="single" w:color="000000" w:sz="4" w:space="0"/>
              <w:bottom w:val="single" w:color="000000" w:sz="4" w:space="0"/>
              <w:right w:val="single" w:color="000000" w:sz="4" w:space="0"/>
            </w:tcBorders>
            <w:noWrap w:val="0"/>
            <w:vAlign w:val="center"/>
          </w:tcPr>
          <w:p w14:paraId="5FDE0575">
            <w:pPr>
              <w:keepNext w:val="0"/>
              <w:keepLines w:val="0"/>
              <w:pageBreakBefore w:val="0"/>
              <w:kinsoku/>
              <w:wordWrap/>
              <w:overflowPunct/>
              <w:topLinePunct w:val="0"/>
              <w:autoSpaceDE/>
              <w:autoSpaceDN/>
              <w:bidi w:val="0"/>
              <w:adjustRightInd w:val="0"/>
              <w:snapToGrid w:val="0"/>
              <w:spacing w:line="240" w:lineRule="auto"/>
              <w:ind w:right="0" w:rightChars="0"/>
              <w:jc w:val="center"/>
              <w:textAlignment w:val="auto"/>
              <w:rPr>
                <w:rFonts w:hint="eastAsia"/>
                <w:color w:val="auto"/>
                <w:kern w:val="2"/>
                <w:sz w:val="24"/>
                <w:szCs w:val="24"/>
                <w:lang w:val="en-US" w:eastAsia="zh-CN" w:bidi="ar-SA"/>
              </w:rPr>
            </w:pPr>
            <w:r>
              <w:rPr>
                <w:rFonts w:hint="eastAsia"/>
                <w:color w:val="auto"/>
                <w:sz w:val="24"/>
                <w:szCs w:val="24"/>
                <w:lang w:val="en-US" w:eastAsia="zh-CN"/>
              </w:rPr>
              <w:t>威海市望海园中学</w:t>
            </w:r>
          </w:p>
        </w:tc>
      </w:tr>
      <w:tr w14:paraId="3685B6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3" w:hRule="atLeast"/>
          <w:jc w:val="center"/>
        </w:trPr>
        <w:tc>
          <w:tcPr>
            <w:tcW w:w="743" w:type="dxa"/>
            <w:tcBorders>
              <w:top w:val="single" w:color="000000" w:sz="4" w:space="0"/>
              <w:left w:val="single" w:color="000000" w:sz="4" w:space="0"/>
              <w:bottom w:val="single" w:color="000000" w:sz="4" w:space="0"/>
              <w:right w:val="single" w:color="000000" w:sz="4" w:space="0"/>
            </w:tcBorders>
            <w:noWrap w:val="0"/>
            <w:vAlign w:val="center"/>
          </w:tcPr>
          <w:p w14:paraId="7BCD2104">
            <w:pPr>
              <w:keepNext w:val="0"/>
              <w:keepLines w:val="0"/>
              <w:pageBreakBefore w:val="0"/>
              <w:kinsoku/>
              <w:wordWrap/>
              <w:overflowPunct/>
              <w:topLinePunct w:val="0"/>
              <w:autoSpaceDE/>
              <w:autoSpaceDN/>
              <w:bidi w:val="0"/>
              <w:adjustRightInd w:val="0"/>
              <w:snapToGrid w:val="0"/>
              <w:spacing w:line="240" w:lineRule="auto"/>
              <w:ind w:right="0" w:rightChars="0"/>
              <w:jc w:val="center"/>
              <w:textAlignment w:val="auto"/>
              <w:rPr>
                <w:rFonts w:hint="eastAsia"/>
                <w:color w:val="auto"/>
                <w:kern w:val="2"/>
                <w:sz w:val="24"/>
                <w:szCs w:val="24"/>
                <w:lang w:val="en-US" w:eastAsia="zh-CN" w:bidi="ar-SA"/>
              </w:rPr>
            </w:pPr>
            <w:r>
              <w:rPr>
                <w:rFonts w:hint="eastAsia"/>
                <w:color w:val="auto"/>
                <w:sz w:val="24"/>
                <w:szCs w:val="24"/>
                <w:lang w:val="en-US" w:eastAsia="zh-CN"/>
              </w:rPr>
              <w:t>3</w:t>
            </w:r>
          </w:p>
        </w:tc>
        <w:tc>
          <w:tcPr>
            <w:tcW w:w="7180" w:type="dxa"/>
            <w:tcBorders>
              <w:top w:val="single" w:color="000000" w:sz="4" w:space="0"/>
              <w:left w:val="single" w:color="000000" w:sz="4" w:space="0"/>
              <w:bottom w:val="single" w:color="000000" w:sz="4" w:space="0"/>
              <w:right w:val="single" w:color="000000" w:sz="4" w:space="0"/>
            </w:tcBorders>
            <w:noWrap w:val="0"/>
            <w:vAlign w:val="center"/>
          </w:tcPr>
          <w:p w14:paraId="3DB65064">
            <w:pPr>
              <w:keepNext w:val="0"/>
              <w:keepLines w:val="0"/>
              <w:pageBreakBefore w:val="0"/>
              <w:kinsoku/>
              <w:wordWrap/>
              <w:overflowPunct/>
              <w:topLinePunct w:val="0"/>
              <w:autoSpaceDE/>
              <w:autoSpaceDN/>
              <w:bidi w:val="0"/>
              <w:adjustRightInd w:val="0"/>
              <w:snapToGrid w:val="0"/>
              <w:spacing w:line="240" w:lineRule="auto"/>
              <w:ind w:right="0" w:rightChars="0"/>
              <w:jc w:val="center"/>
              <w:textAlignment w:val="auto"/>
              <w:rPr>
                <w:rFonts w:hint="eastAsia"/>
                <w:color w:val="auto"/>
                <w:kern w:val="2"/>
                <w:sz w:val="24"/>
                <w:szCs w:val="24"/>
                <w:lang w:val="en-US" w:eastAsia="zh-CN" w:bidi="ar-SA"/>
              </w:rPr>
            </w:pPr>
            <w:r>
              <w:rPr>
                <w:rFonts w:hint="eastAsia"/>
                <w:color w:val="auto"/>
                <w:sz w:val="24"/>
                <w:szCs w:val="24"/>
                <w:lang w:val="en-US" w:eastAsia="zh-CN"/>
              </w:rPr>
              <w:t>人工智能支持下小学小班化课堂教学模式的重构与实践改革</w:t>
            </w:r>
          </w:p>
        </w:tc>
        <w:tc>
          <w:tcPr>
            <w:tcW w:w="1484" w:type="dxa"/>
            <w:tcBorders>
              <w:top w:val="single" w:color="000000" w:sz="4" w:space="0"/>
              <w:left w:val="single" w:color="000000" w:sz="4" w:space="0"/>
              <w:bottom w:val="single" w:color="000000" w:sz="4" w:space="0"/>
              <w:right w:val="single" w:color="000000" w:sz="4" w:space="0"/>
            </w:tcBorders>
            <w:noWrap w:val="0"/>
            <w:vAlign w:val="center"/>
          </w:tcPr>
          <w:p w14:paraId="7A5D1D44">
            <w:pPr>
              <w:keepNext w:val="0"/>
              <w:keepLines w:val="0"/>
              <w:pageBreakBefore w:val="0"/>
              <w:kinsoku/>
              <w:wordWrap/>
              <w:overflowPunct/>
              <w:topLinePunct w:val="0"/>
              <w:autoSpaceDE/>
              <w:autoSpaceDN/>
              <w:bidi w:val="0"/>
              <w:adjustRightInd w:val="0"/>
              <w:snapToGrid w:val="0"/>
              <w:spacing w:line="240" w:lineRule="auto"/>
              <w:ind w:right="0" w:rightChars="0"/>
              <w:jc w:val="center"/>
              <w:textAlignment w:val="auto"/>
              <w:rPr>
                <w:rFonts w:hint="eastAsia"/>
                <w:color w:val="auto"/>
                <w:kern w:val="2"/>
                <w:sz w:val="24"/>
                <w:szCs w:val="24"/>
                <w:lang w:val="en-US" w:eastAsia="zh-CN" w:bidi="ar-SA"/>
              </w:rPr>
            </w:pPr>
            <w:r>
              <w:rPr>
                <w:rFonts w:hint="eastAsia"/>
                <w:color w:val="auto"/>
                <w:sz w:val="24"/>
                <w:szCs w:val="24"/>
                <w:lang w:val="en-US" w:eastAsia="zh-CN"/>
              </w:rPr>
              <w:t>于昌伟</w:t>
            </w:r>
          </w:p>
        </w:tc>
        <w:tc>
          <w:tcPr>
            <w:tcW w:w="3646" w:type="dxa"/>
            <w:tcBorders>
              <w:top w:val="single" w:color="000000" w:sz="4" w:space="0"/>
              <w:left w:val="single" w:color="000000" w:sz="4" w:space="0"/>
              <w:bottom w:val="single" w:color="000000" w:sz="4" w:space="0"/>
              <w:right w:val="single" w:color="000000" w:sz="4" w:space="0"/>
            </w:tcBorders>
            <w:noWrap w:val="0"/>
            <w:vAlign w:val="center"/>
          </w:tcPr>
          <w:p w14:paraId="7854C33D">
            <w:pPr>
              <w:keepNext w:val="0"/>
              <w:keepLines w:val="0"/>
              <w:pageBreakBefore w:val="0"/>
              <w:kinsoku/>
              <w:wordWrap/>
              <w:overflowPunct/>
              <w:topLinePunct w:val="0"/>
              <w:autoSpaceDE/>
              <w:autoSpaceDN/>
              <w:bidi w:val="0"/>
              <w:adjustRightInd w:val="0"/>
              <w:snapToGrid w:val="0"/>
              <w:spacing w:line="240" w:lineRule="auto"/>
              <w:ind w:right="0" w:rightChars="0"/>
              <w:jc w:val="center"/>
              <w:textAlignment w:val="auto"/>
              <w:rPr>
                <w:rFonts w:hint="eastAsia"/>
                <w:color w:val="auto"/>
                <w:kern w:val="2"/>
                <w:sz w:val="24"/>
                <w:szCs w:val="24"/>
                <w:lang w:val="en-US" w:eastAsia="zh-CN" w:bidi="ar-SA"/>
              </w:rPr>
            </w:pPr>
            <w:r>
              <w:rPr>
                <w:rFonts w:hint="eastAsia"/>
                <w:color w:val="auto"/>
                <w:sz w:val="24"/>
                <w:szCs w:val="24"/>
                <w:lang w:val="en-US" w:eastAsia="zh-CN"/>
              </w:rPr>
              <w:t>威海市文登区文昌小学</w:t>
            </w:r>
          </w:p>
        </w:tc>
      </w:tr>
      <w:tr w14:paraId="1A71F3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3" w:hRule="atLeast"/>
          <w:jc w:val="center"/>
        </w:trPr>
        <w:tc>
          <w:tcPr>
            <w:tcW w:w="743" w:type="dxa"/>
            <w:tcBorders>
              <w:top w:val="single" w:color="000000" w:sz="4" w:space="0"/>
              <w:left w:val="single" w:color="000000" w:sz="4" w:space="0"/>
              <w:bottom w:val="single" w:color="000000" w:sz="4" w:space="0"/>
              <w:right w:val="single" w:color="000000" w:sz="4" w:space="0"/>
            </w:tcBorders>
            <w:noWrap w:val="0"/>
            <w:vAlign w:val="center"/>
          </w:tcPr>
          <w:p w14:paraId="2C709B4F">
            <w:pPr>
              <w:keepNext w:val="0"/>
              <w:keepLines w:val="0"/>
              <w:pageBreakBefore w:val="0"/>
              <w:kinsoku/>
              <w:wordWrap/>
              <w:overflowPunct/>
              <w:topLinePunct w:val="0"/>
              <w:autoSpaceDE/>
              <w:autoSpaceDN/>
              <w:bidi w:val="0"/>
              <w:adjustRightInd w:val="0"/>
              <w:snapToGrid w:val="0"/>
              <w:spacing w:line="240" w:lineRule="auto"/>
              <w:ind w:right="0" w:rightChars="0"/>
              <w:jc w:val="center"/>
              <w:textAlignment w:val="auto"/>
              <w:rPr>
                <w:rFonts w:hint="eastAsia"/>
                <w:color w:val="auto"/>
                <w:kern w:val="2"/>
                <w:sz w:val="24"/>
                <w:szCs w:val="24"/>
                <w:lang w:val="en-US" w:eastAsia="zh-CN" w:bidi="ar-SA"/>
              </w:rPr>
            </w:pPr>
            <w:r>
              <w:rPr>
                <w:rFonts w:hint="eastAsia"/>
                <w:color w:val="auto"/>
                <w:sz w:val="24"/>
                <w:szCs w:val="24"/>
                <w:lang w:val="en-US" w:eastAsia="zh-CN"/>
              </w:rPr>
              <w:t>4</w:t>
            </w:r>
          </w:p>
        </w:tc>
        <w:tc>
          <w:tcPr>
            <w:tcW w:w="7180" w:type="dxa"/>
            <w:tcBorders>
              <w:top w:val="single" w:color="000000" w:sz="4" w:space="0"/>
              <w:left w:val="single" w:color="000000" w:sz="4" w:space="0"/>
              <w:bottom w:val="single" w:color="000000" w:sz="4" w:space="0"/>
              <w:right w:val="single" w:color="000000" w:sz="4" w:space="0"/>
            </w:tcBorders>
            <w:noWrap w:val="0"/>
            <w:vAlign w:val="center"/>
          </w:tcPr>
          <w:p w14:paraId="39CF0A99">
            <w:pPr>
              <w:keepNext w:val="0"/>
              <w:keepLines w:val="0"/>
              <w:pageBreakBefore w:val="0"/>
              <w:kinsoku/>
              <w:wordWrap/>
              <w:overflowPunct/>
              <w:topLinePunct w:val="0"/>
              <w:autoSpaceDE/>
              <w:autoSpaceDN/>
              <w:bidi w:val="0"/>
              <w:adjustRightInd w:val="0"/>
              <w:snapToGrid w:val="0"/>
              <w:spacing w:line="240" w:lineRule="auto"/>
              <w:ind w:right="0" w:rightChars="0"/>
              <w:jc w:val="center"/>
              <w:textAlignment w:val="auto"/>
              <w:rPr>
                <w:rFonts w:hint="eastAsia"/>
                <w:color w:val="auto"/>
                <w:kern w:val="2"/>
                <w:sz w:val="24"/>
                <w:szCs w:val="24"/>
                <w:lang w:val="en-US" w:eastAsia="zh-CN" w:bidi="ar-SA"/>
              </w:rPr>
            </w:pPr>
            <w:r>
              <w:rPr>
                <w:rFonts w:hint="eastAsia"/>
                <w:color w:val="auto"/>
                <w:sz w:val="24"/>
                <w:szCs w:val="24"/>
                <w:lang w:val="en-US" w:eastAsia="zh-CN"/>
              </w:rPr>
              <w:t>指向拔尖创新后备人才培养的地理试题情境解构与高阶思维课堂转化研究</w:t>
            </w:r>
          </w:p>
        </w:tc>
        <w:tc>
          <w:tcPr>
            <w:tcW w:w="1484" w:type="dxa"/>
            <w:tcBorders>
              <w:top w:val="single" w:color="000000" w:sz="4" w:space="0"/>
              <w:left w:val="single" w:color="000000" w:sz="4" w:space="0"/>
              <w:bottom w:val="single" w:color="000000" w:sz="4" w:space="0"/>
              <w:right w:val="single" w:color="000000" w:sz="4" w:space="0"/>
            </w:tcBorders>
            <w:noWrap w:val="0"/>
            <w:vAlign w:val="center"/>
          </w:tcPr>
          <w:p w14:paraId="5CE9F01E">
            <w:pPr>
              <w:keepNext w:val="0"/>
              <w:keepLines w:val="0"/>
              <w:pageBreakBefore w:val="0"/>
              <w:kinsoku/>
              <w:wordWrap/>
              <w:overflowPunct/>
              <w:topLinePunct w:val="0"/>
              <w:autoSpaceDE/>
              <w:autoSpaceDN/>
              <w:bidi w:val="0"/>
              <w:adjustRightInd w:val="0"/>
              <w:snapToGrid w:val="0"/>
              <w:spacing w:line="240" w:lineRule="auto"/>
              <w:ind w:right="0" w:rightChars="0"/>
              <w:jc w:val="center"/>
              <w:textAlignment w:val="auto"/>
              <w:rPr>
                <w:rFonts w:hint="eastAsia"/>
                <w:color w:val="auto"/>
                <w:kern w:val="2"/>
                <w:sz w:val="24"/>
                <w:szCs w:val="24"/>
                <w:lang w:val="en-US" w:eastAsia="zh-CN" w:bidi="ar-SA"/>
              </w:rPr>
            </w:pPr>
            <w:r>
              <w:rPr>
                <w:rFonts w:hint="eastAsia"/>
                <w:color w:val="auto"/>
                <w:sz w:val="24"/>
                <w:szCs w:val="24"/>
                <w:lang w:val="en-US" w:eastAsia="zh-CN"/>
              </w:rPr>
              <w:t>于玲</w:t>
            </w:r>
          </w:p>
        </w:tc>
        <w:tc>
          <w:tcPr>
            <w:tcW w:w="3646" w:type="dxa"/>
            <w:tcBorders>
              <w:top w:val="single" w:color="000000" w:sz="4" w:space="0"/>
              <w:left w:val="single" w:color="000000" w:sz="4" w:space="0"/>
              <w:bottom w:val="single" w:color="000000" w:sz="4" w:space="0"/>
              <w:right w:val="single" w:color="000000" w:sz="4" w:space="0"/>
            </w:tcBorders>
            <w:noWrap w:val="0"/>
            <w:vAlign w:val="center"/>
          </w:tcPr>
          <w:p w14:paraId="7FD08483">
            <w:pPr>
              <w:keepNext w:val="0"/>
              <w:keepLines w:val="0"/>
              <w:pageBreakBefore w:val="0"/>
              <w:kinsoku/>
              <w:wordWrap/>
              <w:overflowPunct/>
              <w:topLinePunct w:val="0"/>
              <w:autoSpaceDE/>
              <w:autoSpaceDN/>
              <w:bidi w:val="0"/>
              <w:adjustRightInd w:val="0"/>
              <w:snapToGrid w:val="0"/>
              <w:spacing w:line="240" w:lineRule="auto"/>
              <w:ind w:right="0" w:rightChars="0"/>
              <w:jc w:val="center"/>
              <w:textAlignment w:val="auto"/>
              <w:rPr>
                <w:rFonts w:hint="eastAsia"/>
                <w:color w:val="auto"/>
                <w:kern w:val="2"/>
                <w:sz w:val="24"/>
                <w:szCs w:val="24"/>
                <w:lang w:val="en-US" w:eastAsia="zh-CN" w:bidi="ar-SA"/>
              </w:rPr>
            </w:pPr>
            <w:r>
              <w:rPr>
                <w:rFonts w:hint="eastAsia"/>
                <w:color w:val="auto"/>
                <w:sz w:val="24"/>
                <w:szCs w:val="24"/>
                <w:lang w:val="en-US" w:eastAsia="zh-CN"/>
              </w:rPr>
              <w:t>文登新一中</w:t>
            </w:r>
          </w:p>
        </w:tc>
      </w:tr>
      <w:tr w14:paraId="32A424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3" w:hRule="atLeast"/>
          <w:jc w:val="center"/>
        </w:trPr>
        <w:tc>
          <w:tcPr>
            <w:tcW w:w="743" w:type="dxa"/>
            <w:tcBorders>
              <w:top w:val="single" w:color="000000" w:sz="4" w:space="0"/>
              <w:left w:val="single" w:color="000000" w:sz="4" w:space="0"/>
              <w:bottom w:val="single" w:color="000000" w:sz="4" w:space="0"/>
              <w:right w:val="single" w:color="000000" w:sz="4" w:space="0"/>
            </w:tcBorders>
            <w:noWrap w:val="0"/>
            <w:vAlign w:val="center"/>
          </w:tcPr>
          <w:p w14:paraId="49AE8B6E">
            <w:pPr>
              <w:keepNext w:val="0"/>
              <w:keepLines w:val="0"/>
              <w:pageBreakBefore w:val="0"/>
              <w:kinsoku/>
              <w:wordWrap/>
              <w:overflowPunct/>
              <w:topLinePunct w:val="0"/>
              <w:autoSpaceDE/>
              <w:autoSpaceDN/>
              <w:bidi w:val="0"/>
              <w:adjustRightInd w:val="0"/>
              <w:snapToGrid w:val="0"/>
              <w:spacing w:line="240" w:lineRule="auto"/>
              <w:ind w:right="0" w:rightChars="0"/>
              <w:jc w:val="center"/>
              <w:textAlignment w:val="auto"/>
              <w:rPr>
                <w:rFonts w:hint="eastAsia"/>
                <w:color w:val="auto"/>
                <w:kern w:val="2"/>
                <w:sz w:val="24"/>
                <w:szCs w:val="24"/>
                <w:lang w:val="en-US" w:eastAsia="zh-CN" w:bidi="ar-SA"/>
              </w:rPr>
            </w:pPr>
            <w:r>
              <w:rPr>
                <w:rFonts w:hint="eastAsia"/>
                <w:color w:val="auto"/>
                <w:sz w:val="24"/>
                <w:szCs w:val="24"/>
                <w:lang w:val="en-US" w:eastAsia="zh-CN"/>
              </w:rPr>
              <w:t>5</w:t>
            </w:r>
          </w:p>
        </w:tc>
        <w:tc>
          <w:tcPr>
            <w:tcW w:w="7180" w:type="dxa"/>
            <w:tcBorders>
              <w:top w:val="single" w:color="000000" w:sz="4" w:space="0"/>
              <w:left w:val="single" w:color="000000" w:sz="4" w:space="0"/>
              <w:bottom w:val="single" w:color="000000" w:sz="4" w:space="0"/>
              <w:right w:val="single" w:color="000000" w:sz="4" w:space="0"/>
            </w:tcBorders>
            <w:noWrap w:val="0"/>
            <w:vAlign w:val="center"/>
          </w:tcPr>
          <w:p w14:paraId="0FDC242C">
            <w:pPr>
              <w:keepNext w:val="0"/>
              <w:keepLines w:val="0"/>
              <w:pageBreakBefore w:val="0"/>
              <w:kinsoku/>
              <w:wordWrap/>
              <w:overflowPunct/>
              <w:topLinePunct w:val="0"/>
              <w:autoSpaceDE/>
              <w:autoSpaceDN/>
              <w:bidi w:val="0"/>
              <w:adjustRightInd w:val="0"/>
              <w:snapToGrid w:val="0"/>
              <w:spacing w:line="240" w:lineRule="auto"/>
              <w:ind w:right="0" w:rightChars="0"/>
              <w:jc w:val="center"/>
              <w:textAlignment w:val="auto"/>
              <w:rPr>
                <w:rFonts w:hint="eastAsia"/>
                <w:color w:val="auto"/>
                <w:kern w:val="2"/>
                <w:sz w:val="24"/>
                <w:szCs w:val="24"/>
                <w:lang w:val="en-US" w:eastAsia="zh-CN" w:bidi="ar-SA"/>
              </w:rPr>
            </w:pPr>
            <w:r>
              <w:rPr>
                <w:rFonts w:hint="eastAsia"/>
                <w:color w:val="auto"/>
                <w:sz w:val="24"/>
                <w:szCs w:val="24"/>
                <w:lang w:val="en-US" w:eastAsia="zh-CN"/>
              </w:rPr>
              <w:t>人机协同视域下中小学信息科技优质教学资源的开发与实施研究</w:t>
            </w:r>
          </w:p>
        </w:tc>
        <w:tc>
          <w:tcPr>
            <w:tcW w:w="1484" w:type="dxa"/>
            <w:tcBorders>
              <w:top w:val="single" w:color="000000" w:sz="4" w:space="0"/>
              <w:left w:val="single" w:color="000000" w:sz="4" w:space="0"/>
              <w:bottom w:val="single" w:color="000000" w:sz="4" w:space="0"/>
              <w:right w:val="single" w:color="000000" w:sz="4" w:space="0"/>
            </w:tcBorders>
            <w:noWrap w:val="0"/>
            <w:vAlign w:val="center"/>
          </w:tcPr>
          <w:p w14:paraId="3B5249D3">
            <w:pPr>
              <w:keepNext w:val="0"/>
              <w:keepLines w:val="0"/>
              <w:pageBreakBefore w:val="0"/>
              <w:kinsoku/>
              <w:wordWrap/>
              <w:overflowPunct/>
              <w:topLinePunct w:val="0"/>
              <w:autoSpaceDE/>
              <w:autoSpaceDN/>
              <w:bidi w:val="0"/>
              <w:adjustRightInd w:val="0"/>
              <w:snapToGrid w:val="0"/>
              <w:spacing w:line="240" w:lineRule="auto"/>
              <w:ind w:right="0" w:rightChars="0"/>
              <w:jc w:val="center"/>
              <w:textAlignment w:val="auto"/>
              <w:rPr>
                <w:rFonts w:hint="eastAsia"/>
                <w:color w:val="auto"/>
                <w:kern w:val="2"/>
                <w:sz w:val="24"/>
                <w:szCs w:val="24"/>
                <w:lang w:val="en-US" w:eastAsia="zh-CN" w:bidi="ar-SA"/>
              </w:rPr>
            </w:pPr>
            <w:r>
              <w:rPr>
                <w:rFonts w:hint="eastAsia"/>
                <w:color w:val="auto"/>
                <w:sz w:val="24"/>
                <w:szCs w:val="24"/>
                <w:lang w:val="en-US" w:eastAsia="zh-CN"/>
              </w:rPr>
              <w:t>马鹏涛</w:t>
            </w:r>
          </w:p>
        </w:tc>
        <w:tc>
          <w:tcPr>
            <w:tcW w:w="3646" w:type="dxa"/>
            <w:tcBorders>
              <w:top w:val="single" w:color="000000" w:sz="4" w:space="0"/>
              <w:left w:val="single" w:color="000000" w:sz="4" w:space="0"/>
              <w:bottom w:val="single" w:color="000000" w:sz="4" w:space="0"/>
              <w:right w:val="single" w:color="000000" w:sz="4" w:space="0"/>
            </w:tcBorders>
            <w:noWrap w:val="0"/>
            <w:vAlign w:val="center"/>
          </w:tcPr>
          <w:p w14:paraId="00C4C4F8">
            <w:pPr>
              <w:keepNext w:val="0"/>
              <w:keepLines w:val="0"/>
              <w:pageBreakBefore w:val="0"/>
              <w:kinsoku/>
              <w:wordWrap/>
              <w:overflowPunct/>
              <w:topLinePunct w:val="0"/>
              <w:autoSpaceDE/>
              <w:autoSpaceDN/>
              <w:bidi w:val="0"/>
              <w:adjustRightInd w:val="0"/>
              <w:snapToGrid w:val="0"/>
              <w:spacing w:line="240" w:lineRule="auto"/>
              <w:ind w:right="0" w:rightChars="0"/>
              <w:jc w:val="center"/>
              <w:textAlignment w:val="auto"/>
              <w:rPr>
                <w:rFonts w:hint="eastAsia"/>
                <w:color w:val="auto"/>
                <w:kern w:val="2"/>
                <w:sz w:val="24"/>
                <w:szCs w:val="24"/>
                <w:lang w:val="en-US" w:eastAsia="zh-CN" w:bidi="ar-SA"/>
              </w:rPr>
            </w:pPr>
            <w:r>
              <w:rPr>
                <w:rFonts w:hint="eastAsia"/>
                <w:color w:val="auto"/>
                <w:sz w:val="24"/>
                <w:szCs w:val="24"/>
                <w:lang w:val="en-US" w:eastAsia="zh-CN"/>
              </w:rPr>
              <w:t>威海市文登区竞技体育运动学校</w:t>
            </w:r>
          </w:p>
        </w:tc>
      </w:tr>
      <w:tr w14:paraId="6846E4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3" w:hRule="atLeast"/>
          <w:jc w:val="center"/>
        </w:trPr>
        <w:tc>
          <w:tcPr>
            <w:tcW w:w="743" w:type="dxa"/>
            <w:tcBorders>
              <w:top w:val="single" w:color="000000" w:sz="4" w:space="0"/>
              <w:left w:val="single" w:color="000000" w:sz="4" w:space="0"/>
              <w:bottom w:val="single" w:color="000000" w:sz="4" w:space="0"/>
              <w:right w:val="single" w:color="000000" w:sz="4" w:space="0"/>
            </w:tcBorders>
            <w:noWrap w:val="0"/>
            <w:vAlign w:val="center"/>
          </w:tcPr>
          <w:p w14:paraId="3C8724B1">
            <w:pPr>
              <w:keepNext w:val="0"/>
              <w:keepLines w:val="0"/>
              <w:pageBreakBefore w:val="0"/>
              <w:kinsoku/>
              <w:wordWrap/>
              <w:overflowPunct/>
              <w:topLinePunct w:val="0"/>
              <w:autoSpaceDE/>
              <w:autoSpaceDN/>
              <w:bidi w:val="0"/>
              <w:adjustRightInd w:val="0"/>
              <w:snapToGrid w:val="0"/>
              <w:spacing w:line="240" w:lineRule="auto"/>
              <w:ind w:right="0" w:rightChars="0"/>
              <w:jc w:val="center"/>
              <w:textAlignment w:val="auto"/>
              <w:rPr>
                <w:rFonts w:hint="eastAsia"/>
                <w:color w:val="auto"/>
                <w:kern w:val="2"/>
                <w:sz w:val="24"/>
                <w:szCs w:val="24"/>
                <w:lang w:val="en-US" w:eastAsia="zh-CN" w:bidi="ar-SA"/>
              </w:rPr>
            </w:pPr>
            <w:r>
              <w:rPr>
                <w:rFonts w:hint="eastAsia"/>
                <w:color w:val="auto"/>
                <w:sz w:val="24"/>
                <w:szCs w:val="24"/>
                <w:lang w:val="en-US" w:eastAsia="zh-CN"/>
              </w:rPr>
              <w:t>6</w:t>
            </w:r>
          </w:p>
        </w:tc>
        <w:tc>
          <w:tcPr>
            <w:tcW w:w="7180" w:type="dxa"/>
            <w:tcBorders>
              <w:top w:val="single" w:color="000000" w:sz="4" w:space="0"/>
              <w:left w:val="single" w:color="000000" w:sz="4" w:space="0"/>
              <w:bottom w:val="single" w:color="000000" w:sz="4" w:space="0"/>
              <w:right w:val="single" w:color="000000" w:sz="4" w:space="0"/>
            </w:tcBorders>
            <w:noWrap w:val="0"/>
            <w:vAlign w:val="center"/>
          </w:tcPr>
          <w:p w14:paraId="01F852CD">
            <w:pPr>
              <w:keepNext w:val="0"/>
              <w:keepLines w:val="0"/>
              <w:pageBreakBefore w:val="0"/>
              <w:kinsoku/>
              <w:wordWrap/>
              <w:overflowPunct/>
              <w:topLinePunct w:val="0"/>
              <w:autoSpaceDE/>
              <w:autoSpaceDN/>
              <w:bidi w:val="0"/>
              <w:adjustRightInd w:val="0"/>
              <w:snapToGrid w:val="0"/>
              <w:spacing w:line="240" w:lineRule="auto"/>
              <w:ind w:right="0" w:rightChars="0"/>
              <w:jc w:val="center"/>
              <w:textAlignment w:val="auto"/>
              <w:rPr>
                <w:rFonts w:hint="eastAsia"/>
                <w:color w:val="auto"/>
                <w:kern w:val="2"/>
                <w:sz w:val="24"/>
                <w:szCs w:val="24"/>
                <w:lang w:val="en-US" w:eastAsia="zh-CN" w:bidi="ar-SA"/>
              </w:rPr>
            </w:pPr>
            <w:r>
              <w:rPr>
                <w:rFonts w:hint="eastAsia"/>
                <w:color w:val="auto"/>
                <w:sz w:val="24"/>
                <w:szCs w:val="24"/>
                <w:lang w:val="en-US" w:eastAsia="zh-CN"/>
              </w:rPr>
              <w:t>数智赋能中小学生社会情感能力提升的家校社协同共育路径研究</w:t>
            </w:r>
          </w:p>
        </w:tc>
        <w:tc>
          <w:tcPr>
            <w:tcW w:w="1484" w:type="dxa"/>
            <w:tcBorders>
              <w:top w:val="single" w:color="000000" w:sz="4" w:space="0"/>
              <w:left w:val="single" w:color="000000" w:sz="4" w:space="0"/>
              <w:bottom w:val="single" w:color="000000" w:sz="4" w:space="0"/>
              <w:right w:val="single" w:color="000000" w:sz="4" w:space="0"/>
            </w:tcBorders>
            <w:noWrap w:val="0"/>
            <w:vAlign w:val="center"/>
          </w:tcPr>
          <w:p w14:paraId="2A9A8944">
            <w:pPr>
              <w:keepNext w:val="0"/>
              <w:keepLines w:val="0"/>
              <w:pageBreakBefore w:val="0"/>
              <w:kinsoku/>
              <w:wordWrap/>
              <w:overflowPunct/>
              <w:topLinePunct w:val="0"/>
              <w:autoSpaceDE/>
              <w:autoSpaceDN/>
              <w:bidi w:val="0"/>
              <w:adjustRightInd w:val="0"/>
              <w:snapToGrid w:val="0"/>
              <w:spacing w:line="240" w:lineRule="auto"/>
              <w:ind w:right="0" w:rightChars="0"/>
              <w:jc w:val="center"/>
              <w:textAlignment w:val="auto"/>
              <w:rPr>
                <w:rFonts w:hint="eastAsia"/>
                <w:color w:val="auto"/>
                <w:kern w:val="2"/>
                <w:sz w:val="24"/>
                <w:szCs w:val="24"/>
                <w:lang w:val="en-US" w:eastAsia="zh-CN" w:bidi="ar-SA"/>
              </w:rPr>
            </w:pPr>
            <w:r>
              <w:rPr>
                <w:rFonts w:hint="eastAsia"/>
                <w:color w:val="auto"/>
                <w:sz w:val="24"/>
                <w:szCs w:val="24"/>
                <w:lang w:val="en-US" w:eastAsia="zh-CN"/>
              </w:rPr>
              <w:t>刘晓瑜</w:t>
            </w:r>
          </w:p>
        </w:tc>
        <w:tc>
          <w:tcPr>
            <w:tcW w:w="3646" w:type="dxa"/>
            <w:tcBorders>
              <w:top w:val="single" w:color="000000" w:sz="4" w:space="0"/>
              <w:left w:val="single" w:color="000000" w:sz="4" w:space="0"/>
              <w:bottom w:val="single" w:color="000000" w:sz="4" w:space="0"/>
              <w:right w:val="single" w:color="000000" w:sz="4" w:space="0"/>
            </w:tcBorders>
            <w:noWrap w:val="0"/>
            <w:vAlign w:val="center"/>
          </w:tcPr>
          <w:p w14:paraId="0392E03B">
            <w:pPr>
              <w:keepNext w:val="0"/>
              <w:keepLines w:val="0"/>
              <w:pageBreakBefore w:val="0"/>
              <w:kinsoku/>
              <w:wordWrap/>
              <w:overflowPunct/>
              <w:topLinePunct w:val="0"/>
              <w:autoSpaceDE/>
              <w:autoSpaceDN/>
              <w:bidi w:val="0"/>
              <w:adjustRightInd w:val="0"/>
              <w:snapToGrid w:val="0"/>
              <w:spacing w:line="240" w:lineRule="auto"/>
              <w:ind w:right="0" w:rightChars="0"/>
              <w:jc w:val="center"/>
              <w:textAlignment w:val="auto"/>
              <w:rPr>
                <w:rFonts w:hint="eastAsia"/>
                <w:color w:val="auto"/>
                <w:kern w:val="2"/>
                <w:sz w:val="24"/>
                <w:szCs w:val="24"/>
                <w:lang w:val="en-US" w:eastAsia="zh-CN" w:bidi="ar-SA"/>
              </w:rPr>
            </w:pPr>
            <w:r>
              <w:rPr>
                <w:rFonts w:hint="eastAsia"/>
                <w:color w:val="auto"/>
                <w:sz w:val="24"/>
                <w:szCs w:val="24"/>
                <w:lang w:val="en-US" w:eastAsia="zh-CN"/>
              </w:rPr>
              <w:t>威海市文登区教育教学研究中心</w:t>
            </w:r>
          </w:p>
        </w:tc>
      </w:tr>
      <w:tr w14:paraId="6098BF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3" w:hRule="atLeast"/>
          <w:jc w:val="center"/>
        </w:trPr>
        <w:tc>
          <w:tcPr>
            <w:tcW w:w="743" w:type="dxa"/>
            <w:tcBorders>
              <w:top w:val="single" w:color="000000" w:sz="4" w:space="0"/>
              <w:left w:val="single" w:color="000000" w:sz="4" w:space="0"/>
              <w:bottom w:val="single" w:color="000000" w:sz="4" w:space="0"/>
              <w:right w:val="single" w:color="000000" w:sz="4" w:space="0"/>
            </w:tcBorders>
            <w:noWrap w:val="0"/>
            <w:vAlign w:val="center"/>
          </w:tcPr>
          <w:p w14:paraId="1EB0CD0C">
            <w:pPr>
              <w:keepNext w:val="0"/>
              <w:keepLines w:val="0"/>
              <w:pageBreakBefore w:val="0"/>
              <w:kinsoku/>
              <w:wordWrap/>
              <w:overflowPunct/>
              <w:topLinePunct w:val="0"/>
              <w:autoSpaceDE/>
              <w:autoSpaceDN/>
              <w:bidi w:val="0"/>
              <w:adjustRightInd w:val="0"/>
              <w:snapToGrid w:val="0"/>
              <w:spacing w:line="240" w:lineRule="auto"/>
              <w:ind w:right="0" w:rightChars="0"/>
              <w:jc w:val="center"/>
              <w:textAlignment w:val="auto"/>
              <w:rPr>
                <w:rFonts w:hint="eastAsia"/>
                <w:color w:val="auto"/>
                <w:kern w:val="2"/>
                <w:sz w:val="24"/>
                <w:szCs w:val="24"/>
                <w:lang w:val="en-US" w:eastAsia="zh-CN" w:bidi="ar-SA"/>
              </w:rPr>
            </w:pPr>
            <w:r>
              <w:rPr>
                <w:rFonts w:hint="eastAsia"/>
                <w:color w:val="auto"/>
                <w:sz w:val="24"/>
                <w:szCs w:val="24"/>
                <w:lang w:val="en-US" w:eastAsia="zh-CN"/>
              </w:rPr>
              <w:t>7</w:t>
            </w:r>
          </w:p>
        </w:tc>
        <w:tc>
          <w:tcPr>
            <w:tcW w:w="7180" w:type="dxa"/>
            <w:tcBorders>
              <w:top w:val="single" w:color="000000" w:sz="4" w:space="0"/>
              <w:left w:val="single" w:color="000000" w:sz="4" w:space="0"/>
              <w:bottom w:val="single" w:color="000000" w:sz="4" w:space="0"/>
              <w:right w:val="single" w:color="000000" w:sz="4" w:space="0"/>
            </w:tcBorders>
            <w:noWrap w:val="0"/>
            <w:vAlign w:val="center"/>
          </w:tcPr>
          <w:p w14:paraId="6543AB6E">
            <w:pPr>
              <w:keepNext w:val="0"/>
              <w:keepLines w:val="0"/>
              <w:pageBreakBefore w:val="0"/>
              <w:kinsoku/>
              <w:wordWrap/>
              <w:overflowPunct/>
              <w:topLinePunct w:val="0"/>
              <w:autoSpaceDE/>
              <w:autoSpaceDN/>
              <w:bidi w:val="0"/>
              <w:adjustRightInd w:val="0"/>
              <w:snapToGrid w:val="0"/>
              <w:spacing w:line="240" w:lineRule="auto"/>
              <w:ind w:right="0" w:rightChars="0"/>
              <w:jc w:val="center"/>
              <w:textAlignment w:val="auto"/>
              <w:rPr>
                <w:rFonts w:hint="eastAsia"/>
                <w:color w:val="auto"/>
                <w:kern w:val="2"/>
                <w:sz w:val="24"/>
                <w:szCs w:val="24"/>
                <w:lang w:val="en-US" w:eastAsia="zh-CN" w:bidi="ar-SA"/>
              </w:rPr>
            </w:pPr>
            <w:r>
              <w:rPr>
                <w:rFonts w:hint="eastAsia"/>
                <w:color w:val="auto"/>
                <w:sz w:val="24"/>
                <w:szCs w:val="24"/>
                <w:lang w:val="en-US" w:eastAsia="zh-CN"/>
              </w:rPr>
              <w:t>“做中学”视域下促进科学思维进阶的小学跨学科项目课程建构与实施研究</w:t>
            </w:r>
          </w:p>
        </w:tc>
        <w:tc>
          <w:tcPr>
            <w:tcW w:w="1484" w:type="dxa"/>
            <w:tcBorders>
              <w:top w:val="single" w:color="000000" w:sz="4" w:space="0"/>
              <w:left w:val="single" w:color="000000" w:sz="4" w:space="0"/>
              <w:bottom w:val="single" w:color="000000" w:sz="4" w:space="0"/>
              <w:right w:val="single" w:color="000000" w:sz="4" w:space="0"/>
            </w:tcBorders>
            <w:noWrap w:val="0"/>
            <w:vAlign w:val="center"/>
          </w:tcPr>
          <w:p w14:paraId="68B3DCD0">
            <w:pPr>
              <w:keepNext w:val="0"/>
              <w:keepLines w:val="0"/>
              <w:pageBreakBefore w:val="0"/>
              <w:kinsoku/>
              <w:wordWrap/>
              <w:overflowPunct/>
              <w:topLinePunct w:val="0"/>
              <w:autoSpaceDE/>
              <w:autoSpaceDN/>
              <w:bidi w:val="0"/>
              <w:adjustRightInd w:val="0"/>
              <w:snapToGrid w:val="0"/>
              <w:spacing w:line="240" w:lineRule="auto"/>
              <w:ind w:right="0" w:rightChars="0"/>
              <w:jc w:val="center"/>
              <w:textAlignment w:val="auto"/>
              <w:rPr>
                <w:rFonts w:hint="eastAsia"/>
                <w:color w:val="auto"/>
                <w:kern w:val="2"/>
                <w:sz w:val="24"/>
                <w:szCs w:val="24"/>
                <w:lang w:val="en-US" w:eastAsia="zh-CN" w:bidi="ar-SA"/>
              </w:rPr>
            </w:pPr>
            <w:r>
              <w:rPr>
                <w:rFonts w:hint="eastAsia"/>
                <w:color w:val="auto"/>
                <w:sz w:val="24"/>
                <w:szCs w:val="24"/>
                <w:lang w:val="en-US" w:eastAsia="zh-CN"/>
              </w:rPr>
              <w:t>李小燕</w:t>
            </w:r>
          </w:p>
        </w:tc>
        <w:tc>
          <w:tcPr>
            <w:tcW w:w="3646" w:type="dxa"/>
            <w:tcBorders>
              <w:top w:val="single" w:color="000000" w:sz="4" w:space="0"/>
              <w:left w:val="single" w:color="000000" w:sz="4" w:space="0"/>
              <w:bottom w:val="single" w:color="000000" w:sz="4" w:space="0"/>
              <w:right w:val="single" w:color="000000" w:sz="4" w:space="0"/>
            </w:tcBorders>
            <w:noWrap w:val="0"/>
            <w:vAlign w:val="center"/>
          </w:tcPr>
          <w:p w14:paraId="70CC5E01">
            <w:pPr>
              <w:keepNext w:val="0"/>
              <w:keepLines w:val="0"/>
              <w:pageBreakBefore w:val="0"/>
              <w:kinsoku/>
              <w:wordWrap/>
              <w:overflowPunct/>
              <w:topLinePunct w:val="0"/>
              <w:autoSpaceDE/>
              <w:autoSpaceDN/>
              <w:bidi w:val="0"/>
              <w:adjustRightInd w:val="0"/>
              <w:snapToGrid w:val="0"/>
              <w:spacing w:line="240" w:lineRule="auto"/>
              <w:ind w:right="0" w:rightChars="0"/>
              <w:jc w:val="center"/>
              <w:textAlignment w:val="auto"/>
              <w:rPr>
                <w:rFonts w:hint="eastAsia"/>
                <w:color w:val="auto"/>
                <w:kern w:val="2"/>
                <w:sz w:val="24"/>
                <w:szCs w:val="24"/>
                <w:lang w:val="en-US" w:eastAsia="zh-CN" w:bidi="ar-SA"/>
              </w:rPr>
            </w:pPr>
            <w:r>
              <w:rPr>
                <w:rFonts w:hint="eastAsia"/>
                <w:color w:val="auto"/>
                <w:sz w:val="24"/>
                <w:szCs w:val="24"/>
                <w:lang w:val="en-US" w:eastAsia="zh-CN"/>
              </w:rPr>
              <w:t>荣成市府新小学</w:t>
            </w:r>
          </w:p>
        </w:tc>
      </w:tr>
      <w:tr w14:paraId="20942B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3" w:hRule="atLeast"/>
          <w:jc w:val="center"/>
        </w:trPr>
        <w:tc>
          <w:tcPr>
            <w:tcW w:w="743" w:type="dxa"/>
            <w:tcBorders>
              <w:top w:val="single" w:color="000000" w:sz="4" w:space="0"/>
              <w:left w:val="single" w:color="000000" w:sz="4" w:space="0"/>
              <w:bottom w:val="single" w:color="000000" w:sz="4" w:space="0"/>
              <w:right w:val="single" w:color="000000" w:sz="4" w:space="0"/>
            </w:tcBorders>
            <w:noWrap w:val="0"/>
            <w:vAlign w:val="center"/>
          </w:tcPr>
          <w:p w14:paraId="5C2E498C">
            <w:pPr>
              <w:keepNext w:val="0"/>
              <w:keepLines w:val="0"/>
              <w:pageBreakBefore w:val="0"/>
              <w:kinsoku/>
              <w:wordWrap/>
              <w:overflowPunct/>
              <w:topLinePunct w:val="0"/>
              <w:autoSpaceDE/>
              <w:autoSpaceDN/>
              <w:bidi w:val="0"/>
              <w:adjustRightInd w:val="0"/>
              <w:snapToGrid w:val="0"/>
              <w:spacing w:line="240" w:lineRule="auto"/>
              <w:ind w:right="0" w:rightChars="0"/>
              <w:jc w:val="center"/>
              <w:textAlignment w:val="auto"/>
              <w:rPr>
                <w:rFonts w:hint="eastAsia"/>
                <w:color w:val="auto"/>
                <w:kern w:val="2"/>
                <w:sz w:val="24"/>
                <w:szCs w:val="24"/>
                <w:lang w:val="en-US" w:eastAsia="zh-CN" w:bidi="ar-SA"/>
              </w:rPr>
            </w:pPr>
            <w:r>
              <w:rPr>
                <w:rFonts w:hint="eastAsia"/>
                <w:color w:val="auto"/>
                <w:sz w:val="24"/>
                <w:szCs w:val="24"/>
                <w:lang w:val="en-US" w:eastAsia="zh-CN"/>
              </w:rPr>
              <w:t>8</w:t>
            </w:r>
          </w:p>
        </w:tc>
        <w:tc>
          <w:tcPr>
            <w:tcW w:w="7180" w:type="dxa"/>
            <w:tcBorders>
              <w:top w:val="single" w:color="000000" w:sz="4" w:space="0"/>
              <w:left w:val="single" w:color="000000" w:sz="4" w:space="0"/>
              <w:bottom w:val="single" w:color="000000" w:sz="4" w:space="0"/>
              <w:right w:val="single" w:color="000000" w:sz="4" w:space="0"/>
            </w:tcBorders>
            <w:noWrap w:val="0"/>
            <w:vAlign w:val="center"/>
          </w:tcPr>
          <w:p w14:paraId="4C700025">
            <w:pPr>
              <w:keepNext w:val="0"/>
              <w:keepLines w:val="0"/>
              <w:pageBreakBefore w:val="0"/>
              <w:kinsoku/>
              <w:wordWrap/>
              <w:overflowPunct/>
              <w:topLinePunct w:val="0"/>
              <w:autoSpaceDE/>
              <w:autoSpaceDN/>
              <w:bidi w:val="0"/>
              <w:adjustRightInd w:val="0"/>
              <w:snapToGrid w:val="0"/>
              <w:spacing w:line="240" w:lineRule="auto"/>
              <w:ind w:right="0" w:rightChars="0"/>
              <w:jc w:val="center"/>
              <w:textAlignment w:val="auto"/>
              <w:rPr>
                <w:rFonts w:hint="eastAsia"/>
                <w:color w:val="auto"/>
                <w:kern w:val="2"/>
                <w:sz w:val="24"/>
                <w:szCs w:val="24"/>
                <w:lang w:val="en-US" w:eastAsia="zh-CN" w:bidi="ar-SA"/>
              </w:rPr>
            </w:pPr>
            <w:r>
              <w:rPr>
                <w:rFonts w:hint="eastAsia"/>
                <w:color w:val="auto"/>
                <w:sz w:val="24"/>
                <w:szCs w:val="24"/>
                <w:lang w:val="en-US" w:eastAsia="zh-CN"/>
              </w:rPr>
              <w:t>人工智能支持下小学生综合素质评价模型的构建实践研究</w:t>
            </w:r>
          </w:p>
        </w:tc>
        <w:tc>
          <w:tcPr>
            <w:tcW w:w="1484" w:type="dxa"/>
            <w:tcBorders>
              <w:top w:val="single" w:color="000000" w:sz="4" w:space="0"/>
              <w:left w:val="single" w:color="000000" w:sz="4" w:space="0"/>
              <w:bottom w:val="single" w:color="000000" w:sz="4" w:space="0"/>
              <w:right w:val="single" w:color="000000" w:sz="4" w:space="0"/>
            </w:tcBorders>
            <w:noWrap w:val="0"/>
            <w:vAlign w:val="center"/>
          </w:tcPr>
          <w:p w14:paraId="4C72AB1D">
            <w:pPr>
              <w:keepNext w:val="0"/>
              <w:keepLines w:val="0"/>
              <w:pageBreakBefore w:val="0"/>
              <w:kinsoku/>
              <w:wordWrap/>
              <w:overflowPunct/>
              <w:topLinePunct w:val="0"/>
              <w:autoSpaceDE/>
              <w:autoSpaceDN/>
              <w:bidi w:val="0"/>
              <w:adjustRightInd w:val="0"/>
              <w:snapToGrid w:val="0"/>
              <w:spacing w:line="240" w:lineRule="auto"/>
              <w:ind w:right="0" w:rightChars="0"/>
              <w:jc w:val="center"/>
              <w:textAlignment w:val="auto"/>
              <w:rPr>
                <w:rFonts w:hint="eastAsia"/>
                <w:color w:val="auto"/>
                <w:kern w:val="2"/>
                <w:sz w:val="24"/>
                <w:szCs w:val="24"/>
                <w:lang w:val="en-US" w:eastAsia="zh-CN" w:bidi="ar-SA"/>
              </w:rPr>
            </w:pPr>
            <w:r>
              <w:rPr>
                <w:rFonts w:hint="eastAsia"/>
                <w:color w:val="auto"/>
                <w:sz w:val="24"/>
                <w:szCs w:val="24"/>
                <w:lang w:val="en-US" w:eastAsia="zh-CN"/>
              </w:rPr>
              <w:t>鞠文玲</w:t>
            </w:r>
          </w:p>
        </w:tc>
        <w:tc>
          <w:tcPr>
            <w:tcW w:w="3646" w:type="dxa"/>
            <w:tcBorders>
              <w:top w:val="single" w:color="000000" w:sz="4" w:space="0"/>
              <w:left w:val="single" w:color="000000" w:sz="4" w:space="0"/>
              <w:bottom w:val="single" w:color="000000" w:sz="4" w:space="0"/>
              <w:right w:val="single" w:color="000000" w:sz="4" w:space="0"/>
            </w:tcBorders>
            <w:noWrap w:val="0"/>
            <w:vAlign w:val="center"/>
          </w:tcPr>
          <w:p w14:paraId="4C8644D1">
            <w:pPr>
              <w:keepNext w:val="0"/>
              <w:keepLines w:val="0"/>
              <w:pageBreakBefore w:val="0"/>
              <w:kinsoku/>
              <w:wordWrap/>
              <w:overflowPunct/>
              <w:topLinePunct w:val="0"/>
              <w:autoSpaceDE/>
              <w:autoSpaceDN/>
              <w:bidi w:val="0"/>
              <w:adjustRightInd w:val="0"/>
              <w:snapToGrid w:val="0"/>
              <w:spacing w:line="240" w:lineRule="auto"/>
              <w:ind w:right="0" w:rightChars="0"/>
              <w:jc w:val="center"/>
              <w:textAlignment w:val="auto"/>
              <w:rPr>
                <w:rFonts w:hint="eastAsia"/>
                <w:color w:val="auto"/>
                <w:kern w:val="2"/>
                <w:sz w:val="24"/>
                <w:szCs w:val="24"/>
                <w:lang w:val="en-US" w:eastAsia="zh-CN" w:bidi="ar-SA"/>
              </w:rPr>
            </w:pPr>
            <w:r>
              <w:rPr>
                <w:rFonts w:hint="eastAsia"/>
                <w:color w:val="auto"/>
                <w:sz w:val="24"/>
                <w:szCs w:val="24"/>
                <w:lang w:val="en-US" w:eastAsia="zh-CN"/>
              </w:rPr>
              <w:t>荣成市实验小学</w:t>
            </w:r>
          </w:p>
        </w:tc>
      </w:tr>
      <w:tr w14:paraId="091DC1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3" w:hRule="atLeast"/>
          <w:jc w:val="center"/>
        </w:trPr>
        <w:tc>
          <w:tcPr>
            <w:tcW w:w="743" w:type="dxa"/>
            <w:tcBorders>
              <w:top w:val="single" w:color="000000" w:sz="4" w:space="0"/>
              <w:left w:val="single" w:color="000000" w:sz="4" w:space="0"/>
              <w:bottom w:val="single" w:color="000000" w:sz="4" w:space="0"/>
              <w:right w:val="single" w:color="000000" w:sz="4" w:space="0"/>
            </w:tcBorders>
            <w:noWrap w:val="0"/>
            <w:vAlign w:val="center"/>
          </w:tcPr>
          <w:p w14:paraId="1CD968CE">
            <w:pPr>
              <w:keepNext w:val="0"/>
              <w:keepLines w:val="0"/>
              <w:pageBreakBefore w:val="0"/>
              <w:kinsoku/>
              <w:wordWrap/>
              <w:overflowPunct/>
              <w:topLinePunct w:val="0"/>
              <w:autoSpaceDE/>
              <w:autoSpaceDN/>
              <w:bidi w:val="0"/>
              <w:adjustRightInd w:val="0"/>
              <w:snapToGrid w:val="0"/>
              <w:spacing w:line="240" w:lineRule="auto"/>
              <w:ind w:right="0" w:rightChars="0"/>
              <w:jc w:val="center"/>
              <w:textAlignment w:val="auto"/>
              <w:rPr>
                <w:rFonts w:hint="eastAsia"/>
                <w:color w:val="auto"/>
                <w:kern w:val="2"/>
                <w:sz w:val="24"/>
                <w:szCs w:val="24"/>
                <w:lang w:val="en-US" w:eastAsia="zh-CN" w:bidi="ar-SA"/>
              </w:rPr>
            </w:pPr>
            <w:r>
              <w:rPr>
                <w:rFonts w:hint="eastAsia"/>
                <w:color w:val="auto"/>
                <w:sz w:val="24"/>
                <w:szCs w:val="24"/>
                <w:lang w:val="en-US" w:eastAsia="zh-CN"/>
              </w:rPr>
              <w:t>9</w:t>
            </w:r>
          </w:p>
        </w:tc>
        <w:tc>
          <w:tcPr>
            <w:tcW w:w="7180" w:type="dxa"/>
            <w:tcBorders>
              <w:top w:val="single" w:color="000000" w:sz="4" w:space="0"/>
              <w:left w:val="single" w:color="000000" w:sz="4" w:space="0"/>
              <w:bottom w:val="single" w:color="000000" w:sz="4" w:space="0"/>
              <w:right w:val="single" w:color="000000" w:sz="4" w:space="0"/>
            </w:tcBorders>
            <w:noWrap w:val="0"/>
            <w:vAlign w:val="center"/>
          </w:tcPr>
          <w:p w14:paraId="184E13B8">
            <w:pPr>
              <w:keepNext w:val="0"/>
              <w:keepLines w:val="0"/>
              <w:pageBreakBefore w:val="0"/>
              <w:kinsoku/>
              <w:wordWrap/>
              <w:overflowPunct/>
              <w:topLinePunct w:val="0"/>
              <w:autoSpaceDE/>
              <w:autoSpaceDN/>
              <w:bidi w:val="0"/>
              <w:adjustRightInd w:val="0"/>
              <w:snapToGrid w:val="0"/>
              <w:spacing w:line="240" w:lineRule="auto"/>
              <w:ind w:right="0" w:rightChars="0"/>
              <w:jc w:val="center"/>
              <w:textAlignment w:val="auto"/>
              <w:rPr>
                <w:rFonts w:hint="eastAsia"/>
                <w:color w:val="auto"/>
                <w:kern w:val="2"/>
                <w:sz w:val="24"/>
                <w:szCs w:val="24"/>
                <w:lang w:val="en-US" w:eastAsia="zh-CN" w:bidi="ar-SA"/>
              </w:rPr>
            </w:pPr>
            <w:r>
              <w:rPr>
                <w:rFonts w:hint="eastAsia"/>
                <w:color w:val="auto"/>
                <w:sz w:val="24"/>
                <w:szCs w:val="24"/>
                <w:lang w:val="en-US" w:eastAsia="zh-CN"/>
              </w:rPr>
              <w:t>风险—韧性视角下普通高中学习困难学生“三阶五维”精准帮扶机制研究</w:t>
            </w:r>
          </w:p>
        </w:tc>
        <w:tc>
          <w:tcPr>
            <w:tcW w:w="1484" w:type="dxa"/>
            <w:tcBorders>
              <w:top w:val="single" w:color="000000" w:sz="4" w:space="0"/>
              <w:left w:val="single" w:color="000000" w:sz="4" w:space="0"/>
              <w:bottom w:val="single" w:color="000000" w:sz="4" w:space="0"/>
              <w:right w:val="single" w:color="000000" w:sz="4" w:space="0"/>
            </w:tcBorders>
            <w:noWrap w:val="0"/>
            <w:vAlign w:val="center"/>
          </w:tcPr>
          <w:p w14:paraId="35BC2559">
            <w:pPr>
              <w:keepNext w:val="0"/>
              <w:keepLines w:val="0"/>
              <w:pageBreakBefore w:val="0"/>
              <w:kinsoku/>
              <w:wordWrap/>
              <w:overflowPunct/>
              <w:topLinePunct w:val="0"/>
              <w:autoSpaceDE/>
              <w:autoSpaceDN/>
              <w:bidi w:val="0"/>
              <w:adjustRightInd w:val="0"/>
              <w:snapToGrid w:val="0"/>
              <w:spacing w:line="240" w:lineRule="auto"/>
              <w:ind w:right="0" w:rightChars="0"/>
              <w:jc w:val="center"/>
              <w:textAlignment w:val="auto"/>
              <w:rPr>
                <w:rFonts w:hint="eastAsia"/>
                <w:color w:val="auto"/>
                <w:kern w:val="2"/>
                <w:sz w:val="24"/>
                <w:szCs w:val="24"/>
                <w:lang w:val="en-US" w:eastAsia="zh-CN" w:bidi="ar-SA"/>
              </w:rPr>
            </w:pPr>
            <w:r>
              <w:rPr>
                <w:rFonts w:hint="eastAsia"/>
                <w:color w:val="auto"/>
                <w:sz w:val="24"/>
                <w:szCs w:val="24"/>
                <w:lang w:val="en-US" w:eastAsia="zh-CN"/>
              </w:rPr>
              <w:t>迟万波</w:t>
            </w:r>
          </w:p>
        </w:tc>
        <w:tc>
          <w:tcPr>
            <w:tcW w:w="3646" w:type="dxa"/>
            <w:tcBorders>
              <w:top w:val="single" w:color="000000" w:sz="4" w:space="0"/>
              <w:left w:val="single" w:color="000000" w:sz="4" w:space="0"/>
              <w:bottom w:val="single" w:color="000000" w:sz="4" w:space="0"/>
              <w:right w:val="single" w:color="000000" w:sz="4" w:space="0"/>
            </w:tcBorders>
            <w:noWrap w:val="0"/>
            <w:vAlign w:val="center"/>
          </w:tcPr>
          <w:p w14:paraId="0D58C561">
            <w:pPr>
              <w:keepNext w:val="0"/>
              <w:keepLines w:val="0"/>
              <w:pageBreakBefore w:val="0"/>
              <w:kinsoku/>
              <w:wordWrap/>
              <w:overflowPunct/>
              <w:topLinePunct w:val="0"/>
              <w:autoSpaceDE/>
              <w:autoSpaceDN/>
              <w:bidi w:val="0"/>
              <w:adjustRightInd w:val="0"/>
              <w:snapToGrid w:val="0"/>
              <w:spacing w:line="240" w:lineRule="auto"/>
              <w:ind w:right="0" w:rightChars="0"/>
              <w:jc w:val="center"/>
              <w:textAlignment w:val="auto"/>
              <w:rPr>
                <w:rFonts w:hint="eastAsia"/>
                <w:color w:val="auto"/>
                <w:kern w:val="2"/>
                <w:sz w:val="24"/>
                <w:szCs w:val="24"/>
                <w:lang w:val="en-US" w:eastAsia="zh-CN" w:bidi="ar-SA"/>
              </w:rPr>
            </w:pPr>
            <w:r>
              <w:rPr>
                <w:rFonts w:hint="eastAsia"/>
                <w:color w:val="auto"/>
                <w:sz w:val="24"/>
                <w:szCs w:val="24"/>
                <w:lang w:val="en-US" w:eastAsia="zh-CN"/>
              </w:rPr>
              <w:t>山东省荣成市第一中学</w:t>
            </w:r>
          </w:p>
        </w:tc>
      </w:tr>
      <w:tr w14:paraId="3B14BE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3" w:hRule="atLeast"/>
          <w:jc w:val="center"/>
        </w:trPr>
        <w:tc>
          <w:tcPr>
            <w:tcW w:w="743" w:type="dxa"/>
            <w:tcBorders>
              <w:top w:val="single" w:color="000000" w:sz="4" w:space="0"/>
              <w:left w:val="single" w:color="000000" w:sz="4" w:space="0"/>
              <w:bottom w:val="single" w:color="000000" w:sz="4" w:space="0"/>
              <w:right w:val="single" w:color="000000" w:sz="4" w:space="0"/>
            </w:tcBorders>
            <w:noWrap w:val="0"/>
            <w:vAlign w:val="center"/>
          </w:tcPr>
          <w:p w14:paraId="573D692F">
            <w:pPr>
              <w:keepNext w:val="0"/>
              <w:keepLines w:val="0"/>
              <w:pageBreakBefore w:val="0"/>
              <w:kinsoku/>
              <w:wordWrap/>
              <w:overflowPunct/>
              <w:topLinePunct w:val="0"/>
              <w:autoSpaceDE/>
              <w:autoSpaceDN/>
              <w:bidi w:val="0"/>
              <w:adjustRightInd w:val="0"/>
              <w:snapToGrid w:val="0"/>
              <w:spacing w:line="240" w:lineRule="auto"/>
              <w:ind w:right="0" w:rightChars="0"/>
              <w:jc w:val="center"/>
              <w:textAlignment w:val="auto"/>
              <w:rPr>
                <w:rFonts w:hint="eastAsia"/>
                <w:color w:val="auto"/>
                <w:kern w:val="2"/>
                <w:sz w:val="24"/>
                <w:szCs w:val="24"/>
                <w:lang w:val="en-US" w:eastAsia="zh-CN" w:bidi="ar-SA"/>
              </w:rPr>
            </w:pPr>
            <w:r>
              <w:rPr>
                <w:rFonts w:hint="eastAsia"/>
                <w:color w:val="auto"/>
                <w:sz w:val="24"/>
                <w:szCs w:val="24"/>
                <w:lang w:val="en-US" w:eastAsia="zh-CN"/>
              </w:rPr>
              <w:t>10</w:t>
            </w:r>
          </w:p>
        </w:tc>
        <w:tc>
          <w:tcPr>
            <w:tcW w:w="7180" w:type="dxa"/>
            <w:tcBorders>
              <w:top w:val="single" w:color="000000" w:sz="4" w:space="0"/>
              <w:left w:val="single" w:color="000000" w:sz="4" w:space="0"/>
              <w:bottom w:val="single" w:color="000000" w:sz="4" w:space="0"/>
              <w:right w:val="single" w:color="000000" w:sz="4" w:space="0"/>
            </w:tcBorders>
            <w:noWrap w:val="0"/>
            <w:vAlign w:val="center"/>
          </w:tcPr>
          <w:p w14:paraId="30829B57">
            <w:pPr>
              <w:keepNext w:val="0"/>
              <w:keepLines w:val="0"/>
              <w:pageBreakBefore w:val="0"/>
              <w:kinsoku/>
              <w:wordWrap/>
              <w:overflowPunct/>
              <w:topLinePunct w:val="0"/>
              <w:autoSpaceDE/>
              <w:autoSpaceDN/>
              <w:bidi w:val="0"/>
              <w:adjustRightInd w:val="0"/>
              <w:snapToGrid w:val="0"/>
              <w:spacing w:line="240" w:lineRule="auto"/>
              <w:ind w:right="0" w:rightChars="0"/>
              <w:jc w:val="center"/>
              <w:textAlignment w:val="auto"/>
              <w:rPr>
                <w:rFonts w:hint="eastAsia"/>
                <w:color w:val="auto"/>
                <w:kern w:val="2"/>
                <w:sz w:val="24"/>
                <w:szCs w:val="24"/>
                <w:lang w:val="en-US" w:eastAsia="zh-CN" w:bidi="ar-SA"/>
              </w:rPr>
            </w:pPr>
            <w:r>
              <w:rPr>
                <w:rFonts w:hint="eastAsia"/>
                <w:color w:val="auto"/>
                <w:sz w:val="24"/>
                <w:szCs w:val="24"/>
                <w:lang w:val="en-US" w:eastAsia="zh-CN"/>
              </w:rPr>
              <w:t>育人提质视域下县域中学拔尖人才七年一体化贯通课程的构建与实施研究</w:t>
            </w:r>
          </w:p>
        </w:tc>
        <w:tc>
          <w:tcPr>
            <w:tcW w:w="1484" w:type="dxa"/>
            <w:tcBorders>
              <w:top w:val="single" w:color="000000" w:sz="4" w:space="0"/>
              <w:left w:val="single" w:color="000000" w:sz="4" w:space="0"/>
              <w:bottom w:val="single" w:color="000000" w:sz="4" w:space="0"/>
              <w:right w:val="single" w:color="000000" w:sz="4" w:space="0"/>
            </w:tcBorders>
            <w:noWrap w:val="0"/>
            <w:vAlign w:val="center"/>
          </w:tcPr>
          <w:p w14:paraId="1D3F46ED">
            <w:pPr>
              <w:keepNext w:val="0"/>
              <w:keepLines w:val="0"/>
              <w:pageBreakBefore w:val="0"/>
              <w:kinsoku/>
              <w:wordWrap/>
              <w:overflowPunct/>
              <w:topLinePunct w:val="0"/>
              <w:autoSpaceDE/>
              <w:autoSpaceDN/>
              <w:bidi w:val="0"/>
              <w:adjustRightInd w:val="0"/>
              <w:snapToGrid w:val="0"/>
              <w:spacing w:line="240" w:lineRule="auto"/>
              <w:ind w:right="0" w:rightChars="0"/>
              <w:jc w:val="center"/>
              <w:textAlignment w:val="auto"/>
              <w:rPr>
                <w:rFonts w:hint="eastAsia"/>
                <w:color w:val="auto"/>
                <w:kern w:val="2"/>
                <w:sz w:val="24"/>
                <w:szCs w:val="24"/>
                <w:lang w:val="en-US" w:eastAsia="zh-CN" w:bidi="ar-SA"/>
              </w:rPr>
            </w:pPr>
            <w:r>
              <w:rPr>
                <w:rFonts w:hint="eastAsia"/>
                <w:color w:val="auto"/>
                <w:sz w:val="24"/>
                <w:szCs w:val="24"/>
                <w:lang w:val="en-US" w:eastAsia="zh-CN"/>
              </w:rPr>
              <w:t>李全刚</w:t>
            </w:r>
          </w:p>
        </w:tc>
        <w:tc>
          <w:tcPr>
            <w:tcW w:w="3646" w:type="dxa"/>
            <w:tcBorders>
              <w:top w:val="single" w:color="000000" w:sz="4" w:space="0"/>
              <w:left w:val="single" w:color="000000" w:sz="4" w:space="0"/>
              <w:bottom w:val="single" w:color="000000" w:sz="4" w:space="0"/>
              <w:right w:val="single" w:color="000000" w:sz="4" w:space="0"/>
            </w:tcBorders>
            <w:noWrap w:val="0"/>
            <w:vAlign w:val="center"/>
          </w:tcPr>
          <w:p w14:paraId="5031594D">
            <w:pPr>
              <w:keepNext w:val="0"/>
              <w:keepLines w:val="0"/>
              <w:pageBreakBefore w:val="0"/>
              <w:kinsoku/>
              <w:wordWrap/>
              <w:overflowPunct/>
              <w:topLinePunct w:val="0"/>
              <w:autoSpaceDE/>
              <w:autoSpaceDN/>
              <w:bidi w:val="0"/>
              <w:adjustRightInd w:val="0"/>
              <w:snapToGrid w:val="0"/>
              <w:spacing w:line="240" w:lineRule="auto"/>
              <w:ind w:right="0" w:rightChars="0"/>
              <w:jc w:val="center"/>
              <w:textAlignment w:val="auto"/>
              <w:rPr>
                <w:rFonts w:hint="eastAsia"/>
                <w:color w:val="auto"/>
                <w:kern w:val="2"/>
                <w:sz w:val="24"/>
                <w:szCs w:val="24"/>
                <w:lang w:val="en-US" w:eastAsia="zh-CN" w:bidi="ar-SA"/>
              </w:rPr>
            </w:pPr>
            <w:r>
              <w:rPr>
                <w:rFonts w:hint="eastAsia"/>
                <w:color w:val="auto"/>
                <w:sz w:val="24"/>
                <w:szCs w:val="24"/>
                <w:lang w:val="en-US" w:eastAsia="zh-CN"/>
              </w:rPr>
              <w:t>乳山市第一中学</w:t>
            </w:r>
          </w:p>
        </w:tc>
      </w:tr>
      <w:tr w14:paraId="53A81B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3" w:hRule="atLeast"/>
          <w:jc w:val="center"/>
        </w:trPr>
        <w:tc>
          <w:tcPr>
            <w:tcW w:w="743" w:type="dxa"/>
            <w:tcBorders>
              <w:top w:val="single" w:color="000000" w:sz="4" w:space="0"/>
              <w:left w:val="single" w:color="000000" w:sz="4" w:space="0"/>
              <w:bottom w:val="single" w:color="000000" w:sz="4" w:space="0"/>
              <w:right w:val="single" w:color="000000" w:sz="4" w:space="0"/>
            </w:tcBorders>
            <w:noWrap w:val="0"/>
            <w:vAlign w:val="center"/>
          </w:tcPr>
          <w:p w14:paraId="0072E96B">
            <w:pPr>
              <w:keepNext w:val="0"/>
              <w:keepLines w:val="0"/>
              <w:pageBreakBefore w:val="0"/>
              <w:kinsoku/>
              <w:wordWrap/>
              <w:overflowPunct/>
              <w:topLinePunct w:val="0"/>
              <w:autoSpaceDE/>
              <w:autoSpaceDN/>
              <w:bidi w:val="0"/>
              <w:adjustRightInd w:val="0"/>
              <w:snapToGrid w:val="0"/>
              <w:spacing w:line="240" w:lineRule="auto"/>
              <w:ind w:right="0" w:rightChars="0"/>
              <w:jc w:val="center"/>
              <w:textAlignment w:val="auto"/>
              <w:rPr>
                <w:rFonts w:hint="eastAsia"/>
                <w:color w:val="auto"/>
                <w:kern w:val="2"/>
                <w:sz w:val="24"/>
                <w:szCs w:val="24"/>
                <w:lang w:val="en-US" w:eastAsia="zh-CN" w:bidi="ar-SA"/>
              </w:rPr>
            </w:pPr>
            <w:r>
              <w:rPr>
                <w:rFonts w:hint="eastAsia"/>
                <w:color w:val="auto"/>
                <w:sz w:val="24"/>
                <w:szCs w:val="24"/>
                <w:lang w:val="en-US" w:eastAsia="zh-CN"/>
              </w:rPr>
              <w:t>11</w:t>
            </w:r>
          </w:p>
        </w:tc>
        <w:tc>
          <w:tcPr>
            <w:tcW w:w="7180" w:type="dxa"/>
            <w:tcBorders>
              <w:top w:val="single" w:color="000000" w:sz="4" w:space="0"/>
              <w:left w:val="single" w:color="000000" w:sz="4" w:space="0"/>
              <w:bottom w:val="single" w:color="000000" w:sz="4" w:space="0"/>
              <w:right w:val="single" w:color="000000" w:sz="4" w:space="0"/>
            </w:tcBorders>
            <w:noWrap w:val="0"/>
            <w:vAlign w:val="center"/>
          </w:tcPr>
          <w:p w14:paraId="06B03294">
            <w:pPr>
              <w:keepNext w:val="0"/>
              <w:keepLines w:val="0"/>
              <w:pageBreakBefore w:val="0"/>
              <w:kinsoku/>
              <w:wordWrap/>
              <w:overflowPunct/>
              <w:topLinePunct w:val="0"/>
              <w:autoSpaceDE/>
              <w:autoSpaceDN/>
              <w:bidi w:val="0"/>
              <w:adjustRightInd w:val="0"/>
              <w:snapToGrid w:val="0"/>
              <w:spacing w:line="240" w:lineRule="auto"/>
              <w:ind w:right="0" w:rightChars="0"/>
              <w:jc w:val="center"/>
              <w:textAlignment w:val="auto"/>
              <w:rPr>
                <w:rFonts w:hint="eastAsia"/>
                <w:color w:val="auto"/>
                <w:kern w:val="2"/>
                <w:sz w:val="24"/>
                <w:szCs w:val="24"/>
                <w:lang w:val="en-US" w:eastAsia="zh-CN" w:bidi="ar-SA"/>
              </w:rPr>
            </w:pPr>
            <w:r>
              <w:rPr>
                <w:rFonts w:hint="eastAsia"/>
                <w:color w:val="auto"/>
                <w:sz w:val="24"/>
                <w:szCs w:val="24"/>
                <w:lang w:val="en-US" w:eastAsia="zh-CN"/>
              </w:rPr>
              <w:t>基于校本学情数据的AI学伴支持小学生自主学习的实践研究</w:t>
            </w:r>
          </w:p>
        </w:tc>
        <w:tc>
          <w:tcPr>
            <w:tcW w:w="1484" w:type="dxa"/>
            <w:tcBorders>
              <w:top w:val="single" w:color="000000" w:sz="4" w:space="0"/>
              <w:left w:val="single" w:color="000000" w:sz="4" w:space="0"/>
              <w:bottom w:val="single" w:color="000000" w:sz="4" w:space="0"/>
              <w:right w:val="single" w:color="000000" w:sz="4" w:space="0"/>
            </w:tcBorders>
            <w:noWrap w:val="0"/>
            <w:vAlign w:val="center"/>
          </w:tcPr>
          <w:p w14:paraId="0AA9CD85">
            <w:pPr>
              <w:keepNext w:val="0"/>
              <w:keepLines w:val="0"/>
              <w:pageBreakBefore w:val="0"/>
              <w:kinsoku/>
              <w:wordWrap/>
              <w:overflowPunct/>
              <w:topLinePunct w:val="0"/>
              <w:autoSpaceDE/>
              <w:autoSpaceDN/>
              <w:bidi w:val="0"/>
              <w:adjustRightInd w:val="0"/>
              <w:snapToGrid w:val="0"/>
              <w:spacing w:line="240" w:lineRule="auto"/>
              <w:ind w:right="0" w:rightChars="0"/>
              <w:jc w:val="center"/>
              <w:textAlignment w:val="auto"/>
              <w:rPr>
                <w:rFonts w:hint="eastAsia"/>
                <w:color w:val="auto"/>
                <w:kern w:val="2"/>
                <w:sz w:val="24"/>
                <w:szCs w:val="24"/>
                <w:lang w:val="en-US" w:eastAsia="zh-CN" w:bidi="ar-SA"/>
              </w:rPr>
            </w:pPr>
            <w:r>
              <w:rPr>
                <w:rFonts w:hint="eastAsia"/>
                <w:color w:val="auto"/>
                <w:sz w:val="24"/>
                <w:szCs w:val="24"/>
                <w:lang w:val="en-US" w:eastAsia="zh-CN"/>
              </w:rPr>
              <w:t>于树家</w:t>
            </w:r>
          </w:p>
        </w:tc>
        <w:tc>
          <w:tcPr>
            <w:tcW w:w="3646" w:type="dxa"/>
            <w:tcBorders>
              <w:top w:val="single" w:color="000000" w:sz="4" w:space="0"/>
              <w:left w:val="single" w:color="000000" w:sz="4" w:space="0"/>
              <w:bottom w:val="single" w:color="000000" w:sz="4" w:space="0"/>
              <w:right w:val="single" w:color="000000" w:sz="4" w:space="0"/>
            </w:tcBorders>
            <w:noWrap w:val="0"/>
            <w:vAlign w:val="center"/>
          </w:tcPr>
          <w:p w14:paraId="2331B713">
            <w:pPr>
              <w:keepNext w:val="0"/>
              <w:keepLines w:val="0"/>
              <w:pageBreakBefore w:val="0"/>
              <w:kinsoku/>
              <w:wordWrap/>
              <w:overflowPunct/>
              <w:topLinePunct w:val="0"/>
              <w:autoSpaceDE/>
              <w:autoSpaceDN/>
              <w:bidi w:val="0"/>
              <w:adjustRightInd w:val="0"/>
              <w:snapToGrid w:val="0"/>
              <w:spacing w:line="240" w:lineRule="auto"/>
              <w:ind w:right="0" w:rightChars="0"/>
              <w:jc w:val="center"/>
              <w:textAlignment w:val="auto"/>
              <w:rPr>
                <w:rFonts w:hint="eastAsia"/>
                <w:color w:val="auto"/>
                <w:kern w:val="2"/>
                <w:sz w:val="24"/>
                <w:szCs w:val="24"/>
                <w:lang w:val="en-US" w:eastAsia="zh-CN" w:bidi="ar-SA"/>
              </w:rPr>
            </w:pPr>
            <w:r>
              <w:rPr>
                <w:rFonts w:hint="eastAsia"/>
                <w:color w:val="auto"/>
                <w:sz w:val="24"/>
                <w:szCs w:val="24"/>
                <w:lang w:val="en-US" w:eastAsia="zh-CN"/>
              </w:rPr>
              <w:t>威海世昌小学</w:t>
            </w:r>
          </w:p>
        </w:tc>
      </w:tr>
      <w:tr w14:paraId="276908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743" w:type="dxa"/>
            <w:tcBorders>
              <w:top w:val="single" w:color="000000" w:sz="4" w:space="0"/>
              <w:left w:val="single" w:color="000000" w:sz="4" w:space="0"/>
              <w:bottom w:val="single" w:color="000000" w:sz="4" w:space="0"/>
              <w:right w:val="single" w:color="000000" w:sz="4" w:space="0"/>
            </w:tcBorders>
            <w:noWrap w:val="0"/>
            <w:vAlign w:val="center"/>
          </w:tcPr>
          <w:p w14:paraId="06BF1E55">
            <w:pPr>
              <w:keepNext w:val="0"/>
              <w:keepLines w:val="0"/>
              <w:pageBreakBefore w:val="0"/>
              <w:kinsoku/>
              <w:wordWrap/>
              <w:overflowPunct/>
              <w:topLinePunct w:val="0"/>
              <w:autoSpaceDE/>
              <w:autoSpaceDN/>
              <w:bidi w:val="0"/>
              <w:adjustRightInd w:val="0"/>
              <w:snapToGrid w:val="0"/>
              <w:spacing w:line="240" w:lineRule="auto"/>
              <w:ind w:right="0" w:rightChars="0"/>
              <w:jc w:val="center"/>
              <w:textAlignment w:val="auto"/>
              <w:rPr>
                <w:rFonts w:hint="eastAsia"/>
                <w:color w:val="auto"/>
                <w:kern w:val="2"/>
                <w:sz w:val="24"/>
                <w:szCs w:val="24"/>
                <w:lang w:val="en-US" w:eastAsia="zh-CN" w:bidi="ar-SA"/>
              </w:rPr>
            </w:pPr>
            <w:r>
              <w:rPr>
                <w:rFonts w:hint="eastAsia"/>
                <w:color w:val="auto"/>
                <w:sz w:val="24"/>
                <w:szCs w:val="24"/>
                <w:lang w:val="en-US" w:eastAsia="zh-CN"/>
              </w:rPr>
              <w:t>12</w:t>
            </w:r>
          </w:p>
        </w:tc>
        <w:tc>
          <w:tcPr>
            <w:tcW w:w="7180" w:type="dxa"/>
            <w:tcBorders>
              <w:top w:val="single" w:color="000000" w:sz="4" w:space="0"/>
              <w:left w:val="single" w:color="000000" w:sz="4" w:space="0"/>
              <w:bottom w:val="single" w:color="000000" w:sz="4" w:space="0"/>
              <w:right w:val="single" w:color="000000" w:sz="4" w:space="0"/>
            </w:tcBorders>
            <w:noWrap w:val="0"/>
            <w:vAlign w:val="center"/>
          </w:tcPr>
          <w:p w14:paraId="7CB8D681">
            <w:pPr>
              <w:keepNext w:val="0"/>
              <w:keepLines w:val="0"/>
              <w:pageBreakBefore w:val="0"/>
              <w:kinsoku/>
              <w:wordWrap/>
              <w:overflowPunct/>
              <w:topLinePunct w:val="0"/>
              <w:autoSpaceDE/>
              <w:autoSpaceDN/>
              <w:bidi w:val="0"/>
              <w:adjustRightInd w:val="0"/>
              <w:snapToGrid w:val="0"/>
              <w:spacing w:line="240" w:lineRule="auto"/>
              <w:ind w:right="0" w:rightChars="0"/>
              <w:jc w:val="center"/>
              <w:textAlignment w:val="auto"/>
              <w:rPr>
                <w:rFonts w:hint="eastAsia"/>
                <w:color w:val="auto"/>
                <w:kern w:val="2"/>
                <w:sz w:val="24"/>
                <w:szCs w:val="24"/>
                <w:lang w:val="en-US" w:eastAsia="zh-CN" w:bidi="ar-SA"/>
              </w:rPr>
            </w:pPr>
            <w:r>
              <w:rPr>
                <w:rFonts w:hint="eastAsia"/>
                <w:color w:val="auto"/>
                <w:sz w:val="24"/>
                <w:szCs w:val="24"/>
                <w:lang w:val="en-US" w:eastAsia="zh-CN"/>
              </w:rPr>
              <w:t>美育与心育何以互促：基于中小学音乐疗愈课程开发与实施成效的循证实践</w:t>
            </w:r>
          </w:p>
        </w:tc>
        <w:tc>
          <w:tcPr>
            <w:tcW w:w="1484" w:type="dxa"/>
            <w:tcBorders>
              <w:top w:val="single" w:color="000000" w:sz="4" w:space="0"/>
              <w:left w:val="single" w:color="000000" w:sz="4" w:space="0"/>
              <w:bottom w:val="single" w:color="000000" w:sz="4" w:space="0"/>
              <w:right w:val="single" w:color="000000" w:sz="4" w:space="0"/>
            </w:tcBorders>
            <w:noWrap w:val="0"/>
            <w:vAlign w:val="center"/>
          </w:tcPr>
          <w:p w14:paraId="729A15B8">
            <w:pPr>
              <w:keepNext w:val="0"/>
              <w:keepLines w:val="0"/>
              <w:pageBreakBefore w:val="0"/>
              <w:kinsoku/>
              <w:wordWrap/>
              <w:overflowPunct/>
              <w:topLinePunct w:val="0"/>
              <w:autoSpaceDE/>
              <w:autoSpaceDN/>
              <w:bidi w:val="0"/>
              <w:adjustRightInd w:val="0"/>
              <w:snapToGrid w:val="0"/>
              <w:spacing w:line="240" w:lineRule="auto"/>
              <w:ind w:right="0" w:rightChars="0"/>
              <w:jc w:val="center"/>
              <w:textAlignment w:val="auto"/>
              <w:rPr>
                <w:rFonts w:hint="eastAsia"/>
                <w:color w:val="auto"/>
                <w:kern w:val="2"/>
                <w:sz w:val="24"/>
                <w:szCs w:val="24"/>
                <w:lang w:val="en-US" w:eastAsia="zh-CN" w:bidi="ar-SA"/>
              </w:rPr>
            </w:pPr>
            <w:r>
              <w:rPr>
                <w:rFonts w:hint="eastAsia"/>
                <w:color w:val="auto"/>
                <w:sz w:val="24"/>
                <w:szCs w:val="24"/>
                <w:lang w:val="en-US" w:eastAsia="zh-CN"/>
              </w:rPr>
              <w:t>马向华</w:t>
            </w:r>
          </w:p>
        </w:tc>
        <w:tc>
          <w:tcPr>
            <w:tcW w:w="3646" w:type="dxa"/>
            <w:tcBorders>
              <w:top w:val="single" w:color="000000" w:sz="4" w:space="0"/>
              <w:left w:val="single" w:color="000000" w:sz="4" w:space="0"/>
              <w:bottom w:val="single" w:color="000000" w:sz="4" w:space="0"/>
              <w:right w:val="single" w:color="000000" w:sz="4" w:space="0"/>
            </w:tcBorders>
            <w:noWrap w:val="0"/>
            <w:vAlign w:val="center"/>
          </w:tcPr>
          <w:p w14:paraId="72F15290">
            <w:pPr>
              <w:keepNext w:val="0"/>
              <w:keepLines w:val="0"/>
              <w:pageBreakBefore w:val="0"/>
              <w:kinsoku/>
              <w:wordWrap/>
              <w:overflowPunct/>
              <w:topLinePunct w:val="0"/>
              <w:autoSpaceDE/>
              <w:autoSpaceDN/>
              <w:bidi w:val="0"/>
              <w:adjustRightInd w:val="0"/>
              <w:snapToGrid w:val="0"/>
              <w:spacing w:line="240" w:lineRule="auto"/>
              <w:ind w:right="0" w:rightChars="0"/>
              <w:jc w:val="center"/>
              <w:textAlignment w:val="auto"/>
              <w:rPr>
                <w:rFonts w:hint="eastAsia"/>
                <w:color w:val="auto"/>
                <w:kern w:val="2"/>
                <w:sz w:val="24"/>
                <w:szCs w:val="24"/>
                <w:lang w:val="en-US" w:eastAsia="zh-CN" w:bidi="ar-SA"/>
              </w:rPr>
            </w:pPr>
            <w:r>
              <w:rPr>
                <w:rFonts w:hint="eastAsia"/>
                <w:color w:val="auto"/>
                <w:sz w:val="24"/>
                <w:szCs w:val="24"/>
                <w:lang w:val="en-US" w:eastAsia="zh-CN"/>
              </w:rPr>
              <w:t>威海高区社会事业局（教体发展中心）</w:t>
            </w:r>
          </w:p>
        </w:tc>
      </w:tr>
      <w:tr w14:paraId="437F44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743" w:type="dxa"/>
            <w:tcBorders>
              <w:top w:val="single" w:color="000000" w:sz="4" w:space="0"/>
              <w:left w:val="single" w:color="000000" w:sz="4" w:space="0"/>
              <w:bottom w:val="single" w:color="000000" w:sz="4" w:space="0"/>
              <w:right w:val="single" w:color="000000" w:sz="4" w:space="0"/>
            </w:tcBorders>
            <w:noWrap w:val="0"/>
            <w:vAlign w:val="center"/>
          </w:tcPr>
          <w:p w14:paraId="06202040">
            <w:pPr>
              <w:keepNext w:val="0"/>
              <w:keepLines w:val="0"/>
              <w:pageBreakBefore w:val="0"/>
              <w:kinsoku/>
              <w:wordWrap/>
              <w:overflowPunct/>
              <w:topLinePunct w:val="0"/>
              <w:autoSpaceDE/>
              <w:autoSpaceDN/>
              <w:bidi w:val="0"/>
              <w:adjustRightInd w:val="0"/>
              <w:snapToGrid w:val="0"/>
              <w:spacing w:line="240" w:lineRule="auto"/>
              <w:ind w:right="0" w:rightChars="0"/>
              <w:jc w:val="center"/>
              <w:textAlignment w:val="auto"/>
              <w:rPr>
                <w:rFonts w:hint="eastAsia"/>
                <w:color w:val="auto"/>
                <w:kern w:val="2"/>
                <w:sz w:val="24"/>
                <w:szCs w:val="24"/>
                <w:lang w:val="en-US" w:eastAsia="zh-CN" w:bidi="ar-SA"/>
              </w:rPr>
            </w:pPr>
            <w:r>
              <w:rPr>
                <w:rFonts w:hint="eastAsia"/>
                <w:color w:val="auto"/>
                <w:sz w:val="24"/>
                <w:szCs w:val="24"/>
                <w:lang w:val="en-US" w:eastAsia="zh-CN"/>
              </w:rPr>
              <w:t>13</w:t>
            </w:r>
          </w:p>
        </w:tc>
        <w:tc>
          <w:tcPr>
            <w:tcW w:w="7180" w:type="dxa"/>
            <w:tcBorders>
              <w:top w:val="single" w:color="000000" w:sz="4" w:space="0"/>
              <w:left w:val="single" w:color="000000" w:sz="4" w:space="0"/>
              <w:bottom w:val="single" w:color="000000" w:sz="4" w:space="0"/>
              <w:right w:val="single" w:color="000000" w:sz="4" w:space="0"/>
            </w:tcBorders>
            <w:noWrap w:val="0"/>
            <w:vAlign w:val="center"/>
          </w:tcPr>
          <w:p w14:paraId="276D0114">
            <w:pPr>
              <w:keepNext w:val="0"/>
              <w:keepLines w:val="0"/>
              <w:pageBreakBefore w:val="0"/>
              <w:kinsoku/>
              <w:wordWrap/>
              <w:overflowPunct/>
              <w:topLinePunct w:val="0"/>
              <w:autoSpaceDE/>
              <w:autoSpaceDN/>
              <w:bidi w:val="0"/>
              <w:adjustRightInd w:val="0"/>
              <w:snapToGrid w:val="0"/>
              <w:spacing w:line="240" w:lineRule="auto"/>
              <w:ind w:right="0" w:rightChars="0"/>
              <w:jc w:val="center"/>
              <w:textAlignment w:val="auto"/>
              <w:rPr>
                <w:rFonts w:hint="eastAsia"/>
                <w:color w:val="auto"/>
                <w:kern w:val="2"/>
                <w:sz w:val="24"/>
                <w:szCs w:val="24"/>
                <w:lang w:val="en-US" w:eastAsia="zh-CN" w:bidi="ar-SA"/>
              </w:rPr>
            </w:pPr>
            <w:r>
              <w:rPr>
                <w:rFonts w:hint="eastAsia"/>
                <w:color w:val="auto"/>
                <w:sz w:val="24"/>
                <w:szCs w:val="24"/>
                <w:lang w:val="en-US" w:eastAsia="zh-CN"/>
              </w:rPr>
              <w:t>中华民族共同体意识教育融入学科教学研究与实践</w:t>
            </w:r>
          </w:p>
        </w:tc>
        <w:tc>
          <w:tcPr>
            <w:tcW w:w="1484" w:type="dxa"/>
            <w:tcBorders>
              <w:top w:val="single" w:color="000000" w:sz="4" w:space="0"/>
              <w:left w:val="single" w:color="000000" w:sz="4" w:space="0"/>
              <w:bottom w:val="single" w:color="000000" w:sz="4" w:space="0"/>
              <w:right w:val="single" w:color="000000" w:sz="4" w:space="0"/>
            </w:tcBorders>
            <w:noWrap w:val="0"/>
            <w:vAlign w:val="center"/>
          </w:tcPr>
          <w:p w14:paraId="4EF0CC39">
            <w:pPr>
              <w:keepNext w:val="0"/>
              <w:keepLines w:val="0"/>
              <w:pageBreakBefore w:val="0"/>
              <w:kinsoku/>
              <w:wordWrap/>
              <w:overflowPunct/>
              <w:topLinePunct w:val="0"/>
              <w:autoSpaceDE/>
              <w:autoSpaceDN/>
              <w:bidi w:val="0"/>
              <w:adjustRightInd w:val="0"/>
              <w:snapToGrid w:val="0"/>
              <w:spacing w:line="240" w:lineRule="auto"/>
              <w:ind w:right="0" w:rightChars="0"/>
              <w:jc w:val="center"/>
              <w:textAlignment w:val="auto"/>
              <w:rPr>
                <w:rFonts w:hint="eastAsia"/>
                <w:color w:val="auto"/>
                <w:kern w:val="2"/>
                <w:sz w:val="24"/>
                <w:szCs w:val="24"/>
                <w:lang w:val="en-US" w:eastAsia="zh-CN" w:bidi="ar-SA"/>
              </w:rPr>
            </w:pPr>
            <w:r>
              <w:rPr>
                <w:rFonts w:hint="eastAsia"/>
                <w:color w:val="auto"/>
                <w:sz w:val="24"/>
                <w:szCs w:val="24"/>
                <w:lang w:val="en-US" w:eastAsia="zh-CN"/>
              </w:rPr>
              <w:t>谷美瑜</w:t>
            </w:r>
          </w:p>
        </w:tc>
        <w:tc>
          <w:tcPr>
            <w:tcW w:w="3646" w:type="dxa"/>
            <w:tcBorders>
              <w:top w:val="single" w:color="000000" w:sz="4" w:space="0"/>
              <w:left w:val="single" w:color="000000" w:sz="4" w:space="0"/>
              <w:bottom w:val="single" w:color="000000" w:sz="4" w:space="0"/>
              <w:right w:val="single" w:color="000000" w:sz="4" w:space="0"/>
            </w:tcBorders>
            <w:noWrap w:val="0"/>
            <w:vAlign w:val="center"/>
          </w:tcPr>
          <w:p w14:paraId="0083AAF0">
            <w:pPr>
              <w:keepNext w:val="0"/>
              <w:keepLines w:val="0"/>
              <w:pageBreakBefore w:val="0"/>
              <w:kinsoku/>
              <w:wordWrap/>
              <w:overflowPunct/>
              <w:topLinePunct w:val="0"/>
              <w:autoSpaceDE/>
              <w:autoSpaceDN/>
              <w:bidi w:val="0"/>
              <w:adjustRightInd w:val="0"/>
              <w:snapToGrid w:val="0"/>
              <w:spacing w:line="240" w:lineRule="auto"/>
              <w:ind w:right="0" w:rightChars="0"/>
              <w:jc w:val="center"/>
              <w:textAlignment w:val="auto"/>
              <w:rPr>
                <w:rFonts w:hint="eastAsia"/>
                <w:color w:val="auto"/>
                <w:kern w:val="2"/>
                <w:sz w:val="24"/>
                <w:szCs w:val="24"/>
                <w:lang w:val="en-US" w:eastAsia="zh-CN" w:bidi="ar-SA"/>
              </w:rPr>
            </w:pPr>
            <w:r>
              <w:rPr>
                <w:rFonts w:hint="eastAsia"/>
                <w:color w:val="auto"/>
                <w:sz w:val="24"/>
                <w:szCs w:val="24"/>
                <w:lang w:val="en-US" w:eastAsia="zh-CN"/>
              </w:rPr>
              <w:t>威海临港经济技术开发区实验学校</w:t>
            </w:r>
          </w:p>
        </w:tc>
      </w:tr>
      <w:tr w14:paraId="62E872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743" w:type="dxa"/>
            <w:tcBorders>
              <w:top w:val="single" w:color="000000" w:sz="4" w:space="0"/>
              <w:left w:val="single" w:color="000000" w:sz="4" w:space="0"/>
              <w:bottom w:val="single" w:color="000000" w:sz="4" w:space="0"/>
              <w:right w:val="single" w:color="000000" w:sz="4" w:space="0"/>
            </w:tcBorders>
            <w:noWrap w:val="0"/>
            <w:vAlign w:val="center"/>
          </w:tcPr>
          <w:p w14:paraId="5C51F233">
            <w:pPr>
              <w:keepNext w:val="0"/>
              <w:keepLines w:val="0"/>
              <w:pageBreakBefore w:val="0"/>
              <w:kinsoku/>
              <w:wordWrap/>
              <w:overflowPunct/>
              <w:topLinePunct w:val="0"/>
              <w:autoSpaceDE/>
              <w:autoSpaceDN/>
              <w:bidi w:val="0"/>
              <w:adjustRightInd w:val="0"/>
              <w:snapToGrid w:val="0"/>
              <w:spacing w:line="240" w:lineRule="auto"/>
              <w:ind w:right="0" w:rightChars="0"/>
              <w:jc w:val="center"/>
              <w:textAlignment w:val="auto"/>
              <w:rPr>
                <w:rFonts w:hint="eastAsia"/>
                <w:color w:val="auto"/>
                <w:kern w:val="2"/>
                <w:sz w:val="24"/>
                <w:szCs w:val="24"/>
                <w:lang w:val="en-US" w:eastAsia="zh-CN" w:bidi="ar-SA"/>
              </w:rPr>
            </w:pPr>
            <w:r>
              <w:rPr>
                <w:rFonts w:hint="eastAsia"/>
                <w:color w:val="auto"/>
                <w:sz w:val="24"/>
                <w:szCs w:val="24"/>
                <w:lang w:val="en-US" w:eastAsia="zh-CN"/>
              </w:rPr>
              <w:t>14</w:t>
            </w:r>
          </w:p>
        </w:tc>
        <w:tc>
          <w:tcPr>
            <w:tcW w:w="7180" w:type="dxa"/>
            <w:tcBorders>
              <w:top w:val="single" w:color="000000" w:sz="4" w:space="0"/>
              <w:left w:val="single" w:color="000000" w:sz="4" w:space="0"/>
              <w:bottom w:val="single" w:color="000000" w:sz="4" w:space="0"/>
              <w:right w:val="single" w:color="000000" w:sz="4" w:space="0"/>
            </w:tcBorders>
            <w:noWrap w:val="0"/>
            <w:vAlign w:val="center"/>
          </w:tcPr>
          <w:p w14:paraId="6B8FB226">
            <w:pPr>
              <w:keepNext w:val="0"/>
              <w:keepLines w:val="0"/>
              <w:pageBreakBefore w:val="0"/>
              <w:kinsoku/>
              <w:wordWrap/>
              <w:overflowPunct/>
              <w:topLinePunct w:val="0"/>
              <w:autoSpaceDE/>
              <w:autoSpaceDN/>
              <w:bidi w:val="0"/>
              <w:adjustRightInd w:val="0"/>
              <w:snapToGrid w:val="0"/>
              <w:spacing w:line="240" w:lineRule="auto"/>
              <w:ind w:right="0" w:rightChars="0"/>
              <w:jc w:val="center"/>
              <w:textAlignment w:val="auto"/>
              <w:rPr>
                <w:rFonts w:hint="eastAsia"/>
                <w:color w:val="auto"/>
                <w:kern w:val="2"/>
                <w:sz w:val="24"/>
                <w:szCs w:val="24"/>
                <w:lang w:val="en-US" w:eastAsia="zh-CN" w:bidi="ar-SA"/>
              </w:rPr>
            </w:pPr>
            <w:r>
              <w:rPr>
                <w:rFonts w:hint="eastAsia"/>
                <w:color w:val="auto"/>
                <w:sz w:val="24"/>
                <w:szCs w:val="24"/>
                <w:lang w:val="en-US" w:eastAsia="zh-CN"/>
              </w:rPr>
              <w:t>关怀型衔接：2-7岁儿童社会与情感能力一体化支持体系建构研究</w:t>
            </w:r>
          </w:p>
        </w:tc>
        <w:tc>
          <w:tcPr>
            <w:tcW w:w="1484" w:type="dxa"/>
            <w:tcBorders>
              <w:top w:val="single" w:color="000000" w:sz="4" w:space="0"/>
              <w:left w:val="single" w:color="000000" w:sz="4" w:space="0"/>
              <w:bottom w:val="single" w:color="000000" w:sz="4" w:space="0"/>
              <w:right w:val="single" w:color="000000" w:sz="4" w:space="0"/>
            </w:tcBorders>
            <w:noWrap w:val="0"/>
            <w:vAlign w:val="center"/>
          </w:tcPr>
          <w:p w14:paraId="61C9D4EA">
            <w:pPr>
              <w:keepNext w:val="0"/>
              <w:keepLines w:val="0"/>
              <w:pageBreakBefore w:val="0"/>
              <w:kinsoku/>
              <w:wordWrap/>
              <w:overflowPunct/>
              <w:topLinePunct w:val="0"/>
              <w:autoSpaceDE/>
              <w:autoSpaceDN/>
              <w:bidi w:val="0"/>
              <w:adjustRightInd w:val="0"/>
              <w:snapToGrid w:val="0"/>
              <w:spacing w:line="240" w:lineRule="auto"/>
              <w:ind w:right="0" w:rightChars="0"/>
              <w:jc w:val="center"/>
              <w:textAlignment w:val="auto"/>
              <w:rPr>
                <w:rFonts w:hint="eastAsia"/>
                <w:color w:val="auto"/>
                <w:kern w:val="2"/>
                <w:sz w:val="24"/>
                <w:szCs w:val="24"/>
                <w:lang w:val="en-US" w:eastAsia="zh-CN" w:bidi="ar-SA"/>
              </w:rPr>
            </w:pPr>
            <w:r>
              <w:rPr>
                <w:rFonts w:hint="eastAsia"/>
                <w:color w:val="auto"/>
                <w:sz w:val="24"/>
                <w:szCs w:val="24"/>
                <w:lang w:val="en-US" w:eastAsia="zh-CN"/>
              </w:rPr>
              <w:t>丛小燕</w:t>
            </w:r>
          </w:p>
        </w:tc>
        <w:tc>
          <w:tcPr>
            <w:tcW w:w="3646" w:type="dxa"/>
            <w:tcBorders>
              <w:top w:val="single" w:color="000000" w:sz="4" w:space="0"/>
              <w:left w:val="single" w:color="000000" w:sz="4" w:space="0"/>
              <w:bottom w:val="single" w:color="000000" w:sz="4" w:space="0"/>
              <w:right w:val="single" w:color="000000" w:sz="4" w:space="0"/>
            </w:tcBorders>
            <w:noWrap w:val="0"/>
            <w:vAlign w:val="center"/>
          </w:tcPr>
          <w:p w14:paraId="47B6C606">
            <w:pPr>
              <w:keepNext w:val="0"/>
              <w:keepLines w:val="0"/>
              <w:pageBreakBefore w:val="0"/>
              <w:kinsoku/>
              <w:wordWrap/>
              <w:overflowPunct/>
              <w:topLinePunct w:val="0"/>
              <w:autoSpaceDE/>
              <w:autoSpaceDN/>
              <w:bidi w:val="0"/>
              <w:adjustRightInd w:val="0"/>
              <w:snapToGrid w:val="0"/>
              <w:spacing w:line="240" w:lineRule="auto"/>
              <w:ind w:right="0" w:rightChars="0"/>
              <w:jc w:val="center"/>
              <w:textAlignment w:val="auto"/>
              <w:rPr>
                <w:rFonts w:hint="eastAsia"/>
                <w:color w:val="auto"/>
                <w:kern w:val="2"/>
                <w:sz w:val="24"/>
                <w:szCs w:val="24"/>
                <w:lang w:val="en-US" w:eastAsia="zh-CN" w:bidi="ar-SA"/>
              </w:rPr>
            </w:pPr>
            <w:r>
              <w:rPr>
                <w:rFonts w:hint="eastAsia"/>
                <w:color w:val="auto"/>
                <w:sz w:val="24"/>
                <w:szCs w:val="24"/>
                <w:lang w:val="en-US" w:eastAsia="zh-CN"/>
              </w:rPr>
              <w:t>威海市教育实验幼儿园</w:t>
            </w:r>
          </w:p>
        </w:tc>
      </w:tr>
      <w:tr w14:paraId="39ED76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743" w:type="dxa"/>
            <w:tcBorders>
              <w:top w:val="single" w:color="000000" w:sz="4" w:space="0"/>
              <w:left w:val="single" w:color="000000" w:sz="4" w:space="0"/>
              <w:bottom w:val="single" w:color="000000" w:sz="4" w:space="0"/>
              <w:right w:val="single" w:color="000000" w:sz="4" w:space="0"/>
            </w:tcBorders>
            <w:noWrap w:val="0"/>
            <w:vAlign w:val="center"/>
          </w:tcPr>
          <w:p w14:paraId="0D4595C9">
            <w:pPr>
              <w:keepNext w:val="0"/>
              <w:keepLines w:val="0"/>
              <w:pageBreakBefore w:val="0"/>
              <w:kinsoku/>
              <w:wordWrap/>
              <w:overflowPunct/>
              <w:topLinePunct w:val="0"/>
              <w:autoSpaceDE/>
              <w:autoSpaceDN/>
              <w:bidi w:val="0"/>
              <w:adjustRightInd w:val="0"/>
              <w:snapToGrid w:val="0"/>
              <w:spacing w:line="240" w:lineRule="auto"/>
              <w:ind w:right="0" w:rightChars="0"/>
              <w:jc w:val="center"/>
              <w:textAlignment w:val="auto"/>
              <w:rPr>
                <w:rFonts w:hint="eastAsia"/>
                <w:color w:val="auto"/>
                <w:kern w:val="2"/>
                <w:sz w:val="24"/>
                <w:szCs w:val="24"/>
                <w:lang w:val="en-US" w:eastAsia="zh-CN" w:bidi="ar-SA"/>
              </w:rPr>
            </w:pPr>
            <w:r>
              <w:rPr>
                <w:rFonts w:hint="eastAsia"/>
                <w:color w:val="auto"/>
                <w:sz w:val="24"/>
                <w:szCs w:val="24"/>
                <w:lang w:val="en-US" w:eastAsia="zh-CN"/>
              </w:rPr>
              <w:t>15</w:t>
            </w:r>
          </w:p>
        </w:tc>
        <w:tc>
          <w:tcPr>
            <w:tcW w:w="7180" w:type="dxa"/>
            <w:tcBorders>
              <w:top w:val="single" w:color="000000" w:sz="4" w:space="0"/>
              <w:left w:val="single" w:color="000000" w:sz="4" w:space="0"/>
              <w:bottom w:val="single" w:color="000000" w:sz="4" w:space="0"/>
              <w:right w:val="single" w:color="000000" w:sz="4" w:space="0"/>
            </w:tcBorders>
            <w:noWrap w:val="0"/>
            <w:vAlign w:val="center"/>
          </w:tcPr>
          <w:p w14:paraId="536BBF0E">
            <w:pPr>
              <w:keepNext w:val="0"/>
              <w:keepLines w:val="0"/>
              <w:pageBreakBefore w:val="0"/>
              <w:kinsoku/>
              <w:wordWrap/>
              <w:overflowPunct/>
              <w:topLinePunct w:val="0"/>
              <w:autoSpaceDE/>
              <w:autoSpaceDN/>
              <w:bidi w:val="0"/>
              <w:adjustRightInd w:val="0"/>
              <w:snapToGrid w:val="0"/>
              <w:spacing w:line="240" w:lineRule="auto"/>
              <w:ind w:right="0" w:rightChars="0"/>
              <w:jc w:val="center"/>
              <w:textAlignment w:val="auto"/>
              <w:rPr>
                <w:rFonts w:hint="eastAsia"/>
                <w:color w:val="auto"/>
                <w:kern w:val="2"/>
                <w:sz w:val="24"/>
                <w:szCs w:val="24"/>
                <w:lang w:val="en-US" w:eastAsia="zh-CN" w:bidi="ar-SA"/>
              </w:rPr>
            </w:pPr>
            <w:r>
              <w:rPr>
                <w:rFonts w:hint="eastAsia"/>
                <w:color w:val="auto"/>
                <w:sz w:val="24"/>
                <w:szCs w:val="24"/>
                <w:lang w:val="en-US" w:eastAsia="zh-CN"/>
              </w:rPr>
              <w:t>普通高中“志趣领航·三群协同·双轨贯通”拔尖创新人才培养课程体系的构建与实践</w:t>
            </w:r>
          </w:p>
        </w:tc>
        <w:tc>
          <w:tcPr>
            <w:tcW w:w="1484" w:type="dxa"/>
            <w:tcBorders>
              <w:top w:val="single" w:color="000000" w:sz="4" w:space="0"/>
              <w:left w:val="single" w:color="000000" w:sz="4" w:space="0"/>
              <w:bottom w:val="single" w:color="000000" w:sz="4" w:space="0"/>
              <w:right w:val="single" w:color="000000" w:sz="4" w:space="0"/>
            </w:tcBorders>
            <w:noWrap w:val="0"/>
            <w:vAlign w:val="center"/>
          </w:tcPr>
          <w:p w14:paraId="04BF6936">
            <w:pPr>
              <w:keepNext w:val="0"/>
              <w:keepLines w:val="0"/>
              <w:pageBreakBefore w:val="0"/>
              <w:kinsoku/>
              <w:wordWrap/>
              <w:overflowPunct/>
              <w:topLinePunct w:val="0"/>
              <w:autoSpaceDE/>
              <w:autoSpaceDN/>
              <w:bidi w:val="0"/>
              <w:adjustRightInd w:val="0"/>
              <w:snapToGrid w:val="0"/>
              <w:spacing w:line="240" w:lineRule="auto"/>
              <w:ind w:right="0" w:rightChars="0"/>
              <w:jc w:val="center"/>
              <w:textAlignment w:val="auto"/>
              <w:rPr>
                <w:rFonts w:hint="eastAsia"/>
                <w:color w:val="auto"/>
                <w:kern w:val="2"/>
                <w:sz w:val="24"/>
                <w:szCs w:val="24"/>
                <w:lang w:val="en-US" w:eastAsia="zh-CN" w:bidi="ar-SA"/>
              </w:rPr>
            </w:pPr>
            <w:r>
              <w:rPr>
                <w:rFonts w:hint="eastAsia"/>
                <w:color w:val="auto"/>
                <w:sz w:val="24"/>
                <w:szCs w:val="24"/>
                <w:lang w:val="en-US" w:eastAsia="zh-CN"/>
              </w:rPr>
              <w:t>常强</w:t>
            </w:r>
          </w:p>
        </w:tc>
        <w:tc>
          <w:tcPr>
            <w:tcW w:w="3646" w:type="dxa"/>
            <w:tcBorders>
              <w:top w:val="single" w:color="000000" w:sz="4" w:space="0"/>
              <w:left w:val="single" w:color="000000" w:sz="4" w:space="0"/>
              <w:bottom w:val="single" w:color="000000" w:sz="4" w:space="0"/>
              <w:right w:val="single" w:color="000000" w:sz="4" w:space="0"/>
            </w:tcBorders>
            <w:noWrap w:val="0"/>
            <w:vAlign w:val="center"/>
          </w:tcPr>
          <w:p w14:paraId="269BD074">
            <w:pPr>
              <w:keepNext w:val="0"/>
              <w:keepLines w:val="0"/>
              <w:pageBreakBefore w:val="0"/>
              <w:kinsoku/>
              <w:wordWrap/>
              <w:overflowPunct/>
              <w:topLinePunct w:val="0"/>
              <w:autoSpaceDE/>
              <w:autoSpaceDN/>
              <w:bidi w:val="0"/>
              <w:adjustRightInd w:val="0"/>
              <w:snapToGrid w:val="0"/>
              <w:spacing w:line="240" w:lineRule="auto"/>
              <w:ind w:right="0" w:rightChars="0"/>
              <w:jc w:val="center"/>
              <w:textAlignment w:val="auto"/>
              <w:rPr>
                <w:rFonts w:hint="eastAsia"/>
                <w:color w:val="auto"/>
                <w:kern w:val="2"/>
                <w:sz w:val="24"/>
                <w:szCs w:val="24"/>
                <w:lang w:val="en-US" w:eastAsia="zh-CN" w:bidi="ar-SA"/>
              </w:rPr>
            </w:pPr>
            <w:r>
              <w:rPr>
                <w:rFonts w:hint="eastAsia"/>
                <w:color w:val="auto"/>
                <w:sz w:val="24"/>
                <w:szCs w:val="24"/>
                <w:lang w:val="en-US" w:eastAsia="zh-CN"/>
              </w:rPr>
              <w:t>威海市实验高级中学</w:t>
            </w:r>
          </w:p>
        </w:tc>
      </w:tr>
      <w:tr w14:paraId="0D7C80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743" w:type="dxa"/>
            <w:tcBorders>
              <w:top w:val="single" w:color="000000" w:sz="4" w:space="0"/>
              <w:left w:val="single" w:color="000000" w:sz="4" w:space="0"/>
              <w:bottom w:val="single" w:color="000000" w:sz="4" w:space="0"/>
              <w:right w:val="single" w:color="000000" w:sz="4" w:space="0"/>
            </w:tcBorders>
            <w:noWrap w:val="0"/>
            <w:vAlign w:val="center"/>
          </w:tcPr>
          <w:p w14:paraId="633DC9C1">
            <w:pPr>
              <w:keepNext w:val="0"/>
              <w:keepLines w:val="0"/>
              <w:pageBreakBefore w:val="0"/>
              <w:kinsoku/>
              <w:wordWrap/>
              <w:overflowPunct/>
              <w:topLinePunct w:val="0"/>
              <w:autoSpaceDE/>
              <w:autoSpaceDN/>
              <w:bidi w:val="0"/>
              <w:adjustRightInd w:val="0"/>
              <w:snapToGrid w:val="0"/>
              <w:spacing w:line="240" w:lineRule="auto"/>
              <w:ind w:right="0" w:rightChars="0"/>
              <w:jc w:val="center"/>
              <w:textAlignment w:val="auto"/>
              <w:rPr>
                <w:rFonts w:hint="eastAsia"/>
                <w:color w:val="auto"/>
                <w:kern w:val="2"/>
                <w:sz w:val="24"/>
                <w:szCs w:val="24"/>
                <w:lang w:val="en-US" w:eastAsia="zh-CN" w:bidi="ar-SA"/>
              </w:rPr>
            </w:pPr>
            <w:r>
              <w:rPr>
                <w:rFonts w:hint="eastAsia"/>
                <w:color w:val="auto"/>
                <w:sz w:val="24"/>
                <w:szCs w:val="24"/>
                <w:lang w:val="en-US" w:eastAsia="zh-CN"/>
              </w:rPr>
              <w:t>16</w:t>
            </w:r>
          </w:p>
        </w:tc>
        <w:tc>
          <w:tcPr>
            <w:tcW w:w="7180" w:type="dxa"/>
            <w:tcBorders>
              <w:top w:val="single" w:color="000000" w:sz="4" w:space="0"/>
              <w:left w:val="single" w:color="000000" w:sz="4" w:space="0"/>
              <w:bottom w:val="single" w:color="000000" w:sz="4" w:space="0"/>
              <w:right w:val="single" w:color="000000" w:sz="4" w:space="0"/>
            </w:tcBorders>
            <w:noWrap w:val="0"/>
            <w:vAlign w:val="center"/>
          </w:tcPr>
          <w:p w14:paraId="08B310C7">
            <w:pPr>
              <w:keepNext w:val="0"/>
              <w:keepLines w:val="0"/>
              <w:pageBreakBefore w:val="0"/>
              <w:kinsoku/>
              <w:wordWrap/>
              <w:overflowPunct/>
              <w:topLinePunct w:val="0"/>
              <w:autoSpaceDE/>
              <w:autoSpaceDN/>
              <w:bidi w:val="0"/>
              <w:adjustRightInd w:val="0"/>
              <w:snapToGrid w:val="0"/>
              <w:spacing w:line="240" w:lineRule="auto"/>
              <w:ind w:right="0" w:rightChars="0"/>
              <w:jc w:val="center"/>
              <w:textAlignment w:val="auto"/>
              <w:rPr>
                <w:rFonts w:hint="eastAsia"/>
                <w:color w:val="auto"/>
                <w:kern w:val="2"/>
                <w:sz w:val="24"/>
                <w:szCs w:val="24"/>
                <w:lang w:val="en-US" w:eastAsia="zh-CN" w:bidi="ar-SA"/>
              </w:rPr>
            </w:pPr>
            <w:r>
              <w:rPr>
                <w:rFonts w:hint="eastAsia"/>
                <w:color w:val="auto"/>
                <w:sz w:val="24"/>
                <w:szCs w:val="24"/>
                <w:lang w:val="en-US" w:eastAsia="zh-CN"/>
              </w:rPr>
              <w:t>数智赋能·科创育人——科技教育特色高中建设的实践研究</w:t>
            </w:r>
          </w:p>
        </w:tc>
        <w:tc>
          <w:tcPr>
            <w:tcW w:w="1484" w:type="dxa"/>
            <w:tcBorders>
              <w:top w:val="single" w:color="000000" w:sz="4" w:space="0"/>
              <w:left w:val="single" w:color="000000" w:sz="4" w:space="0"/>
              <w:bottom w:val="single" w:color="000000" w:sz="4" w:space="0"/>
              <w:right w:val="single" w:color="000000" w:sz="4" w:space="0"/>
            </w:tcBorders>
            <w:noWrap w:val="0"/>
            <w:vAlign w:val="center"/>
          </w:tcPr>
          <w:p w14:paraId="53B9AE47">
            <w:pPr>
              <w:keepNext w:val="0"/>
              <w:keepLines w:val="0"/>
              <w:pageBreakBefore w:val="0"/>
              <w:kinsoku/>
              <w:wordWrap/>
              <w:overflowPunct/>
              <w:topLinePunct w:val="0"/>
              <w:autoSpaceDE/>
              <w:autoSpaceDN/>
              <w:bidi w:val="0"/>
              <w:adjustRightInd w:val="0"/>
              <w:snapToGrid w:val="0"/>
              <w:spacing w:line="240" w:lineRule="auto"/>
              <w:ind w:right="0" w:rightChars="0"/>
              <w:jc w:val="center"/>
              <w:textAlignment w:val="auto"/>
              <w:rPr>
                <w:rFonts w:hint="eastAsia"/>
                <w:color w:val="auto"/>
                <w:kern w:val="2"/>
                <w:sz w:val="24"/>
                <w:szCs w:val="24"/>
                <w:lang w:val="en-US" w:eastAsia="zh-CN" w:bidi="ar-SA"/>
              </w:rPr>
            </w:pPr>
            <w:r>
              <w:rPr>
                <w:rFonts w:hint="eastAsia"/>
                <w:color w:val="auto"/>
                <w:sz w:val="24"/>
                <w:szCs w:val="24"/>
                <w:lang w:val="en-US" w:eastAsia="zh-CN"/>
              </w:rPr>
              <w:t>张相林</w:t>
            </w:r>
          </w:p>
        </w:tc>
        <w:tc>
          <w:tcPr>
            <w:tcW w:w="3646" w:type="dxa"/>
            <w:tcBorders>
              <w:top w:val="single" w:color="000000" w:sz="4" w:space="0"/>
              <w:left w:val="single" w:color="000000" w:sz="4" w:space="0"/>
              <w:bottom w:val="single" w:color="000000" w:sz="4" w:space="0"/>
              <w:right w:val="single" w:color="000000" w:sz="4" w:space="0"/>
            </w:tcBorders>
            <w:noWrap w:val="0"/>
            <w:vAlign w:val="center"/>
          </w:tcPr>
          <w:p w14:paraId="57ED7902">
            <w:pPr>
              <w:keepNext w:val="0"/>
              <w:keepLines w:val="0"/>
              <w:pageBreakBefore w:val="0"/>
              <w:kinsoku/>
              <w:wordWrap/>
              <w:overflowPunct/>
              <w:topLinePunct w:val="0"/>
              <w:autoSpaceDE/>
              <w:autoSpaceDN/>
              <w:bidi w:val="0"/>
              <w:adjustRightInd w:val="0"/>
              <w:snapToGrid w:val="0"/>
              <w:spacing w:line="240" w:lineRule="auto"/>
              <w:ind w:right="0" w:rightChars="0"/>
              <w:jc w:val="center"/>
              <w:textAlignment w:val="auto"/>
              <w:rPr>
                <w:rFonts w:hint="eastAsia"/>
                <w:color w:val="auto"/>
                <w:kern w:val="2"/>
                <w:sz w:val="24"/>
                <w:szCs w:val="24"/>
                <w:lang w:val="en-US" w:eastAsia="zh-CN" w:bidi="ar-SA"/>
              </w:rPr>
            </w:pPr>
            <w:r>
              <w:rPr>
                <w:rFonts w:hint="eastAsia"/>
                <w:color w:val="auto"/>
                <w:sz w:val="24"/>
                <w:szCs w:val="24"/>
                <w:lang w:val="en-US" w:eastAsia="zh-CN"/>
              </w:rPr>
              <w:t>威海市第二实验高级中学</w:t>
            </w:r>
          </w:p>
        </w:tc>
      </w:tr>
      <w:tr w14:paraId="3DEF4B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743" w:type="dxa"/>
            <w:tcBorders>
              <w:top w:val="single" w:color="000000" w:sz="4" w:space="0"/>
              <w:left w:val="single" w:color="000000" w:sz="4" w:space="0"/>
              <w:bottom w:val="single" w:color="000000" w:sz="4" w:space="0"/>
              <w:right w:val="single" w:color="000000" w:sz="4" w:space="0"/>
            </w:tcBorders>
            <w:noWrap w:val="0"/>
            <w:vAlign w:val="center"/>
          </w:tcPr>
          <w:p w14:paraId="2F6271A2">
            <w:pPr>
              <w:keepNext w:val="0"/>
              <w:keepLines w:val="0"/>
              <w:pageBreakBefore w:val="0"/>
              <w:kinsoku/>
              <w:wordWrap/>
              <w:overflowPunct/>
              <w:topLinePunct w:val="0"/>
              <w:autoSpaceDE/>
              <w:autoSpaceDN/>
              <w:bidi w:val="0"/>
              <w:adjustRightInd w:val="0"/>
              <w:snapToGrid w:val="0"/>
              <w:spacing w:line="240" w:lineRule="auto"/>
              <w:ind w:right="0" w:rightChars="0"/>
              <w:jc w:val="center"/>
              <w:textAlignment w:val="auto"/>
              <w:rPr>
                <w:rFonts w:hint="eastAsia"/>
                <w:color w:val="auto"/>
                <w:kern w:val="2"/>
                <w:sz w:val="24"/>
                <w:szCs w:val="24"/>
                <w:lang w:val="en-US" w:eastAsia="zh-CN" w:bidi="ar-SA"/>
              </w:rPr>
            </w:pPr>
            <w:r>
              <w:rPr>
                <w:rFonts w:hint="eastAsia"/>
                <w:color w:val="auto"/>
                <w:sz w:val="24"/>
                <w:szCs w:val="24"/>
                <w:lang w:val="en-US" w:eastAsia="zh-CN"/>
              </w:rPr>
              <w:t>17</w:t>
            </w:r>
          </w:p>
        </w:tc>
        <w:tc>
          <w:tcPr>
            <w:tcW w:w="7180" w:type="dxa"/>
            <w:tcBorders>
              <w:top w:val="single" w:color="000000" w:sz="4" w:space="0"/>
              <w:left w:val="single" w:color="000000" w:sz="4" w:space="0"/>
              <w:bottom w:val="single" w:color="000000" w:sz="4" w:space="0"/>
              <w:right w:val="single" w:color="000000" w:sz="4" w:space="0"/>
            </w:tcBorders>
            <w:noWrap w:val="0"/>
            <w:vAlign w:val="center"/>
          </w:tcPr>
          <w:p w14:paraId="0E22B0AA">
            <w:pPr>
              <w:keepNext w:val="0"/>
              <w:keepLines w:val="0"/>
              <w:pageBreakBefore w:val="0"/>
              <w:kinsoku/>
              <w:wordWrap/>
              <w:overflowPunct/>
              <w:topLinePunct w:val="0"/>
              <w:autoSpaceDE/>
              <w:autoSpaceDN/>
              <w:bidi w:val="0"/>
              <w:adjustRightInd w:val="0"/>
              <w:snapToGrid w:val="0"/>
              <w:spacing w:line="240" w:lineRule="auto"/>
              <w:ind w:right="0" w:rightChars="0"/>
              <w:jc w:val="center"/>
              <w:textAlignment w:val="auto"/>
              <w:rPr>
                <w:rFonts w:hint="eastAsia"/>
                <w:color w:val="auto"/>
                <w:kern w:val="2"/>
                <w:sz w:val="24"/>
                <w:szCs w:val="24"/>
                <w:lang w:val="en-US" w:eastAsia="zh-CN" w:bidi="ar-SA"/>
              </w:rPr>
            </w:pPr>
            <w:r>
              <w:rPr>
                <w:rFonts w:hint="eastAsia"/>
                <w:color w:val="auto"/>
                <w:sz w:val="24"/>
                <w:szCs w:val="24"/>
                <w:lang w:val="en-US" w:eastAsia="zh-CN"/>
              </w:rPr>
              <w:t>数智循证视域下初中精准教研模式的建构与实践研究</w:t>
            </w:r>
          </w:p>
        </w:tc>
        <w:tc>
          <w:tcPr>
            <w:tcW w:w="1484" w:type="dxa"/>
            <w:tcBorders>
              <w:top w:val="single" w:color="000000" w:sz="4" w:space="0"/>
              <w:left w:val="single" w:color="000000" w:sz="4" w:space="0"/>
              <w:bottom w:val="single" w:color="000000" w:sz="4" w:space="0"/>
              <w:right w:val="single" w:color="000000" w:sz="4" w:space="0"/>
            </w:tcBorders>
            <w:noWrap w:val="0"/>
            <w:vAlign w:val="center"/>
          </w:tcPr>
          <w:p w14:paraId="0ED318F8">
            <w:pPr>
              <w:keepNext w:val="0"/>
              <w:keepLines w:val="0"/>
              <w:pageBreakBefore w:val="0"/>
              <w:kinsoku/>
              <w:wordWrap/>
              <w:overflowPunct/>
              <w:topLinePunct w:val="0"/>
              <w:autoSpaceDE/>
              <w:autoSpaceDN/>
              <w:bidi w:val="0"/>
              <w:adjustRightInd w:val="0"/>
              <w:snapToGrid w:val="0"/>
              <w:spacing w:line="240" w:lineRule="auto"/>
              <w:ind w:right="0" w:rightChars="0"/>
              <w:jc w:val="center"/>
              <w:textAlignment w:val="auto"/>
              <w:rPr>
                <w:rFonts w:hint="eastAsia"/>
                <w:color w:val="auto"/>
                <w:kern w:val="2"/>
                <w:sz w:val="24"/>
                <w:szCs w:val="24"/>
                <w:lang w:val="en-US" w:eastAsia="zh-CN" w:bidi="ar-SA"/>
              </w:rPr>
            </w:pPr>
            <w:r>
              <w:rPr>
                <w:rFonts w:hint="eastAsia"/>
                <w:color w:val="auto"/>
                <w:sz w:val="24"/>
                <w:szCs w:val="24"/>
                <w:lang w:val="en-US" w:eastAsia="zh-CN"/>
              </w:rPr>
              <w:t>王宁</w:t>
            </w:r>
          </w:p>
        </w:tc>
        <w:tc>
          <w:tcPr>
            <w:tcW w:w="3646" w:type="dxa"/>
            <w:tcBorders>
              <w:top w:val="single" w:color="000000" w:sz="4" w:space="0"/>
              <w:left w:val="single" w:color="000000" w:sz="4" w:space="0"/>
              <w:bottom w:val="single" w:color="000000" w:sz="4" w:space="0"/>
              <w:right w:val="single" w:color="000000" w:sz="4" w:space="0"/>
            </w:tcBorders>
            <w:noWrap w:val="0"/>
            <w:vAlign w:val="center"/>
          </w:tcPr>
          <w:p w14:paraId="011C3DF7">
            <w:pPr>
              <w:keepNext w:val="0"/>
              <w:keepLines w:val="0"/>
              <w:pageBreakBefore w:val="0"/>
              <w:kinsoku/>
              <w:wordWrap/>
              <w:overflowPunct/>
              <w:topLinePunct w:val="0"/>
              <w:autoSpaceDE/>
              <w:autoSpaceDN/>
              <w:bidi w:val="0"/>
              <w:adjustRightInd w:val="0"/>
              <w:snapToGrid w:val="0"/>
              <w:spacing w:line="240" w:lineRule="auto"/>
              <w:ind w:right="0" w:rightChars="0"/>
              <w:jc w:val="center"/>
              <w:textAlignment w:val="auto"/>
              <w:rPr>
                <w:rFonts w:hint="eastAsia"/>
                <w:color w:val="auto"/>
                <w:kern w:val="2"/>
                <w:sz w:val="24"/>
                <w:szCs w:val="24"/>
                <w:lang w:val="en-US" w:eastAsia="zh-CN" w:bidi="ar-SA"/>
              </w:rPr>
            </w:pPr>
            <w:r>
              <w:rPr>
                <w:rFonts w:hint="eastAsia"/>
                <w:color w:val="auto"/>
                <w:sz w:val="24"/>
                <w:szCs w:val="24"/>
                <w:lang w:val="en-US" w:eastAsia="zh-CN"/>
              </w:rPr>
              <w:t>威海市教育教学研究院</w:t>
            </w:r>
          </w:p>
        </w:tc>
      </w:tr>
      <w:tr w14:paraId="13A883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743" w:type="dxa"/>
            <w:tcBorders>
              <w:top w:val="single" w:color="000000" w:sz="4" w:space="0"/>
              <w:left w:val="single" w:color="000000" w:sz="4" w:space="0"/>
              <w:bottom w:val="single" w:color="000000" w:sz="4" w:space="0"/>
              <w:right w:val="single" w:color="000000" w:sz="4" w:space="0"/>
            </w:tcBorders>
            <w:noWrap w:val="0"/>
            <w:vAlign w:val="center"/>
          </w:tcPr>
          <w:p w14:paraId="3A6A4236">
            <w:pPr>
              <w:keepNext w:val="0"/>
              <w:keepLines w:val="0"/>
              <w:pageBreakBefore w:val="0"/>
              <w:kinsoku/>
              <w:wordWrap/>
              <w:overflowPunct/>
              <w:topLinePunct w:val="0"/>
              <w:autoSpaceDE/>
              <w:autoSpaceDN/>
              <w:bidi w:val="0"/>
              <w:adjustRightInd w:val="0"/>
              <w:snapToGrid w:val="0"/>
              <w:spacing w:line="240" w:lineRule="auto"/>
              <w:ind w:right="0" w:rightChars="0"/>
              <w:jc w:val="center"/>
              <w:textAlignment w:val="auto"/>
              <w:rPr>
                <w:rFonts w:hint="eastAsia"/>
                <w:color w:val="auto"/>
                <w:kern w:val="2"/>
                <w:sz w:val="24"/>
                <w:szCs w:val="24"/>
                <w:lang w:val="en-US" w:eastAsia="zh-CN" w:bidi="ar-SA"/>
              </w:rPr>
            </w:pPr>
            <w:r>
              <w:rPr>
                <w:rFonts w:hint="eastAsia"/>
                <w:color w:val="auto"/>
                <w:sz w:val="24"/>
                <w:szCs w:val="24"/>
                <w:lang w:val="en-US" w:eastAsia="zh-CN"/>
              </w:rPr>
              <w:t>18</w:t>
            </w:r>
          </w:p>
        </w:tc>
        <w:tc>
          <w:tcPr>
            <w:tcW w:w="7180" w:type="dxa"/>
            <w:tcBorders>
              <w:top w:val="single" w:color="000000" w:sz="4" w:space="0"/>
              <w:left w:val="single" w:color="000000" w:sz="4" w:space="0"/>
              <w:bottom w:val="single" w:color="000000" w:sz="4" w:space="0"/>
              <w:right w:val="single" w:color="000000" w:sz="4" w:space="0"/>
            </w:tcBorders>
            <w:noWrap w:val="0"/>
            <w:vAlign w:val="center"/>
          </w:tcPr>
          <w:p w14:paraId="798A7B9A">
            <w:pPr>
              <w:keepNext w:val="0"/>
              <w:keepLines w:val="0"/>
              <w:pageBreakBefore w:val="0"/>
              <w:kinsoku/>
              <w:wordWrap/>
              <w:overflowPunct/>
              <w:topLinePunct w:val="0"/>
              <w:autoSpaceDE/>
              <w:autoSpaceDN/>
              <w:bidi w:val="0"/>
              <w:adjustRightInd w:val="0"/>
              <w:snapToGrid w:val="0"/>
              <w:spacing w:line="240" w:lineRule="auto"/>
              <w:ind w:right="0" w:rightChars="0"/>
              <w:jc w:val="center"/>
              <w:textAlignment w:val="auto"/>
              <w:rPr>
                <w:rFonts w:hint="eastAsia"/>
                <w:color w:val="auto"/>
                <w:kern w:val="2"/>
                <w:sz w:val="24"/>
                <w:szCs w:val="24"/>
                <w:lang w:val="en-US" w:eastAsia="zh-CN" w:bidi="ar-SA"/>
              </w:rPr>
            </w:pPr>
            <w:r>
              <w:rPr>
                <w:rFonts w:hint="eastAsia"/>
                <w:color w:val="auto"/>
                <w:sz w:val="24"/>
                <w:szCs w:val="24"/>
                <w:lang w:val="en-US" w:eastAsia="zh-CN"/>
              </w:rPr>
              <w:t>基于AI技术的中小学“家校社协同”心育模式改革与实践</w:t>
            </w:r>
          </w:p>
        </w:tc>
        <w:tc>
          <w:tcPr>
            <w:tcW w:w="1484" w:type="dxa"/>
            <w:tcBorders>
              <w:top w:val="single" w:color="000000" w:sz="4" w:space="0"/>
              <w:left w:val="single" w:color="000000" w:sz="4" w:space="0"/>
              <w:bottom w:val="single" w:color="000000" w:sz="4" w:space="0"/>
              <w:right w:val="single" w:color="000000" w:sz="4" w:space="0"/>
            </w:tcBorders>
            <w:noWrap w:val="0"/>
            <w:vAlign w:val="center"/>
          </w:tcPr>
          <w:p w14:paraId="175BF708">
            <w:pPr>
              <w:keepNext w:val="0"/>
              <w:keepLines w:val="0"/>
              <w:pageBreakBefore w:val="0"/>
              <w:kinsoku/>
              <w:wordWrap/>
              <w:overflowPunct/>
              <w:topLinePunct w:val="0"/>
              <w:autoSpaceDE/>
              <w:autoSpaceDN/>
              <w:bidi w:val="0"/>
              <w:adjustRightInd w:val="0"/>
              <w:snapToGrid w:val="0"/>
              <w:spacing w:line="240" w:lineRule="auto"/>
              <w:ind w:right="0" w:rightChars="0"/>
              <w:jc w:val="center"/>
              <w:textAlignment w:val="auto"/>
              <w:rPr>
                <w:rFonts w:hint="eastAsia"/>
                <w:color w:val="auto"/>
                <w:kern w:val="2"/>
                <w:sz w:val="24"/>
                <w:szCs w:val="24"/>
                <w:lang w:val="en-US" w:eastAsia="zh-CN" w:bidi="ar-SA"/>
              </w:rPr>
            </w:pPr>
            <w:r>
              <w:rPr>
                <w:rFonts w:hint="eastAsia"/>
                <w:color w:val="auto"/>
                <w:sz w:val="24"/>
                <w:szCs w:val="24"/>
                <w:lang w:val="en-US" w:eastAsia="zh-CN"/>
              </w:rPr>
              <w:t>温勇</w:t>
            </w:r>
          </w:p>
        </w:tc>
        <w:tc>
          <w:tcPr>
            <w:tcW w:w="3646" w:type="dxa"/>
            <w:tcBorders>
              <w:top w:val="single" w:color="000000" w:sz="4" w:space="0"/>
              <w:left w:val="single" w:color="000000" w:sz="4" w:space="0"/>
              <w:bottom w:val="single" w:color="000000" w:sz="4" w:space="0"/>
              <w:right w:val="single" w:color="000000" w:sz="4" w:space="0"/>
            </w:tcBorders>
            <w:noWrap w:val="0"/>
            <w:vAlign w:val="center"/>
          </w:tcPr>
          <w:p w14:paraId="56EC831B">
            <w:pPr>
              <w:keepNext w:val="0"/>
              <w:keepLines w:val="0"/>
              <w:pageBreakBefore w:val="0"/>
              <w:kinsoku/>
              <w:wordWrap/>
              <w:overflowPunct/>
              <w:topLinePunct w:val="0"/>
              <w:autoSpaceDE/>
              <w:autoSpaceDN/>
              <w:bidi w:val="0"/>
              <w:adjustRightInd w:val="0"/>
              <w:snapToGrid w:val="0"/>
              <w:spacing w:line="240" w:lineRule="auto"/>
              <w:ind w:right="0" w:rightChars="0"/>
              <w:jc w:val="center"/>
              <w:textAlignment w:val="auto"/>
              <w:rPr>
                <w:rFonts w:hint="eastAsia"/>
                <w:color w:val="auto"/>
                <w:kern w:val="2"/>
                <w:sz w:val="24"/>
                <w:szCs w:val="24"/>
                <w:lang w:val="en-US" w:eastAsia="zh-CN" w:bidi="ar-SA"/>
              </w:rPr>
            </w:pPr>
            <w:r>
              <w:rPr>
                <w:rFonts w:hint="eastAsia"/>
                <w:color w:val="auto"/>
                <w:sz w:val="24"/>
                <w:szCs w:val="24"/>
                <w:lang w:val="en-US" w:eastAsia="zh-CN"/>
              </w:rPr>
              <w:t>威海市教育教学研究院</w:t>
            </w:r>
          </w:p>
        </w:tc>
      </w:tr>
    </w:tbl>
    <w:p w14:paraId="7F9A9B71">
      <w:pPr>
        <w:keepNext w:val="0"/>
        <w:keepLines w:val="0"/>
        <w:pageBreakBefore w:val="0"/>
        <w:widowControl w:val="0"/>
        <w:kinsoku/>
        <w:wordWrap/>
        <w:overflowPunct w:val="0"/>
        <w:topLinePunct w:val="0"/>
        <w:autoSpaceDE/>
        <w:autoSpaceDN/>
        <w:bidi w:val="0"/>
        <w:adjustRightInd/>
        <w:snapToGrid/>
        <w:spacing w:line="578" w:lineRule="exact"/>
        <w:ind w:right="0" w:rightChars="0"/>
        <w:jc w:val="both"/>
        <w:textAlignment w:val="auto"/>
        <w:outlineLvl w:val="9"/>
        <w:rPr>
          <w:rFonts w:hint="eastAsia" w:ascii="仿宋_GB2312" w:hAnsi="仿宋_GB2312" w:eastAsia="仿宋_GB2312" w:cs="仿宋_GB2312"/>
          <w:lang w:eastAsia="zh-CN"/>
        </w:rPr>
      </w:pPr>
      <w:bookmarkStart w:id="0" w:name="_GoBack"/>
      <w:bookmarkEnd w:id="0"/>
    </w:p>
    <w:sectPr>
      <w:headerReference r:id="rId5" w:type="first"/>
      <w:footerReference r:id="rId8" w:type="first"/>
      <w:headerReference r:id="rId3" w:type="default"/>
      <w:footerReference r:id="rId6" w:type="default"/>
      <w:headerReference r:id="rId4" w:type="even"/>
      <w:footerReference r:id="rId7" w:type="even"/>
      <w:pgSz w:w="16838" w:h="11906" w:orient="landscape"/>
      <w:pgMar w:top="1587" w:right="2098" w:bottom="1474" w:left="1984" w:header="1417" w:footer="1701" w:gutter="0"/>
      <w:pgNumType w:fmt="decimal"/>
      <w:cols w:space="720" w:num="1"/>
      <w:titlePg/>
      <w:docGrid w:type="lines" w:linePitch="57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4F2E11">
    <w:pPr>
      <w:pStyle w:val="2"/>
      <w:keepNext w:val="0"/>
      <w:keepLines w:val="0"/>
      <w:pageBreakBefore w:val="0"/>
      <w:framePr w:wrap="around" w:vAnchor="text" w:hAnchor="margin" w:xAlign="outside" w:y="1"/>
      <w:widowControl w:val="0"/>
      <w:kinsoku/>
      <w:wordWrap/>
      <w:overflowPunct/>
      <w:topLinePunct w:val="0"/>
      <w:autoSpaceDE/>
      <w:autoSpaceDN/>
      <w:bidi w:val="0"/>
      <w:adjustRightInd/>
      <w:snapToGrid w:val="0"/>
      <w:spacing w:line="240" w:lineRule="auto"/>
      <w:ind w:left="210" w:leftChars="100" w:right="210" w:rightChars="100" w:firstLine="0" w:firstLineChars="0"/>
      <w:jc w:val="left"/>
      <w:textAlignment w:val="auto"/>
      <w:outlineLvl w:val="9"/>
      <w:rPr>
        <w:rStyle w:val="6"/>
        <w:rFonts w:hint="eastAsia"/>
        <w:sz w:val="28"/>
      </w:rPr>
    </w:pPr>
    <w:r>
      <w:rPr>
        <w:rStyle w:val="6"/>
        <w:rFonts w:hint="eastAsia"/>
        <w:sz w:val="28"/>
      </w:rPr>
      <w:t xml:space="preserve">— </w:t>
    </w:r>
    <w:r>
      <w:rPr>
        <w:sz w:val="28"/>
      </w:rPr>
      <w:fldChar w:fldCharType="begin"/>
    </w:r>
    <w:r>
      <w:rPr>
        <w:rStyle w:val="6"/>
        <w:sz w:val="28"/>
      </w:rPr>
      <w:instrText xml:space="preserve">PAGE  </w:instrText>
    </w:r>
    <w:r>
      <w:rPr>
        <w:sz w:val="28"/>
      </w:rPr>
      <w:fldChar w:fldCharType="separate"/>
    </w:r>
    <w:r>
      <w:rPr>
        <w:rStyle w:val="6"/>
        <w:sz w:val="28"/>
        <w:lang w:val="zh-CN" w:eastAsia="zh-CN"/>
      </w:rPr>
      <w:t>3</w:t>
    </w:r>
    <w:r>
      <w:rPr>
        <w:sz w:val="28"/>
      </w:rPr>
      <w:fldChar w:fldCharType="end"/>
    </w:r>
    <w:r>
      <w:rPr>
        <w:rStyle w:val="6"/>
        <w:rFonts w:hint="eastAsia"/>
        <w:sz w:val="28"/>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40B6A2">
    <w:pPr>
      <w:pStyle w:val="2"/>
      <w:framePr w:wrap="around" w:vAnchor="text" w:hAnchor="margin" w:xAlign="outside" w:y="1"/>
      <w:ind w:firstLine="360"/>
      <w:rPr>
        <w:rStyle w:val="6"/>
      </w:rPr>
    </w:pPr>
    <w:r>
      <w:fldChar w:fldCharType="begin"/>
    </w:r>
    <w:r>
      <w:rPr>
        <w:rStyle w:val="6"/>
      </w:rPr>
      <w:instrText xml:space="preserve">PAGE  </w:instrText>
    </w:r>
    <w:r>
      <w:fldChar w:fldCharType="separate"/>
    </w:r>
    <w:r>
      <w:fldChar w:fldCharType="end"/>
    </w:r>
  </w:p>
  <w:p w14:paraId="20C87C2E">
    <w:pPr>
      <w:pStyle w:val="2"/>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03B6C2">
    <w:pPr>
      <w:pStyle w:val="2"/>
      <w:keepNext w:val="0"/>
      <w:keepLines w:val="0"/>
      <w:pageBreakBefore w:val="0"/>
      <w:widowControl w:val="0"/>
      <w:kinsoku/>
      <w:wordWrap/>
      <w:autoSpaceDE/>
      <w:autoSpaceDN/>
      <w:snapToGrid w:val="0"/>
      <w:spacing w:before="0" w:beforeLines="0" w:beforeAutospacing="0" w:after="0" w:afterLines="0" w:afterAutospacing="0" w:line="240" w:lineRule="auto"/>
      <w:ind w:left="0" w:leftChars="0" w:right="0" w:firstLine="0" w:firstLineChars="0"/>
      <w:jc w:val="left"/>
      <w:textAlignment w:val="baseline"/>
      <w:outlineLvl w:val="9"/>
      <w:rPr>
        <w:rFonts w:hint="eastAsia"/>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B2BE29"/>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3D743C">
    <w:pPr>
      <w:ind w:firstLine="64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BB1653">
    <w:pPr>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5"/>
  <w:mirrorMargins w:val="1"/>
  <w:bordersDoNotSurroundHeader w:val="1"/>
  <w:bordersDoNotSurroundFooter w:val="1"/>
  <w:documentProtection w:enforcement="0"/>
  <w:defaultTabStop w:val="420"/>
  <w:hyphenationZone w:val="360"/>
  <w:drawingGridHorizontalSpacing w:val="0"/>
  <w:drawingGridVerticalSpacing w:val="280"/>
  <w:displayHorizontalDrawingGridEvery w:val="0"/>
  <w:displayVerticalDrawingGridEvery w:val="2"/>
  <w:doNotShadeFormData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D770363"/>
    <w:rsid w:val="058352EF"/>
    <w:rsid w:val="06005BB6"/>
    <w:rsid w:val="077C2EAB"/>
    <w:rsid w:val="098D41DA"/>
    <w:rsid w:val="0A7C450D"/>
    <w:rsid w:val="0BB44F3D"/>
    <w:rsid w:val="0D1A5935"/>
    <w:rsid w:val="113A5491"/>
    <w:rsid w:val="150E1E97"/>
    <w:rsid w:val="1AE93FC2"/>
    <w:rsid w:val="223555D1"/>
    <w:rsid w:val="2670713D"/>
    <w:rsid w:val="27D56368"/>
    <w:rsid w:val="27DC599E"/>
    <w:rsid w:val="299B57D7"/>
    <w:rsid w:val="29C3608B"/>
    <w:rsid w:val="2C4F5797"/>
    <w:rsid w:val="2FBC4523"/>
    <w:rsid w:val="30083760"/>
    <w:rsid w:val="30CB0794"/>
    <w:rsid w:val="317F4ACF"/>
    <w:rsid w:val="3267775D"/>
    <w:rsid w:val="33AC0A86"/>
    <w:rsid w:val="345867A1"/>
    <w:rsid w:val="425250BC"/>
    <w:rsid w:val="461D4B6B"/>
    <w:rsid w:val="471567DF"/>
    <w:rsid w:val="47FA7D8A"/>
    <w:rsid w:val="48E74FFE"/>
    <w:rsid w:val="4B231242"/>
    <w:rsid w:val="4FFA69BB"/>
    <w:rsid w:val="564B26FD"/>
    <w:rsid w:val="56C536A5"/>
    <w:rsid w:val="579F6DE8"/>
    <w:rsid w:val="5D770363"/>
    <w:rsid w:val="5DC44378"/>
    <w:rsid w:val="5FC25B81"/>
    <w:rsid w:val="63326A22"/>
    <w:rsid w:val="6352097A"/>
    <w:rsid w:val="66DE0D17"/>
    <w:rsid w:val="6BFF5891"/>
    <w:rsid w:val="6D182E11"/>
    <w:rsid w:val="760A3CB4"/>
    <w:rsid w:val="77AD34E2"/>
    <w:rsid w:val="77D65575"/>
    <w:rsid w:val="7A8643C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6">
    <w:name w:val="page number"/>
    <w:basedOn w:val="5"/>
    <w:qFormat/>
    <w:uiPriority w:val="0"/>
  </w:style>
  <w:style w:type="paragraph" w:customStyle="1" w:styleId="7">
    <w:name w:val="CM5"/>
    <w:basedOn w:val="8"/>
    <w:next w:val="8"/>
    <w:unhideWhenUsed/>
    <w:qFormat/>
    <w:uiPriority w:val="99"/>
    <w:pPr>
      <w:spacing w:beforeLines="0" w:afterLines="0" w:line="576" w:lineRule="atLeast"/>
    </w:pPr>
    <w:rPr>
      <w:rFonts w:hint="default"/>
      <w:sz w:val="24"/>
    </w:rPr>
  </w:style>
  <w:style w:type="paragraph" w:customStyle="1" w:styleId="8">
    <w:name w:val="Default"/>
    <w:unhideWhenUsed/>
    <w:qFormat/>
    <w:uiPriority w:val="99"/>
    <w:pPr>
      <w:widowControl w:val="0"/>
      <w:autoSpaceDE w:val="0"/>
      <w:autoSpaceDN w:val="0"/>
      <w:adjustRightInd w:val="0"/>
      <w:spacing w:beforeLines="0" w:afterLines="0"/>
    </w:pPr>
    <w:rPr>
      <w:rFonts w:hint="eastAsia" w:ascii="方正小标宋简体" w:hAnsi="方正小标宋简体" w:eastAsia="方正小标宋简体" w:cs="Times New Roman"/>
      <w:color w:val="000000"/>
      <w:sz w:val="24"/>
      <w:szCs w:val="22"/>
    </w:rPr>
  </w:style>
  <w:style w:type="paragraph" w:customStyle="1" w:styleId="9">
    <w:name w:val="CM8"/>
    <w:basedOn w:val="8"/>
    <w:next w:val="8"/>
    <w:unhideWhenUsed/>
    <w:qFormat/>
    <w:uiPriority w:val="99"/>
    <w:pPr>
      <w:spacing w:beforeLines="0" w:afterLines="0" w:line="576" w:lineRule="atLeast"/>
    </w:pPr>
    <w:rPr>
      <w:rFonts w:hint="default"/>
      <w:sz w:val="24"/>
    </w:rPr>
  </w:style>
  <w:style w:type="paragraph" w:customStyle="1" w:styleId="10">
    <w:name w:val="CM7"/>
    <w:basedOn w:val="8"/>
    <w:next w:val="8"/>
    <w:unhideWhenUsed/>
    <w:qFormat/>
    <w:uiPriority w:val="99"/>
    <w:pPr>
      <w:spacing w:beforeLines="0" w:afterLines="0" w:line="576" w:lineRule="atLeast"/>
    </w:pPr>
    <w:rPr>
      <w:rFonts w:hint="default"/>
      <w:sz w:val="24"/>
    </w:rPr>
  </w:style>
  <w:style w:type="paragraph" w:customStyle="1" w:styleId="11">
    <w:name w:val="CM9"/>
    <w:basedOn w:val="8"/>
    <w:next w:val="8"/>
    <w:unhideWhenUsed/>
    <w:qFormat/>
    <w:uiPriority w:val="99"/>
    <w:pPr>
      <w:spacing w:beforeLines="0" w:afterLines="0"/>
    </w:pPr>
    <w:rPr>
      <w:rFonts w:hint="default"/>
      <w:sz w:val="24"/>
    </w:rPr>
  </w:style>
  <w:style w:type="paragraph" w:customStyle="1" w:styleId="12">
    <w:name w:val="CM4"/>
    <w:basedOn w:val="8"/>
    <w:next w:val="8"/>
    <w:unhideWhenUsed/>
    <w:qFormat/>
    <w:uiPriority w:val="99"/>
    <w:pPr>
      <w:spacing w:beforeLines="0" w:afterLines="0" w:line="576" w:lineRule="atLeast"/>
    </w:pPr>
    <w:rPr>
      <w:rFonts w:hint="default"/>
      <w:sz w:val="24"/>
    </w:rPr>
  </w:style>
  <w:style w:type="paragraph" w:customStyle="1" w:styleId="13">
    <w:name w:val="CM3"/>
    <w:basedOn w:val="8"/>
    <w:next w:val="8"/>
    <w:unhideWhenUsed/>
    <w:qFormat/>
    <w:uiPriority w:val="99"/>
    <w:pPr>
      <w:spacing w:beforeLines="0" w:afterLines="0" w:line="576" w:lineRule="atLeast"/>
    </w:pPr>
    <w:rPr>
      <w:rFonts w:hint="default"/>
      <w:sz w:val="24"/>
    </w:rPr>
  </w:style>
  <w:style w:type="paragraph" w:customStyle="1" w:styleId="14">
    <w:name w:val="CM1"/>
    <w:basedOn w:val="8"/>
    <w:next w:val="8"/>
    <w:unhideWhenUsed/>
    <w:qFormat/>
    <w:uiPriority w:val="99"/>
    <w:pPr>
      <w:spacing w:beforeLines="0" w:afterLines="0" w:line="576" w:lineRule="atLeast"/>
    </w:pPr>
    <w:rPr>
      <w:rFonts w:hint="default"/>
      <w:sz w:val="24"/>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CCE8C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1</Lines>
  <Paragraphs>1</Paragraphs>
  <TotalTime>3</TotalTime>
  <ScaleCrop>false</ScaleCrop>
  <LinksUpToDate>false</LinksUpToDate>
  <CharactersWithSpaces>0</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2026-09-30T07:21:00Z</dcterms:created>
  <dc:creator>Administrator</dc:creator>
  <cp:lastModifiedBy>Administrator</cp:lastModifiedBy>
  <dcterms:modified xsi:type="dcterms:W3CDTF">2026-09-30T07:26:30Z</dcterms:modified>
  <dc:title> </dc:title>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0D2E37E9BC9F4277AA8F72CDCF5952D1_11</vt:lpwstr>
  </property>
  <property fmtid="{D5CDD505-2E9C-101B-9397-08002B2CF9AE}" pid="4" name="KSOTemplateDocerSaveRecord">
    <vt:lpwstr>eyJoZGlkIjoiZGJkMjcwMjI5ZTAwMmFkYjRhNDk0YzA0YjdhZWQzMGYiLCJ1c2VySWQiOiI0ODkyMTY2NTEifQ==</vt:lpwstr>
  </property>
</Properties>
</file>